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Location: Harris County Recreation Center</w:t>
      </w:r>
    </w:p>
    <w:p w:rsidR="00000000" w:rsidDel="00000000" w:rsidP="00000000" w:rsidRDefault="00000000" w:rsidRPr="00000000" w14:paraId="0000000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Call to Order: 1832</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 Abbey Goldman, Jesse Goldman, Josh Hendrax, Allison Dillard, Aaron Shepard, Jamie Creed, Cody Haffly, Doug Flores, Jon Duffield, Ashley Marston, Amanda Amberson, Stephanie Beckham (via call-in), Tyler McDaniel here at 1855, Doug left, Jon left at 1955. </w:t>
      </w:r>
    </w:p>
    <w:p w:rsidR="00000000" w:rsidDel="00000000" w:rsidP="00000000" w:rsidRDefault="00000000" w:rsidRPr="00000000" w14:paraId="00000005">
      <w:pPr>
        <w:spacing w:line="259" w:lineRule="auto"/>
        <w:ind w:left="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II.    Approval of Agenda</w:t>
      </w:r>
    </w:p>
    <w:p w:rsidR="00000000" w:rsidDel="00000000" w:rsidP="00000000" w:rsidRDefault="00000000" w:rsidRPr="00000000" w14:paraId="00000006">
      <w:pPr>
        <w:numPr>
          <w:ilvl w:val="0"/>
          <w:numId w:val="3"/>
        </w:numPr>
        <w:spacing w:line="259" w:lineRule="auto"/>
        <w:ind w:left="72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___________ motion to approve agenda, _____________ 2</w:t>
      </w:r>
      <w:r w:rsidDel="00000000" w:rsidR="00000000" w:rsidRPr="00000000">
        <w:rPr>
          <w:rFonts w:ascii="Calibri" w:cs="Calibri" w:eastAsia="Calibri" w:hAnsi="Calibri"/>
          <w:sz w:val="20"/>
          <w:szCs w:val="20"/>
          <w:vertAlign w:val="superscript"/>
          <w:rtl w:val="0"/>
        </w:rPr>
        <w:t xml:space="preserve">nd</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07">
      <w:pPr>
        <w:spacing w:line="259"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III. Reports: </w:t>
      </w:r>
    </w:p>
    <w:p w:rsidR="00000000" w:rsidDel="00000000" w:rsidP="00000000" w:rsidRDefault="00000000" w:rsidRPr="00000000" w14:paraId="00000009">
      <w:pPr>
        <w:numPr>
          <w:ilvl w:val="0"/>
          <w:numId w:val="2"/>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President - will discuss interleague update during ‘old business’.</w:t>
      </w:r>
    </w:p>
    <w:p w:rsidR="00000000" w:rsidDel="00000000" w:rsidP="00000000" w:rsidRDefault="00000000" w:rsidRPr="00000000" w14:paraId="0000000A">
      <w:pPr>
        <w:numPr>
          <w:ilvl w:val="0"/>
          <w:numId w:val="2"/>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 - will resend updated HCYF rules proposal</w:t>
      </w:r>
    </w:p>
    <w:p w:rsidR="00000000" w:rsidDel="00000000" w:rsidP="00000000" w:rsidRDefault="00000000" w:rsidRPr="00000000" w14:paraId="0000000B">
      <w:pPr>
        <w:numPr>
          <w:ilvl w:val="0"/>
          <w:numId w:val="2"/>
        </w:numPr>
        <w:spacing w:line="259"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Treasurer - Ready to get Cody added to Wells Fargo account.</w:t>
      </w:r>
    </w:p>
    <w:p w:rsidR="00000000" w:rsidDel="00000000" w:rsidP="00000000" w:rsidRDefault="00000000" w:rsidRPr="00000000" w14:paraId="0000000C">
      <w:pPr>
        <w:numPr>
          <w:ilvl w:val="0"/>
          <w:numId w:val="2"/>
        </w:numPr>
        <w:spacing w:line="259"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Individual Committee Reports</w:t>
      </w:r>
    </w:p>
    <w:p w:rsidR="00000000" w:rsidDel="00000000" w:rsidP="00000000" w:rsidRDefault="00000000" w:rsidRPr="00000000" w14:paraId="0000000D">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Fundraising- Asking about Jamboree for fundraising efforts. Aaron notes that we’ve never charged for admission in the past. Raffles, concessions, etc. Idea for fundraising at high school game/youth night;  Jamie will bring it up to Coach Watson at HCHS.</w:t>
      </w:r>
    </w:p>
    <w:p w:rsidR="00000000" w:rsidDel="00000000" w:rsidP="00000000" w:rsidRDefault="00000000" w:rsidRPr="00000000" w14:paraId="0000000E">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Cheer - (via phone) looking into cheer camp meeting, camp in June.</w:t>
      </w:r>
    </w:p>
    <w:p w:rsidR="00000000" w:rsidDel="00000000" w:rsidP="00000000" w:rsidRDefault="00000000" w:rsidRPr="00000000" w14:paraId="0000000F">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Safety Coordinator - nothing to report</w:t>
      </w:r>
    </w:p>
    <w:p w:rsidR="00000000" w:rsidDel="00000000" w:rsidP="00000000" w:rsidRDefault="00000000" w:rsidRPr="00000000" w14:paraId="00000010">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Girls Flag - Asking Treasurer how to get out of the negative with registration costs. Wants expenses/spending to be separated for girls flag to get an idea of costs to figure out a working budget. Higher budget for refs has been worked in per Ashley. (rec dept covers ref costs) </w:t>
      </w:r>
    </w:p>
    <w:p w:rsidR="00000000" w:rsidDel="00000000" w:rsidP="00000000" w:rsidRDefault="00000000" w:rsidRPr="00000000" w14:paraId="00000011">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School Relations - not present. Please reach out to the kids about spring practice for middle school football (Jamie reported for Keith)</w:t>
      </w:r>
    </w:p>
    <w:p w:rsidR="00000000" w:rsidDel="00000000" w:rsidP="00000000" w:rsidRDefault="00000000" w:rsidRPr="00000000" w14:paraId="00000012">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 Officer -  Questions she’s getting asked: When is end of coed flag registration? May 16th. What are the boundary lines for the 3 communities? West of 27 MH, East of 27 is WH, Hamilton will be from the original boundaries. Cody would like for Amanda to post the minutes, agenda, and upcoming meetings. </w:t>
      </w:r>
    </w:p>
    <w:p w:rsidR="00000000" w:rsidDel="00000000" w:rsidP="00000000" w:rsidRDefault="00000000" w:rsidRPr="00000000" w14:paraId="00000013">
      <w:pPr>
        <w:numPr>
          <w:ilvl w:val="0"/>
          <w:numId w:val="2"/>
        </w:numPr>
        <w:spacing w:line="259"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Individual Community Reports</w:t>
      </w:r>
    </w:p>
    <w:p w:rsidR="00000000" w:rsidDel="00000000" w:rsidP="00000000" w:rsidRDefault="00000000" w:rsidRPr="00000000" w14:paraId="00000014">
      <w:pPr>
        <w:numPr>
          <w:ilvl w:val="2"/>
          <w:numId w:val="2"/>
        </w:numPr>
        <w:spacing w:line="259" w:lineRule="auto"/>
        <w:ind w:left="2880" w:hanging="36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Hamilton- Applied for Spring grant through USA football, received $500 for spring sports, in house credit. Also there is availability for fall grants. Hamilton YSA meeting got pushed to today, and then canceled. $95 for tackle fees. (No word on cheer fees yet)</w:t>
      </w:r>
      <w:r w:rsidDel="00000000" w:rsidR="00000000" w:rsidRPr="00000000">
        <w:rPr>
          <w:rtl w:val="0"/>
        </w:rPr>
      </w:r>
    </w:p>
    <w:p w:rsidR="00000000" w:rsidDel="00000000" w:rsidP="00000000" w:rsidRDefault="00000000" w:rsidRPr="00000000" w14:paraId="00000015">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Mountain Hill- Waiting for helmets to come in. Meeting for MH YSA meeting is the first Wednesday of the month, don’t have registration amounts yet for tackle/cheer. </w:t>
      </w:r>
    </w:p>
    <w:p w:rsidR="00000000" w:rsidDel="00000000" w:rsidP="00000000" w:rsidRDefault="00000000" w:rsidRPr="00000000" w14:paraId="00000016">
      <w:pPr>
        <w:numPr>
          <w:ilvl w:val="2"/>
          <w:numId w:val="2"/>
        </w:numPr>
        <w:spacing w:line="259" w:lineRule="auto"/>
        <w:ind w:left="288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Waverly Hall- Tackle fees are going to be $100. Cheer will $75. </w:t>
      </w:r>
    </w:p>
    <w:p w:rsidR="00000000" w:rsidDel="00000000" w:rsidP="00000000" w:rsidRDefault="00000000" w:rsidRPr="00000000" w14:paraId="0000001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IV.   Old Business</w:t>
      </w:r>
    </w:p>
    <w:p w:rsidR="00000000" w:rsidDel="00000000" w:rsidP="00000000" w:rsidRDefault="00000000" w:rsidRPr="00000000" w14:paraId="00000018">
      <w:pPr>
        <w:numPr>
          <w:ilvl w:val="1"/>
          <w:numId w:val="6"/>
        </w:numPr>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Update on interleague play this upcoming season - Jamie met with many people, don’t have an option for 5y, 12y, 13y. Possibly plan for next year, most likely will be eliminating 13y. Blazers will play us, but they operate on Pop Warner (no weight limits). Options for scrimmages. Smiths Station we could play, but they don’t have 13 year olds. Jesse said we should put it out to the HC now that we may be eliminating 13 year olds next year. Cody makes a motion that we put out now this will be last year including 13 year olds, Tyler 2nds, unanimous approves. Put it out when we open registration. Put a note into the end of registration. </w:t>
        <w:br w:type="textWrapping"/>
        <w:t xml:space="preserve">Cody wants to go County wide, Ashley said that the communities should have a buy in; it’s a tricky thing. It can’t be taken before the rec board without board support. Ashley thinks we should plan for not this year. Everyone should bring pros/cons to the next meeting about county wide. </w:t>
      </w:r>
    </w:p>
    <w:p w:rsidR="00000000" w:rsidDel="00000000" w:rsidP="00000000" w:rsidRDefault="00000000" w:rsidRPr="00000000" w14:paraId="00000019">
      <w:pPr>
        <w:numPr>
          <w:ilvl w:val="1"/>
          <w:numId w:val="6"/>
        </w:numPr>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Update on new HCYF rule proposal- </w:t>
        <w:br w:type="textWrapping"/>
        <w:t xml:space="preserve">Ashley confirms that community reps choose the coaches for the individual coaches. If that is going to be changed, it has to go county wide. </w:t>
      </w:r>
    </w:p>
    <w:p w:rsidR="00000000" w:rsidDel="00000000" w:rsidP="00000000" w:rsidRDefault="00000000" w:rsidRPr="00000000" w14:paraId="0000001A">
      <w:pPr>
        <w:numPr>
          <w:ilvl w:val="1"/>
          <w:numId w:val="6"/>
        </w:numPr>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Continue to build yearly calendar- The following are Cody’s suggested dates: </w:t>
        <w:br w:type="textWrapping"/>
        <w:t xml:space="preserve">Reg close 8/15</w:t>
        <w:br w:type="textWrapping"/>
        <w:t xml:space="preserve">Coaches selected 6/30</w:t>
        <w:br w:type="textWrapping"/>
        <w:t xml:space="preserve">First practice 7/14 (Per GHSA we can start straight in helmets only x5 then full pads)</w:t>
        <w:br w:type="textWrapping"/>
        <w:t xml:space="preserve">Attempt coach’s clinic 7/11-12</w:t>
        <w:br w:type="textWrapping"/>
        <w:t xml:space="preserve">First practice in pad 8/4</w:t>
        <w:br w:type="textWrapping"/>
        <w:t xml:space="preserve">Jamboree 8/30</w:t>
      </w:r>
    </w:p>
    <w:p w:rsidR="00000000" w:rsidDel="00000000" w:rsidP="00000000" w:rsidRDefault="00000000" w:rsidRPr="00000000" w14:paraId="0000001B">
      <w:pPr>
        <w:ind w:left="144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First game 9/6</w:t>
      </w:r>
    </w:p>
    <w:p w:rsidR="00000000" w:rsidDel="00000000" w:rsidP="00000000" w:rsidRDefault="00000000" w:rsidRPr="00000000" w14:paraId="0000001C">
      <w:pPr>
        <w:ind w:left="144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season ends 10/11</w:t>
        <w:br w:type="textWrapping"/>
        <w:t xml:space="preserve">playoffs 10/18 </w:t>
      </w:r>
    </w:p>
    <w:p w:rsidR="00000000" w:rsidDel="00000000" w:rsidP="00000000" w:rsidRDefault="00000000" w:rsidRPr="00000000" w14:paraId="0000001D">
      <w:pPr>
        <w:ind w:left="144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championship 10/25</w:t>
        <w:br w:type="textWrapping"/>
        <w:t xml:space="preserve">All star/coach selection 10/22</w:t>
        <w:br w:type="textWrapping"/>
        <w:t xml:space="preserve">All star first practice 10/27</w:t>
        <w:br w:type="textWrapping"/>
        <w:t xml:space="preserve">Jesse doesn’t agree with cutting the season down to a 6 week season instead of 8 week season as in the past. (tabled)</w:t>
      </w:r>
    </w:p>
    <w:p w:rsidR="00000000" w:rsidDel="00000000" w:rsidP="00000000" w:rsidRDefault="00000000" w:rsidRPr="00000000" w14:paraId="0000001E">
      <w:pPr>
        <w:ind w:left="144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New Business - </w:t>
      </w:r>
      <w:r w:rsidDel="00000000" w:rsidR="00000000" w:rsidRPr="00000000">
        <w:rPr>
          <w:rtl w:val="0"/>
        </w:rPr>
      </w:r>
    </w:p>
    <w:p w:rsidR="00000000" w:rsidDel="00000000" w:rsidP="00000000" w:rsidRDefault="00000000" w:rsidRPr="00000000" w14:paraId="00000020">
      <w:pPr>
        <w:numPr>
          <w:ilvl w:val="0"/>
          <w:numId w:val="1"/>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Bylaws / Board of Directors / Community Associations discussion (by Secretary) - </w:t>
      </w:r>
      <w:r w:rsidDel="00000000" w:rsidR="00000000" w:rsidRPr="00000000">
        <w:rPr>
          <w:rFonts w:ascii="Calibri" w:cs="Calibri" w:eastAsia="Calibri" w:hAnsi="Calibri"/>
          <w:sz w:val="20"/>
          <w:szCs w:val="20"/>
          <w:rtl w:val="0"/>
        </w:rPr>
        <w:t xml:space="preserve">There are many issues with our current bylaws, they need to be updated at our next meeting of the members. Abbey will begin working on that. Per the current bylaws, our board consists of 9 directors. (President, VP, Secretary, Treasurer, 3 community football commissioners, cheer commissioner) Tyler makes a motion to make Safety (Josh) the 9th voting member, Abbey 2nd, all unanimous. Per the bylaws, Only Board of Directors can make motions, second motions, and vote. Also noted that we cannot make decisions (for example, registration costs) for the individual community associations. Coed flag registration fees should have been determined by individual communities. </w:t>
      </w:r>
    </w:p>
    <w:p w:rsidR="00000000" w:rsidDel="00000000" w:rsidP="00000000" w:rsidRDefault="00000000" w:rsidRPr="00000000" w14:paraId="00000021">
      <w:pPr>
        <w:numPr>
          <w:ilvl w:val="0"/>
          <w:numId w:val="1"/>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CoEd Flag season details. </w:t>
      </w:r>
      <w:r w:rsidDel="00000000" w:rsidR="00000000" w:rsidRPr="00000000">
        <w:rPr>
          <w:rFonts w:ascii="Calibri" w:cs="Calibri" w:eastAsia="Calibri" w:hAnsi="Calibri"/>
          <w:sz w:val="20"/>
          <w:szCs w:val="20"/>
          <w:rtl w:val="0"/>
        </w:rPr>
        <w:t xml:space="preserve">Registration ends May 16th. Each community needs to send their uniform orders to Allison by Monday 5/19 at 0900am. May 21 meeting we will set age groups, then get Cody the teams so he can work on creating a schedule. Coed flag rules: High School girls rules, GHSA; using modifications that match HCYF Girls Flag. Need to get trophies on the radar.  Coaches need to begin  completing rec requirements. Community reps can start sending names (Head coach, assistant coach, team moms) to the Rec.</w:t>
      </w:r>
    </w:p>
    <w:p w:rsidR="00000000" w:rsidDel="00000000" w:rsidP="00000000" w:rsidRDefault="00000000" w:rsidRPr="00000000" w14:paraId="00000022">
      <w:pPr>
        <w:numPr>
          <w:ilvl w:val="0"/>
          <w:numId w:val="1"/>
        </w:numPr>
        <w:shd w:fill="ffffff" w:val="clear"/>
        <w:spacing w:line="330" w:lineRule="auto"/>
        <w:ind w:left="1440" w:right="10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Opening Tackle and Cheer registration- community registration costs - addressed. We will open Tackle/Cheer when we have those registration fee numbers.</w:t>
      </w: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VII.  Comments and Announcements</w:t>
      </w:r>
    </w:p>
    <w:p w:rsidR="00000000" w:rsidDel="00000000" w:rsidP="00000000" w:rsidRDefault="00000000" w:rsidRPr="00000000" w14:paraId="00000024">
      <w:pPr>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VIII. Adjournment- 2103</w:t>
      </w: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Next meeting date:  </w:t>
      </w:r>
      <w:r w:rsidDel="00000000" w:rsidR="00000000" w:rsidRPr="00000000">
        <w:rPr>
          <w:rFonts w:ascii="Calibri" w:cs="Calibri" w:eastAsia="Calibri" w:hAnsi="Calibri"/>
          <w:sz w:val="20"/>
          <w:szCs w:val="20"/>
          <w:rtl w:val="0"/>
        </w:rPr>
        <w:t xml:space="preserve">5/21/25</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HCYF Board Meeting Minutes</w:t>
    </w:r>
  </w:p>
  <w:p w:rsidR="00000000" w:rsidDel="00000000" w:rsidP="00000000" w:rsidRDefault="00000000" w:rsidRPr="00000000" w14:paraId="0000002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April 16,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left"/>
      <w:pPr>
        <w:ind w:left="1080" w:hanging="72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