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8561" w14:textId="4350F813" w:rsidR="00A214F9" w:rsidRDefault="00A214F9" w:rsidP="002A4DED">
      <w:pPr>
        <w:spacing w:after="0" w:line="240" w:lineRule="auto"/>
        <w:jc w:val="center"/>
        <w:rPr>
          <w:rFonts w:ascii="Verdana Pro" w:hAnsi="Verdana Pro" w:cs="Posterama"/>
          <w:b/>
          <w:bCs/>
          <w:sz w:val="40"/>
          <w:szCs w:val="40"/>
        </w:rPr>
      </w:pPr>
    </w:p>
    <w:p w14:paraId="75384B7E" w14:textId="25A7EF11" w:rsidR="003724FD" w:rsidRPr="00BB71BF" w:rsidRDefault="00931246" w:rsidP="002A4DED">
      <w:pPr>
        <w:spacing w:after="0" w:line="240" w:lineRule="auto"/>
        <w:jc w:val="center"/>
        <w:rPr>
          <w:rFonts w:ascii="Verdana Pro" w:hAnsi="Verdana Pro" w:cs="Posterama"/>
          <w:b/>
          <w:bCs/>
          <w:sz w:val="40"/>
          <w:szCs w:val="40"/>
        </w:rPr>
      </w:pPr>
      <w:r w:rsidRPr="00BB71BF">
        <w:rPr>
          <w:rFonts w:ascii="Verdana Pro" w:hAnsi="Verdana Pro" w:cs="Posterama"/>
          <w:b/>
          <w:bCs/>
          <w:sz w:val="40"/>
          <w:szCs w:val="40"/>
        </w:rPr>
        <w:t>Electronic Visit Verification</w:t>
      </w:r>
    </w:p>
    <w:p w14:paraId="0C5EC01A" w14:textId="208FDCD0" w:rsidR="002A4DED" w:rsidRPr="00FB0CF3" w:rsidRDefault="002A4DED" w:rsidP="002A4DED">
      <w:pPr>
        <w:pStyle w:val="NormalWeb"/>
        <w:shd w:val="clear" w:color="auto" w:fill="FFFFFF"/>
        <w:spacing w:before="0" w:beforeAutospacing="0" w:after="0" w:afterAutospacing="0"/>
        <w:rPr>
          <w:rFonts w:ascii="Verdana Pro" w:hAnsi="Verdana Pro"/>
          <w:sz w:val="16"/>
          <w:szCs w:val="16"/>
        </w:rPr>
      </w:pPr>
    </w:p>
    <w:p w14:paraId="7B1AB56F" w14:textId="00004BA4" w:rsidR="002A4DED" w:rsidRPr="00BB71BF" w:rsidRDefault="002A4DED" w:rsidP="002A4D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" w:hAnsi="Verdana Pro"/>
          <w:b/>
          <w:bCs/>
          <w:sz w:val="28"/>
          <w:szCs w:val="28"/>
        </w:rPr>
      </w:pPr>
      <w:r w:rsidRPr="00BB71BF">
        <w:rPr>
          <w:rFonts w:ascii="Verdana Pro" w:hAnsi="Verdana Pro"/>
          <w:b/>
          <w:bCs/>
          <w:sz w:val="28"/>
          <w:szCs w:val="28"/>
        </w:rPr>
        <w:t>What is EVV?</w:t>
      </w:r>
    </w:p>
    <w:p w14:paraId="31713ECE" w14:textId="67ACC28C" w:rsidR="002A4DED" w:rsidRPr="00A214F9" w:rsidRDefault="002A4DED" w:rsidP="002A4D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" w:hAnsi="Verdana Pro"/>
          <w:sz w:val="8"/>
          <w:szCs w:val="8"/>
        </w:rPr>
      </w:pPr>
    </w:p>
    <w:p w14:paraId="27FC3050" w14:textId="6871B9D9" w:rsidR="002A4DED" w:rsidRDefault="002A4DED" w:rsidP="002A4DED">
      <w:pPr>
        <w:pStyle w:val="NormalWeb"/>
        <w:shd w:val="clear" w:color="auto" w:fill="FFFFFF"/>
        <w:spacing w:before="0" w:beforeAutospacing="0" w:after="0" w:afterAutospacing="0"/>
        <w:rPr>
          <w:rFonts w:ascii="Verdana Pro" w:hAnsi="Verdana Pro"/>
          <w:sz w:val="22"/>
          <w:szCs w:val="22"/>
        </w:rPr>
      </w:pPr>
      <w:r w:rsidRPr="00D124BC">
        <w:rPr>
          <w:rFonts w:ascii="Verdana Pro" w:hAnsi="Verdana Pro"/>
          <w:sz w:val="22"/>
          <w:szCs w:val="22"/>
        </w:rPr>
        <w:t>EVV is a</w:t>
      </w:r>
      <w:r w:rsidR="008629C7">
        <w:rPr>
          <w:rFonts w:ascii="Verdana Pro" w:hAnsi="Verdana Pro"/>
          <w:sz w:val="22"/>
          <w:szCs w:val="22"/>
        </w:rPr>
        <w:t xml:space="preserve"> </w:t>
      </w:r>
      <w:r w:rsidR="008629C7" w:rsidRPr="008629C7">
        <w:rPr>
          <w:rFonts w:ascii="Verdana Pro" w:hAnsi="Verdana Pro"/>
          <w:b/>
          <w:bCs/>
          <w:sz w:val="22"/>
          <w:szCs w:val="22"/>
        </w:rPr>
        <w:t>federal mandated</w:t>
      </w:r>
      <w:r w:rsidRPr="00D124BC">
        <w:rPr>
          <w:rFonts w:ascii="Verdana Pro" w:hAnsi="Verdana Pro"/>
          <w:sz w:val="22"/>
          <w:szCs w:val="22"/>
        </w:rPr>
        <w:t xml:space="preserve"> electronic system that uses technology to verify that authorized services were provided. Workers will be </w:t>
      </w:r>
      <w:r w:rsidRPr="008629C7">
        <w:rPr>
          <w:rFonts w:ascii="Verdana Pro" w:hAnsi="Verdana Pro"/>
          <w:b/>
          <w:bCs/>
          <w:sz w:val="22"/>
          <w:szCs w:val="22"/>
        </w:rPr>
        <w:t xml:space="preserve">required </w:t>
      </w:r>
      <w:r w:rsidR="008629C7" w:rsidRPr="008629C7">
        <w:rPr>
          <w:rFonts w:ascii="Verdana Pro" w:hAnsi="Verdana Pro"/>
          <w:b/>
          <w:bCs/>
          <w:sz w:val="22"/>
          <w:szCs w:val="22"/>
        </w:rPr>
        <w:t>by the state of Wisconsin</w:t>
      </w:r>
      <w:r w:rsidR="008629C7">
        <w:rPr>
          <w:rFonts w:ascii="Verdana Pro" w:hAnsi="Verdana Pro"/>
          <w:sz w:val="22"/>
          <w:szCs w:val="22"/>
        </w:rPr>
        <w:t xml:space="preserve"> </w:t>
      </w:r>
      <w:r w:rsidRPr="00D124BC">
        <w:rPr>
          <w:rFonts w:ascii="Verdana Pro" w:hAnsi="Verdana Pro"/>
          <w:sz w:val="22"/>
          <w:szCs w:val="22"/>
        </w:rPr>
        <w:t>to send information at the beginning and end of each visit to an EVV system, including:</w:t>
      </w:r>
    </w:p>
    <w:p w14:paraId="3DBCCEE0" w14:textId="3B5EDDB2" w:rsidR="008629C7" w:rsidRDefault="008629C7" w:rsidP="002A4DED">
      <w:pPr>
        <w:pStyle w:val="NormalWeb"/>
        <w:shd w:val="clear" w:color="auto" w:fill="FFFFFF"/>
        <w:spacing w:before="0" w:beforeAutospacing="0" w:after="0" w:afterAutospacing="0"/>
        <w:rPr>
          <w:rFonts w:ascii="Verdana Pro" w:hAnsi="Verdana Pro"/>
          <w:sz w:val="22"/>
          <w:szCs w:val="22"/>
        </w:rPr>
      </w:pPr>
    </w:p>
    <w:p w14:paraId="03CA9D9D" w14:textId="4A83BFB8" w:rsidR="00D124BC" w:rsidRPr="00D124BC" w:rsidRDefault="008629C7" w:rsidP="002A4DED">
      <w:pPr>
        <w:pStyle w:val="NormalWeb"/>
        <w:shd w:val="clear" w:color="auto" w:fill="FFFFFF"/>
        <w:spacing w:before="0" w:beforeAutospacing="0" w:after="0" w:afterAutospacing="0"/>
        <w:rPr>
          <w:rFonts w:ascii="Verdana Pro" w:hAnsi="Verdana Pro"/>
          <w:sz w:val="22"/>
          <w:szCs w:val="22"/>
        </w:rPr>
      </w:pPr>
      <w:r>
        <w:rPr>
          <w:rFonts w:ascii="Verdana Pro" w:hAnsi="Verdana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54072FB" wp14:editId="5E9A29D4">
                <wp:simplePos x="0" y="0"/>
                <wp:positionH relativeFrom="column">
                  <wp:posOffset>3636645</wp:posOffset>
                </wp:positionH>
                <wp:positionV relativeFrom="paragraph">
                  <wp:posOffset>-3175</wp:posOffset>
                </wp:positionV>
                <wp:extent cx="2194560" cy="1188720"/>
                <wp:effectExtent l="9525" t="9525" r="5715" b="1143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188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5BC6C0" w14:textId="77777777" w:rsidR="00160BCD" w:rsidRPr="00160BCD" w:rsidRDefault="00160BCD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030C36" w14:textId="6F4FED9E" w:rsidR="00160BCD" w:rsidRDefault="00074C55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0BCD"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Service Codes </w:t>
                            </w:r>
                          </w:p>
                          <w:p w14:paraId="2487E658" w14:textId="4A4C5FC6" w:rsidR="00074C55" w:rsidRPr="00160BCD" w:rsidRDefault="00074C55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0BCD"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</w:rPr>
                              <w:t>that require EVV:</w:t>
                            </w:r>
                          </w:p>
                          <w:p w14:paraId="055C1E0C" w14:textId="77777777" w:rsidR="00074C55" w:rsidRPr="00160BCD" w:rsidRDefault="00074C55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sz w:val="14"/>
                                <w:szCs w:val="14"/>
                              </w:rPr>
                            </w:pPr>
                          </w:p>
                          <w:p w14:paraId="6EAFFF98" w14:textId="5E94C88B" w:rsidR="00074C55" w:rsidRPr="00160BCD" w:rsidRDefault="00074C55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</w:pPr>
                            <w:r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>S5125        T1019</w:t>
                            </w:r>
                          </w:p>
                          <w:p w14:paraId="0CDE616E" w14:textId="77777777" w:rsidR="00160BCD" w:rsidRPr="00160BCD" w:rsidRDefault="00160BCD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sz w:val="8"/>
                                <w:szCs w:val="8"/>
                              </w:rPr>
                            </w:pPr>
                          </w:p>
                          <w:p w14:paraId="0554E38B" w14:textId="6F77B62D" w:rsidR="00074C55" w:rsidRPr="00160BCD" w:rsidRDefault="00074C55" w:rsidP="00160BCD">
                            <w:pPr>
                              <w:spacing w:after="0" w:line="240" w:lineRule="auto"/>
                              <w:jc w:val="center"/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</w:pPr>
                            <w:r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>S512</w:t>
                            </w:r>
                            <w:r w:rsidR="00160BCD"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>6</w:t>
                            </w:r>
                            <w:r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60BCD"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BCD">
                              <w:rPr>
                                <w:rFonts w:ascii="Verdana Pro" w:hAnsi="Verdana Pro"/>
                                <w:sz w:val="24"/>
                                <w:szCs w:val="24"/>
                              </w:rPr>
                              <w:t>T1020</w:t>
                            </w:r>
                          </w:p>
                          <w:p w14:paraId="0CAE4E9F" w14:textId="77777777" w:rsidR="00074C55" w:rsidRPr="00074C55" w:rsidRDefault="00074C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B6D3EE" w14:textId="77777777" w:rsidR="00074C55" w:rsidRPr="00074C55" w:rsidRDefault="00074C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072FB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286.35pt;margin-top:-.25pt;width:172.8pt;height:9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">
                <v:textbox>
                  <w:txbxContent>
                    <w:p w14:paraId="685BC6C0" w14:textId="77777777" w:rsidR="00160BCD" w:rsidRPr="00160BCD" w:rsidRDefault="00160BCD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F030C36" w14:textId="6F4FED9E" w:rsidR="00160BCD" w:rsidRDefault="00074C55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</w:rPr>
                      </w:pPr>
                      <w:r w:rsidRPr="00160BCD"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</w:rPr>
                        <w:t xml:space="preserve">Service Codes </w:t>
                      </w:r>
                    </w:p>
                    <w:p w14:paraId="2487E658" w14:textId="4A4C5FC6" w:rsidR="00074C55" w:rsidRPr="00160BCD" w:rsidRDefault="00074C55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</w:rPr>
                      </w:pPr>
                      <w:r w:rsidRPr="00160BCD"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</w:rPr>
                        <w:t>that require EVV:</w:t>
                      </w:r>
                    </w:p>
                    <w:p w14:paraId="055C1E0C" w14:textId="77777777" w:rsidR="00074C55" w:rsidRPr="00160BCD" w:rsidRDefault="00074C55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sz w:val="14"/>
                          <w:szCs w:val="14"/>
                        </w:rPr>
                      </w:pPr>
                    </w:p>
                    <w:p w14:paraId="6EAFFF98" w14:textId="5E94C88B" w:rsidR="00074C55" w:rsidRPr="00160BCD" w:rsidRDefault="00074C55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sz w:val="24"/>
                          <w:szCs w:val="24"/>
                        </w:rPr>
                      </w:pPr>
                      <w:r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>S5125        T1019</w:t>
                      </w:r>
                    </w:p>
                    <w:p w14:paraId="0CDE616E" w14:textId="77777777" w:rsidR="00160BCD" w:rsidRPr="00160BCD" w:rsidRDefault="00160BCD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sz w:val="8"/>
                          <w:szCs w:val="8"/>
                        </w:rPr>
                      </w:pPr>
                    </w:p>
                    <w:p w14:paraId="0554E38B" w14:textId="6F77B62D" w:rsidR="00074C55" w:rsidRPr="00160BCD" w:rsidRDefault="00074C55" w:rsidP="00160BCD">
                      <w:pPr>
                        <w:spacing w:after="0" w:line="240" w:lineRule="auto"/>
                        <w:jc w:val="center"/>
                        <w:rPr>
                          <w:rFonts w:ascii="Verdana Pro" w:hAnsi="Verdana Pro"/>
                          <w:sz w:val="24"/>
                          <w:szCs w:val="24"/>
                        </w:rPr>
                      </w:pPr>
                      <w:r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>S512</w:t>
                      </w:r>
                      <w:r w:rsidR="00160BCD"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>6</w:t>
                      </w:r>
                      <w:r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 xml:space="preserve">       </w:t>
                      </w:r>
                      <w:r w:rsidR="00160BCD"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 xml:space="preserve"> </w:t>
                      </w:r>
                      <w:r w:rsidRPr="00160BCD">
                        <w:rPr>
                          <w:rFonts w:ascii="Verdana Pro" w:hAnsi="Verdana Pro"/>
                          <w:sz w:val="24"/>
                          <w:szCs w:val="24"/>
                        </w:rPr>
                        <w:t>T1020</w:t>
                      </w:r>
                    </w:p>
                    <w:p w14:paraId="0CAE4E9F" w14:textId="77777777" w:rsidR="00074C55" w:rsidRPr="00074C55" w:rsidRDefault="00074C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B6D3EE" w14:textId="77777777" w:rsidR="00074C55" w:rsidRPr="00074C55" w:rsidRDefault="00074C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30B731" w14:textId="342B6BBF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 xml:space="preserve">Who receives the </w:t>
      </w:r>
      <w:proofErr w:type="gramStart"/>
      <w:r w:rsidRPr="00CA0EF6">
        <w:rPr>
          <w:rFonts w:ascii="Verdana Pro" w:hAnsi="Verdana Pro"/>
        </w:rPr>
        <w:t>service</w:t>
      </w:r>
      <w:proofErr w:type="gramEnd"/>
    </w:p>
    <w:p w14:paraId="3AF0BC3A" w14:textId="77777777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 xml:space="preserve">Who provides the </w:t>
      </w:r>
      <w:proofErr w:type="gramStart"/>
      <w:r w:rsidRPr="00CA0EF6">
        <w:rPr>
          <w:rFonts w:ascii="Verdana Pro" w:hAnsi="Verdana Pro"/>
        </w:rPr>
        <w:t>service</w:t>
      </w:r>
      <w:proofErr w:type="gramEnd"/>
    </w:p>
    <w:p w14:paraId="4071C66D" w14:textId="77777777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>What service is provided</w:t>
      </w:r>
    </w:p>
    <w:p w14:paraId="67D616C4" w14:textId="77777777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>Where service is provided</w:t>
      </w:r>
    </w:p>
    <w:p w14:paraId="1B344EDF" w14:textId="77777777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>Date of service</w:t>
      </w:r>
    </w:p>
    <w:p w14:paraId="40C2898B" w14:textId="0E4E658B" w:rsidR="002A4DED" w:rsidRPr="00CA0EF6" w:rsidRDefault="002A4DED" w:rsidP="00FB0CF3">
      <w:pPr>
        <w:numPr>
          <w:ilvl w:val="0"/>
          <w:numId w:val="2"/>
        </w:numPr>
        <w:spacing w:after="0" w:line="240" w:lineRule="auto"/>
        <w:jc w:val="left"/>
        <w:rPr>
          <w:rFonts w:ascii="Verdana Pro" w:hAnsi="Verdana Pro"/>
        </w:rPr>
      </w:pPr>
      <w:r w:rsidRPr="00CA0EF6">
        <w:rPr>
          <w:rFonts w:ascii="Verdana Pro" w:hAnsi="Verdana Pro"/>
        </w:rPr>
        <w:t>Time in and out</w:t>
      </w:r>
    </w:p>
    <w:p w14:paraId="709A3C0B" w14:textId="37BBC5E7" w:rsidR="00CF4F39" w:rsidRDefault="00CF4F39" w:rsidP="00CF4F39">
      <w:pPr>
        <w:spacing w:after="0" w:line="240" w:lineRule="auto"/>
        <w:jc w:val="left"/>
        <w:rPr>
          <w:rFonts w:ascii="Verdana Pro" w:hAnsi="Verdana Pro"/>
          <w:sz w:val="16"/>
          <w:szCs w:val="16"/>
        </w:rPr>
      </w:pPr>
    </w:p>
    <w:p w14:paraId="45226863" w14:textId="09BED1E6" w:rsidR="00CF4F39" w:rsidRPr="00BB71BF" w:rsidRDefault="00CF4F39" w:rsidP="00CF4F39">
      <w:pPr>
        <w:spacing w:after="0" w:line="240" w:lineRule="auto"/>
        <w:jc w:val="center"/>
        <w:rPr>
          <w:rFonts w:ascii="Verdana Pro" w:hAnsi="Verdana Pro"/>
          <w:b/>
          <w:bCs/>
          <w:sz w:val="28"/>
          <w:szCs w:val="28"/>
        </w:rPr>
      </w:pPr>
      <w:r w:rsidRPr="00BB71BF">
        <w:rPr>
          <w:rFonts w:ascii="Verdana Pro" w:hAnsi="Verdana Pro"/>
          <w:b/>
          <w:bCs/>
          <w:sz w:val="28"/>
          <w:szCs w:val="28"/>
        </w:rPr>
        <w:t>What to expect:</w:t>
      </w:r>
    </w:p>
    <w:p w14:paraId="592D926B" w14:textId="77777777" w:rsidR="00CF4F39" w:rsidRPr="00BB71BF" w:rsidRDefault="00CF4F39" w:rsidP="00CF4F39">
      <w:pPr>
        <w:spacing w:after="0" w:line="240" w:lineRule="auto"/>
        <w:jc w:val="left"/>
        <w:rPr>
          <w:rFonts w:ascii="Verdana Pro" w:hAnsi="Verdana Pro"/>
          <w:sz w:val="16"/>
          <w:szCs w:val="16"/>
        </w:rPr>
      </w:pPr>
    </w:p>
    <w:p w14:paraId="230912F9" w14:textId="4C6B7A27" w:rsidR="00CF4F39" w:rsidRPr="00D124BC" w:rsidRDefault="00CF4F39" w:rsidP="00CF4F39">
      <w:pPr>
        <w:spacing w:after="0" w:line="240" w:lineRule="auto"/>
        <w:jc w:val="left"/>
        <w:rPr>
          <w:rFonts w:ascii="Verdana Pro" w:hAnsi="Verdana Pro"/>
        </w:rPr>
      </w:pPr>
      <w:r w:rsidRPr="00D124BC">
        <w:rPr>
          <w:rFonts w:ascii="Verdana Pro" w:hAnsi="Verdana Pro"/>
        </w:rPr>
        <w:t>If you have one of these service codes an EVV Specialist from LKi Choice will be contacting you with your account information via e-mail, once you are set up in the system.</w:t>
      </w:r>
    </w:p>
    <w:p w14:paraId="523A0488" w14:textId="16CCB17F" w:rsidR="00D03ED1" w:rsidRPr="00A214F9" w:rsidRDefault="00D03ED1" w:rsidP="00CF4F39">
      <w:pPr>
        <w:spacing w:after="0" w:line="240" w:lineRule="auto"/>
        <w:jc w:val="left"/>
        <w:rPr>
          <w:rFonts w:ascii="Verdana Pro" w:hAnsi="Verdana Pro"/>
          <w:sz w:val="8"/>
          <w:szCs w:val="8"/>
        </w:rPr>
      </w:pPr>
    </w:p>
    <w:p w14:paraId="45C211AE" w14:textId="3026B36D" w:rsidR="00D03ED1" w:rsidRDefault="00D03ED1" w:rsidP="00123A6E">
      <w:pPr>
        <w:spacing w:after="0" w:line="240" w:lineRule="auto"/>
        <w:jc w:val="center"/>
        <w:rPr>
          <w:rFonts w:ascii="Verdana Pro" w:hAnsi="Verdana Pro"/>
          <w:b/>
          <w:bCs/>
          <w:sz w:val="28"/>
          <w:szCs w:val="28"/>
        </w:rPr>
      </w:pPr>
      <w:r w:rsidRPr="00D03ED1">
        <w:rPr>
          <w:rFonts w:ascii="Verdana Pro" w:hAnsi="Verdana Pro"/>
          <w:b/>
          <w:bCs/>
          <w:sz w:val="28"/>
          <w:szCs w:val="28"/>
        </w:rPr>
        <w:t>What you need to know:</w:t>
      </w:r>
    </w:p>
    <w:p w14:paraId="57BE1AA3" w14:textId="77777777" w:rsidR="00A214F9" w:rsidRPr="00A214F9" w:rsidRDefault="00A214F9" w:rsidP="00123A6E">
      <w:pPr>
        <w:spacing w:after="0" w:line="240" w:lineRule="auto"/>
        <w:jc w:val="center"/>
        <w:rPr>
          <w:rFonts w:ascii="Verdana Pro" w:hAnsi="Verdana Pro"/>
          <w:b/>
          <w:bCs/>
          <w:sz w:val="20"/>
          <w:szCs w:val="20"/>
        </w:rPr>
      </w:pPr>
    </w:p>
    <w:p w14:paraId="068C76F0" w14:textId="38DBD806" w:rsidR="00D124BC" w:rsidRDefault="00D124BC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lang w:eastAsia="en-US"/>
        </w:rPr>
      </w:pPr>
      <w:r w:rsidRPr="00D124BC">
        <w:rPr>
          <w:rFonts w:ascii="Verdana Pro" w:eastAsia="Times New Roman" w:hAnsi="Verdana Pro" w:cs="Times New Roman"/>
          <w:color w:val="000000"/>
          <w:lang w:eastAsia="en-US"/>
        </w:rPr>
        <w:t xml:space="preserve">EVV does not take the place of a timesheet for payroll, it is in addition to the </w:t>
      </w:r>
      <w:r w:rsidR="0029156E" w:rsidRPr="00D124BC">
        <w:rPr>
          <w:rFonts w:ascii="Verdana Pro" w:eastAsia="Times New Roman" w:hAnsi="Verdana Pro" w:cs="Times New Roman"/>
          <w:color w:val="000000"/>
          <w:lang w:eastAsia="en-US"/>
        </w:rPr>
        <w:t>timesheet,</w:t>
      </w:r>
      <w:r w:rsidRPr="00D124BC">
        <w:rPr>
          <w:rFonts w:ascii="Verdana Pro" w:eastAsia="Times New Roman" w:hAnsi="Verdana Pro" w:cs="Times New Roman"/>
          <w:color w:val="000000"/>
          <w:lang w:eastAsia="en-US"/>
        </w:rPr>
        <w:t xml:space="preserve"> and both must be used to be paid correctly. </w:t>
      </w:r>
    </w:p>
    <w:p w14:paraId="64FB3984" w14:textId="77777777" w:rsidR="00A214F9" w:rsidRPr="00D124BC" w:rsidRDefault="00A214F9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sz w:val="18"/>
          <w:szCs w:val="18"/>
          <w:lang w:eastAsia="en-US"/>
        </w:rPr>
      </w:pPr>
    </w:p>
    <w:p w14:paraId="55BB96AD" w14:textId="558ED347" w:rsidR="00D124BC" w:rsidRDefault="00D124BC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lang w:eastAsia="en-US"/>
        </w:rPr>
      </w:pPr>
      <w:r w:rsidRPr="00D124BC">
        <w:rPr>
          <w:rFonts w:ascii="Verdana Pro" w:eastAsia="Times New Roman" w:hAnsi="Verdana Pro" w:cs="Times New Roman"/>
          <w:color w:val="000000"/>
          <w:lang w:eastAsia="en-US"/>
        </w:rPr>
        <w:t xml:space="preserve">A valid email address is required for EVV by DHS. We will need this information </w:t>
      </w:r>
      <w:proofErr w:type="gramStart"/>
      <w:r w:rsidRPr="00D124BC">
        <w:rPr>
          <w:rFonts w:ascii="Verdana Pro" w:eastAsia="Times New Roman" w:hAnsi="Verdana Pro" w:cs="Times New Roman"/>
          <w:color w:val="000000"/>
          <w:lang w:eastAsia="en-US"/>
        </w:rPr>
        <w:t>in order to</w:t>
      </w:r>
      <w:proofErr w:type="gramEnd"/>
      <w:r w:rsidRPr="00D124BC">
        <w:rPr>
          <w:rFonts w:ascii="Verdana Pro" w:eastAsia="Times New Roman" w:hAnsi="Verdana Pro" w:cs="Times New Roman"/>
          <w:color w:val="000000"/>
          <w:lang w:eastAsia="en-US"/>
        </w:rPr>
        <w:t xml:space="preserve"> create your Employee ID #. Once your information is entered into the system you will receive an e-mail from Sandata with </w:t>
      </w:r>
      <w:r w:rsidR="0029156E">
        <w:rPr>
          <w:rFonts w:ascii="Verdana Pro" w:eastAsia="Times New Roman" w:hAnsi="Verdana Pro" w:cs="Times New Roman"/>
          <w:color w:val="000000"/>
          <w:lang w:eastAsia="en-US"/>
        </w:rPr>
        <w:t>your Employee ID # and temporary password</w:t>
      </w:r>
      <w:r w:rsidRPr="00D124BC">
        <w:rPr>
          <w:rFonts w:ascii="Verdana Pro" w:eastAsia="Times New Roman" w:hAnsi="Verdana Pro" w:cs="Times New Roman"/>
          <w:color w:val="000000"/>
          <w:lang w:eastAsia="en-US"/>
        </w:rPr>
        <w:t>.</w:t>
      </w:r>
    </w:p>
    <w:p w14:paraId="634C2B86" w14:textId="77777777" w:rsidR="00A214F9" w:rsidRPr="00D124BC" w:rsidRDefault="00A214F9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sz w:val="8"/>
          <w:szCs w:val="8"/>
          <w:lang w:eastAsia="en-US"/>
        </w:rPr>
      </w:pPr>
    </w:p>
    <w:p w14:paraId="18903B40" w14:textId="3C3B557F" w:rsidR="00D124BC" w:rsidRDefault="00D124BC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lang w:eastAsia="en-US"/>
        </w:rPr>
      </w:pPr>
      <w:r w:rsidRPr="00D124BC">
        <w:rPr>
          <w:rFonts w:ascii="Verdana Pro" w:eastAsia="Times New Roman" w:hAnsi="Verdana Pro" w:cs="Times New Roman"/>
          <w:color w:val="000000"/>
          <w:lang w:eastAsia="en-US"/>
        </w:rPr>
        <w:t>Please read the options below for EVV and discuss with your Employer/Member which option works best for you.</w:t>
      </w:r>
    </w:p>
    <w:p w14:paraId="4B4BAAC6" w14:textId="77777777" w:rsidR="00A214F9" w:rsidRPr="00D124BC" w:rsidRDefault="00A214F9" w:rsidP="008629C7">
      <w:pPr>
        <w:spacing w:after="0" w:line="240" w:lineRule="auto"/>
        <w:jc w:val="left"/>
        <w:rPr>
          <w:rFonts w:ascii="Verdana Pro" w:eastAsia="Times New Roman" w:hAnsi="Verdana Pro" w:cs="Times New Roman"/>
          <w:color w:val="000000"/>
          <w:sz w:val="8"/>
          <w:szCs w:val="8"/>
          <w:lang w:eastAsia="en-US"/>
        </w:rPr>
      </w:pPr>
    </w:p>
    <w:p w14:paraId="703DB5E7" w14:textId="5C94A3AB" w:rsidR="00D124BC" w:rsidRPr="00A214F9" w:rsidRDefault="00D124BC" w:rsidP="008629C7">
      <w:pPr>
        <w:pStyle w:val="ListParagraph"/>
        <w:numPr>
          <w:ilvl w:val="0"/>
          <w:numId w:val="5"/>
        </w:numPr>
        <w:spacing w:after="0"/>
        <w:jc w:val="left"/>
        <w:rPr>
          <w:rFonts w:ascii="Verdana Pro" w:eastAsia="Times New Roman" w:hAnsi="Verdana Pro" w:cs="Times New Roman"/>
          <w:color w:val="000000"/>
        </w:rPr>
      </w:pPr>
      <w:r w:rsidRPr="00A214F9">
        <w:rPr>
          <w:rFonts w:ascii="Verdana Pro" w:eastAsia="Times New Roman" w:hAnsi="Verdana Pro" w:cs="Times New Roman"/>
          <w:color w:val="000000"/>
        </w:rPr>
        <w:t xml:space="preserve">MVV (Mobile Phone) This option allows the worker to record visits using a smart phone or tablet. </w:t>
      </w:r>
    </w:p>
    <w:p w14:paraId="0A784CD7" w14:textId="22C0E153" w:rsidR="00D124BC" w:rsidRPr="00A214F9" w:rsidRDefault="00D124BC" w:rsidP="008629C7">
      <w:pPr>
        <w:pStyle w:val="ListParagraph"/>
        <w:numPr>
          <w:ilvl w:val="0"/>
          <w:numId w:val="5"/>
        </w:numPr>
        <w:spacing w:after="0"/>
        <w:jc w:val="left"/>
        <w:rPr>
          <w:rFonts w:ascii="Verdana Pro" w:eastAsia="Times New Roman" w:hAnsi="Verdana Pro" w:cs="Times New Roman"/>
          <w:color w:val="000000"/>
        </w:rPr>
      </w:pPr>
      <w:r w:rsidRPr="00A214F9">
        <w:rPr>
          <w:rFonts w:ascii="Verdana Pro" w:eastAsia="Times New Roman" w:hAnsi="Verdana Pro" w:cs="Times New Roman"/>
          <w:color w:val="000000"/>
        </w:rPr>
        <w:t xml:space="preserve">TVV (Landline Phone) This option allows the worker to record visits via a landline phone at the service location (Employer/Member’s) home using a toll-free phone number. </w:t>
      </w:r>
    </w:p>
    <w:p w14:paraId="2886C8A0" w14:textId="497C1B02" w:rsidR="00D03ED1" w:rsidRDefault="00D124BC" w:rsidP="008629C7">
      <w:pPr>
        <w:pStyle w:val="ListParagraph"/>
        <w:numPr>
          <w:ilvl w:val="0"/>
          <w:numId w:val="5"/>
        </w:numPr>
        <w:spacing w:after="0"/>
        <w:jc w:val="left"/>
        <w:rPr>
          <w:rFonts w:ascii="Verdana Pro" w:eastAsia="Times New Roman" w:hAnsi="Verdana Pro" w:cs="Times New Roman"/>
          <w:color w:val="000000"/>
        </w:rPr>
      </w:pPr>
      <w:r w:rsidRPr="00A214F9">
        <w:rPr>
          <w:rFonts w:ascii="Verdana Pro" w:eastAsia="Times New Roman" w:hAnsi="Verdana Pro" w:cs="Times New Roman"/>
          <w:color w:val="000000"/>
        </w:rPr>
        <w:t>FVV (Digital Device) The FVV device</w:t>
      </w:r>
      <w:r w:rsidR="00CA0EF6" w:rsidRPr="00A214F9">
        <w:rPr>
          <w:rFonts w:ascii="Verdana Pro" w:eastAsia="Times New Roman" w:hAnsi="Verdana Pro" w:cs="Times New Roman"/>
          <w:color w:val="000000"/>
        </w:rPr>
        <w:t xml:space="preserve"> is a small device that </w:t>
      </w:r>
      <w:r w:rsidRPr="00A214F9">
        <w:rPr>
          <w:rFonts w:ascii="Verdana Pro" w:eastAsia="Times New Roman" w:hAnsi="Verdana Pro" w:cs="Times New Roman"/>
          <w:color w:val="000000"/>
        </w:rPr>
        <w:t xml:space="preserve">provides a code that links the time and date the services are provided to the client and service location. The visit information then needs to be submitted by the worker(s) via a phone call to the Sandata </w:t>
      </w:r>
      <w:r w:rsidR="00CA0EF6" w:rsidRPr="00A214F9">
        <w:rPr>
          <w:rFonts w:ascii="Verdana Pro" w:eastAsia="Times New Roman" w:hAnsi="Verdana Pro" w:cs="Times New Roman"/>
          <w:color w:val="000000"/>
        </w:rPr>
        <w:t>automated system</w:t>
      </w:r>
      <w:r w:rsidRPr="00A214F9">
        <w:rPr>
          <w:rFonts w:ascii="Verdana Pro" w:eastAsia="Times New Roman" w:hAnsi="Verdana Pro" w:cs="Times New Roman"/>
          <w:color w:val="000000"/>
        </w:rPr>
        <w:t xml:space="preserve">. FVV is the option of last resort and may only be requested if certain criteria are met. </w:t>
      </w:r>
    </w:p>
    <w:p w14:paraId="39250454" w14:textId="77777777" w:rsidR="00A214F9" w:rsidRPr="00A214F9" w:rsidRDefault="00A214F9" w:rsidP="008629C7">
      <w:pPr>
        <w:spacing w:after="0"/>
        <w:jc w:val="left"/>
        <w:rPr>
          <w:rFonts w:ascii="Verdana Pro" w:eastAsia="Times New Roman" w:hAnsi="Verdana Pro" w:cs="Times New Roman"/>
          <w:color w:val="000000"/>
          <w:sz w:val="8"/>
          <w:szCs w:val="8"/>
        </w:rPr>
      </w:pPr>
    </w:p>
    <w:p w14:paraId="3F9C0A8B" w14:textId="643EA5F1" w:rsidR="00831F8C" w:rsidRDefault="00BB71BF" w:rsidP="008629C7">
      <w:pPr>
        <w:spacing w:after="0" w:line="240" w:lineRule="auto"/>
        <w:jc w:val="left"/>
        <w:rPr>
          <w:rFonts w:ascii="Verdana Pro" w:hAnsi="Verdana Pro" w:cs="Biome Light"/>
          <w:color w:val="000000" w:themeColor="text1"/>
        </w:rPr>
      </w:pPr>
      <w:r w:rsidRPr="00A1560E">
        <w:rPr>
          <w:rFonts w:ascii="Verdana Pro" w:hAnsi="Verdana Pro" w:cs="Biome Light"/>
          <w:color w:val="000000" w:themeColor="text1"/>
        </w:rPr>
        <w:t xml:space="preserve">If you </w:t>
      </w:r>
      <w:r w:rsidR="008629C7">
        <w:rPr>
          <w:rFonts w:ascii="Verdana Pro" w:hAnsi="Verdana Pro" w:cs="Biome Light"/>
          <w:color w:val="000000" w:themeColor="text1"/>
        </w:rPr>
        <w:t xml:space="preserve">miss a clock in or out time, </w:t>
      </w:r>
      <w:r w:rsidRPr="00A1560E">
        <w:rPr>
          <w:rFonts w:ascii="Verdana Pro" w:hAnsi="Verdana Pro" w:cs="Biome Light"/>
          <w:color w:val="000000" w:themeColor="text1"/>
        </w:rPr>
        <w:t xml:space="preserve">have </w:t>
      </w:r>
      <w:r w:rsidR="00A214F9" w:rsidRPr="00A1560E">
        <w:rPr>
          <w:rFonts w:ascii="Verdana Pro" w:hAnsi="Verdana Pro" w:cs="Biome Light"/>
          <w:color w:val="000000" w:themeColor="text1"/>
        </w:rPr>
        <w:t>questions,</w:t>
      </w:r>
      <w:r w:rsidR="00D03ED1">
        <w:rPr>
          <w:rFonts w:ascii="Verdana Pro" w:hAnsi="Verdana Pro" w:cs="Biome Light"/>
          <w:color w:val="000000" w:themeColor="text1"/>
        </w:rPr>
        <w:t xml:space="preserve"> </w:t>
      </w:r>
      <w:r w:rsidRPr="00A1560E">
        <w:rPr>
          <w:rFonts w:ascii="Verdana Pro" w:hAnsi="Verdana Pro" w:cs="Biome Light"/>
          <w:color w:val="000000" w:themeColor="text1"/>
        </w:rPr>
        <w:t xml:space="preserve">feel free to e-mail or call </w:t>
      </w:r>
      <w:r w:rsidR="00D03ED1">
        <w:rPr>
          <w:rFonts w:ascii="Verdana Pro" w:hAnsi="Verdana Pro" w:cs="Biome Light"/>
          <w:color w:val="000000" w:themeColor="text1"/>
        </w:rPr>
        <w:t>our EVV Specialist</w:t>
      </w:r>
      <w:r w:rsidRPr="00A1560E">
        <w:rPr>
          <w:rFonts w:ascii="Verdana Pro" w:hAnsi="Verdana Pro" w:cs="Biome Light"/>
          <w:color w:val="000000" w:themeColor="text1"/>
        </w:rPr>
        <w:t xml:space="preserve"> at the number and extension below</w:t>
      </w:r>
      <w:r w:rsidR="00D03ED1">
        <w:rPr>
          <w:rFonts w:ascii="Verdana Pro" w:hAnsi="Verdana Pro" w:cs="Biome Light"/>
          <w:color w:val="000000" w:themeColor="text1"/>
        </w:rPr>
        <w:t>.</w:t>
      </w:r>
      <w:r w:rsidR="00160BCD">
        <w:rPr>
          <w:rFonts w:ascii="Verdana Pro" w:hAnsi="Verdana Pro" w:cs="Biome Light"/>
          <w:color w:val="000000" w:themeColor="text1"/>
        </w:rPr>
        <w:t xml:space="preserve"> For more information go to </w:t>
      </w:r>
      <w:r w:rsidR="00831F8C" w:rsidRPr="00465976">
        <w:rPr>
          <w:rFonts w:ascii="Verdana Pro" w:hAnsi="Verdana Pro" w:cs="Biome Light"/>
          <w:color w:val="000000" w:themeColor="text1"/>
          <w:sz w:val="18"/>
          <w:szCs w:val="18"/>
        </w:rPr>
        <w:t>https://www.dhs.wisconsin.gov/evv/index.htm</w:t>
      </w:r>
    </w:p>
    <w:p w14:paraId="12BE103F" w14:textId="77777777" w:rsidR="00160BCD" w:rsidRDefault="00160BCD" w:rsidP="00931246">
      <w:pPr>
        <w:spacing w:after="0" w:line="240" w:lineRule="auto"/>
        <w:jc w:val="left"/>
        <w:rPr>
          <w:rFonts w:ascii="Verdana Pro" w:hAnsi="Verdana Pro" w:cs="Biome Light"/>
        </w:rPr>
      </w:pPr>
    </w:p>
    <w:p w14:paraId="30E45AC8" w14:textId="10F9FC64" w:rsidR="00605BD8" w:rsidRPr="00484202" w:rsidRDefault="00D44302" w:rsidP="00DC53B4">
      <w:pPr>
        <w:spacing w:after="0" w:line="240" w:lineRule="auto"/>
        <w:jc w:val="left"/>
        <w:rPr>
          <w:rFonts w:ascii="Verdana Pro" w:hAnsi="Verdana Pro" w:cs="Posterama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0C82DAC" wp14:editId="42D21846">
                <wp:simplePos x="0" y="0"/>
                <wp:positionH relativeFrom="margin">
                  <wp:posOffset>1672590</wp:posOffset>
                </wp:positionH>
                <wp:positionV relativeFrom="margin">
                  <wp:posOffset>7974965</wp:posOffset>
                </wp:positionV>
                <wp:extent cx="3200400" cy="82296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1C46C" w14:textId="7EB67FBA" w:rsidR="00E05828" w:rsidRPr="00D53F3F" w:rsidRDefault="00503608" w:rsidP="00F9632D">
                            <w:pPr>
                              <w:spacing w:after="0" w:line="240" w:lineRule="auto"/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</w:rPr>
                            </w:pPr>
                            <w:r w:rsidRPr="00D53F3F">
                              <w:rPr>
                                <w:rFonts w:ascii="Posterama" w:hAnsi="Posterama" w:cs="Posterama"/>
                                <w:b/>
                                <w:bCs/>
                              </w:rPr>
                              <w:t xml:space="preserve">Beth </w:t>
                            </w:r>
                            <w:r w:rsidR="00E05828" w:rsidRPr="00D53F3F">
                              <w:rPr>
                                <w:rFonts w:ascii="Posterama" w:hAnsi="Posterama" w:cs="Posterama"/>
                                <w:b/>
                                <w:bCs/>
                              </w:rPr>
                              <w:t>Adrian-Peters</w:t>
                            </w:r>
                          </w:p>
                          <w:p w14:paraId="4172395D" w14:textId="0199AAF3" w:rsidR="003A1BA9" w:rsidRPr="00D53F3F" w:rsidRDefault="003A1BA9" w:rsidP="00F9632D">
                            <w:pPr>
                              <w:spacing w:after="0" w:line="240" w:lineRule="auto"/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</w:rPr>
                            </w:pPr>
                            <w:r w:rsidRPr="00D53F3F">
                              <w:rPr>
                                <w:rFonts w:ascii="Posterama" w:hAnsi="Posterama" w:cs="Posterama"/>
                                <w:b/>
                                <w:bCs/>
                              </w:rPr>
                              <w:t>EVV Specialist</w:t>
                            </w:r>
                          </w:p>
                          <w:p w14:paraId="297708F3" w14:textId="511FD8B4" w:rsidR="003A1BA9" w:rsidRPr="00B65F99" w:rsidRDefault="003A1BA9" w:rsidP="00F9632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</w:rPr>
                            </w:pPr>
                            <w:r w:rsidRPr="00B65F99">
                              <w:rPr>
                                <w:rFonts w:ascii="Posterama" w:hAnsi="Posterama" w:cs="Posterama"/>
                              </w:rPr>
                              <w:t>(608) 326-0434 ext</w:t>
                            </w:r>
                            <w:r w:rsidR="00D451E9" w:rsidRPr="00B65F99">
                              <w:rPr>
                                <w:rFonts w:ascii="Posterama" w:hAnsi="Posterama" w:cs="Posterama"/>
                              </w:rPr>
                              <w:t>.</w:t>
                            </w:r>
                            <w:r w:rsidRPr="00B65F99">
                              <w:rPr>
                                <w:rFonts w:ascii="Posterama" w:hAnsi="Posterama" w:cs="Posterama"/>
                              </w:rPr>
                              <w:t xml:space="preserve"> 284, FAX (844) 634-7225</w:t>
                            </w:r>
                          </w:p>
                          <w:p w14:paraId="569F0E12" w14:textId="77777777" w:rsidR="003A1BA9" w:rsidRPr="00B65F99" w:rsidRDefault="003A1BA9" w:rsidP="00F9632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</w:rPr>
                            </w:pPr>
                            <w:r w:rsidRPr="00B65F99">
                              <w:rPr>
                                <w:rFonts w:ascii="Posterama" w:hAnsi="Posterama" w:cs="Posterama"/>
                              </w:rPr>
                              <w:t>E-mail: Beth.Adrian-Peters@LKiChoice.com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2D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1.7pt;margin-top:627.95pt;width:252pt;height:64.8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" filled="f" stroked="f" strokeweight=".5pt">
                <v:textbox>
                  <w:txbxContent>
                    <w:p w14:paraId="0761C46C" w14:textId="7EB67FBA" w:rsidR="00E05828" w:rsidRPr="00D53F3F" w:rsidRDefault="00503608" w:rsidP="00F9632D">
                      <w:pPr>
                        <w:spacing w:after="0" w:line="240" w:lineRule="auto"/>
                        <w:jc w:val="center"/>
                        <w:rPr>
                          <w:rFonts w:ascii="Posterama" w:hAnsi="Posterama" w:cs="Posterama"/>
                          <w:b/>
                          <w:bCs/>
                        </w:rPr>
                      </w:pPr>
                      <w:r w:rsidRPr="00D53F3F">
                        <w:rPr>
                          <w:rFonts w:ascii="Posterama" w:hAnsi="Posterama" w:cs="Posterama"/>
                          <w:b/>
                          <w:bCs/>
                        </w:rPr>
                        <w:t xml:space="preserve">Beth </w:t>
                      </w:r>
                      <w:r w:rsidR="00E05828" w:rsidRPr="00D53F3F">
                        <w:rPr>
                          <w:rFonts w:ascii="Posterama" w:hAnsi="Posterama" w:cs="Posterama"/>
                          <w:b/>
                          <w:bCs/>
                        </w:rPr>
                        <w:t>Adrian-Peters</w:t>
                      </w:r>
                    </w:p>
                    <w:p w14:paraId="4172395D" w14:textId="0199AAF3" w:rsidR="003A1BA9" w:rsidRPr="00D53F3F" w:rsidRDefault="003A1BA9" w:rsidP="00F9632D">
                      <w:pPr>
                        <w:spacing w:after="0" w:line="240" w:lineRule="auto"/>
                        <w:jc w:val="center"/>
                        <w:rPr>
                          <w:rFonts w:ascii="Posterama" w:hAnsi="Posterama" w:cs="Posterama"/>
                          <w:b/>
                          <w:bCs/>
                        </w:rPr>
                      </w:pPr>
                      <w:r w:rsidRPr="00D53F3F">
                        <w:rPr>
                          <w:rFonts w:ascii="Posterama" w:hAnsi="Posterama" w:cs="Posterama"/>
                          <w:b/>
                          <w:bCs/>
                        </w:rPr>
                        <w:t>EVV Specialist</w:t>
                      </w:r>
                    </w:p>
                    <w:p w14:paraId="297708F3" w14:textId="511FD8B4" w:rsidR="003A1BA9" w:rsidRPr="00B65F99" w:rsidRDefault="003A1BA9" w:rsidP="00F9632D">
                      <w:pPr>
                        <w:spacing w:after="0" w:line="240" w:lineRule="auto"/>
                        <w:rPr>
                          <w:rFonts w:ascii="Posterama" w:hAnsi="Posterama" w:cs="Posterama"/>
                        </w:rPr>
                      </w:pPr>
                      <w:r w:rsidRPr="00B65F99">
                        <w:rPr>
                          <w:rFonts w:ascii="Posterama" w:hAnsi="Posterama" w:cs="Posterama"/>
                        </w:rPr>
                        <w:t>(608) 326-0434 ext</w:t>
                      </w:r>
                      <w:r w:rsidR="00D451E9" w:rsidRPr="00B65F99">
                        <w:rPr>
                          <w:rFonts w:ascii="Posterama" w:hAnsi="Posterama" w:cs="Posterama"/>
                        </w:rPr>
                        <w:t>.</w:t>
                      </w:r>
                      <w:r w:rsidRPr="00B65F99">
                        <w:rPr>
                          <w:rFonts w:ascii="Posterama" w:hAnsi="Posterama" w:cs="Posterama"/>
                        </w:rPr>
                        <w:t xml:space="preserve"> 284, FAX (844) 634-7225</w:t>
                      </w:r>
                    </w:p>
                    <w:p w14:paraId="569F0E12" w14:textId="77777777" w:rsidR="003A1BA9" w:rsidRPr="00B65F99" w:rsidRDefault="003A1BA9" w:rsidP="00F9632D">
                      <w:pPr>
                        <w:spacing w:after="0" w:line="240" w:lineRule="auto"/>
                        <w:rPr>
                          <w:rFonts w:ascii="Posterama" w:hAnsi="Posterama" w:cs="Posterama"/>
                        </w:rPr>
                      </w:pPr>
                      <w:r w:rsidRPr="00B65F99">
                        <w:rPr>
                          <w:rFonts w:ascii="Posterama" w:hAnsi="Posterama" w:cs="Posterama"/>
                        </w:rPr>
                        <w:t>E-mail: Beth.Adrian-Peters@LKiChoice.com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B0A12">
        <w:rPr>
          <w:rFonts w:ascii="Verdana Pro" w:hAnsi="Verdana Pro" w:cs="Posterama"/>
          <w:b/>
          <w:bCs/>
          <w:sz w:val="28"/>
          <w:szCs w:val="28"/>
        </w:rPr>
        <w:t>----------------------</w:t>
      </w:r>
      <w:r w:rsidR="00605BD8" w:rsidRPr="00484202">
        <w:rPr>
          <w:rFonts w:ascii="Verdana Pro" w:hAnsi="Verdana Pro" w:cs="Posterama"/>
          <w:b/>
          <w:bCs/>
          <w:sz w:val="28"/>
          <w:szCs w:val="28"/>
        </w:rPr>
        <w:t>Your LKiChoice Contact:</w:t>
      </w:r>
      <w:r w:rsidR="004B0A12" w:rsidRPr="004B0A12">
        <w:rPr>
          <w:rFonts w:ascii="Verdana Pro" w:hAnsi="Verdana Pro" w:cs="Posterama"/>
          <w:b/>
          <w:bCs/>
          <w:sz w:val="28"/>
          <w:szCs w:val="28"/>
        </w:rPr>
        <w:t xml:space="preserve"> </w:t>
      </w:r>
      <w:r w:rsidR="004B0A12">
        <w:rPr>
          <w:rFonts w:ascii="Verdana Pro" w:hAnsi="Verdana Pro" w:cs="Posterama"/>
          <w:b/>
          <w:bCs/>
          <w:sz w:val="28"/>
          <w:szCs w:val="28"/>
        </w:rPr>
        <w:t>-----------------------</w:t>
      </w:r>
    </w:p>
    <w:sectPr w:rsidR="00605BD8" w:rsidRPr="00484202" w:rsidSect="00C94CD3">
      <w:headerReference w:type="default" r:id="rId12"/>
      <w:type w:val="continuous"/>
      <w:pgSz w:w="12240" w:h="15840" w:code="1"/>
      <w:pgMar w:top="720" w:right="1008" w:bottom="576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BE82" w14:textId="77777777" w:rsidR="00C17498" w:rsidRDefault="00C17498" w:rsidP="00321A7A">
      <w:pPr>
        <w:spacing w:after="0" w:line="240" w:lineRule="auto"/>
      </w:pPr>
      <w:r>
        <w:separator/>
      </w:r>
    </w:p>
  </w:endnote>
  <w:endnote w:type="continuationSeparator" w:id="0">
    <w:p w14:paraId="7D5C10A7" w14:textId="77777777" w:rsidR="00C17498" w:rsidRDefault="00C17498" w:rsidP="0032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0207" w14:textId="77777777" w:rsidR="00C17498" w:rsidRDefault="00C17498" w:rsidP="00321A7A">
      <w:pPr>
        <w:spacing w:after="0" w:line="240" w:lineRule="auto"/>
      </w:pPr>
      <w:r>
        <w:separator/>
      </w:r>
    </w:p>
  </w:footnote>
  <w:footnote w:type="continuationSeparator" w:id="0">
    <w:p w14:paraId="2827EAD8" w14:textId="77777777" w:rsidR="00C17498" w:rsidRDefault="00C17498" w:rsidP="0032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E4C5" w14:textId="77777777" w:rsidR="00F97669" w:rsidRDefault="00F97669">
    <w:pPr>
      <w:pStyle w:val="Header"/>
    </w:pPr>
  </w:p>
  <w:p w14:paraId="400A67D5" w14:textId="06D95DE7" w:rsidR="00F53439" w:rsidRPr="008236EF" w:rsidRDefault="00CA0EF6" w:rsidP="00CA0EF6">
    <w:pPr>
      <w:pStyle w:val="Header"/>
      <w:jc w:val="center"/>
      <w:rPr>
        <w:rStyle w:val="TitleChar"/>
        <w:rFonts w:ascii="Posterama" w:hAnsi="Posterama" w:cs="Posterama"/>
        <w:color w:val="000000" w:themeColor="text1"/>
        <w:sz w:val="20"/>
        <w:szCs w:val="20"/>
      </w:rPr>
    </w:pPr>
    <w:r>
      <w:rPr>
        <w:rFonts w:ascii="Verdana" w:hAnsi="Verdana"/>
        <w:noProof/>
        <w:color w:val="000000"/>
        <w:sz w:val="24"/>
        <w:szCs w:val="24"/>
      </w:rPr>
      <w:drawing>
        <wp:inline distT="0" distB="0" distL="0" distR="0" wp14:anchorId="4B4BB02D" wp14:editId="565E9DD2">
          <wp:extent cx="1762125" cy="400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2E9A"/>
    <w:multiLevelType w:val="multilevel"/>
    <w:tmpl w:val="2E864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1AF1"/>
    <w:multiLevelType w:val="hybridMultilevel"/>
    <w:tmpl w:val="837E0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8D28EF"/>
    <w:multiLevelType w:val="hybridMultilevel"/>
    <w:tmpl w:val="0DF6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B4E85"/>
    <w:multiLevelType w:val="hybridMultilevel"/>
    <w:tmpl w:val="61C4F4AE"/>
    <w:lvl w:ilvl="0" w:tplc="4D3E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3A8A"/>
    <w:multiLevelType w:val="hybridMultilevel"/>
    <w:tmpl w:val="C630BA6A"/>
    <w:lvl w:ilvl="0" w:tplc="5ADE8DF8">
      <w:numFmt w:val="bullet"/>
      <w:lvlText w:val="·"/>
      <w:lvlJc w:val="left"/>
      <w:pPr>
        <w:ind w:left="1080" w:hanging="360"/>
      </w:pPr>
      <w:rPr>
        <w:rFonts w:ascii="Verdana Pro" w:eastAsia="Times New Roman" w:hAnsi="Verdana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9"/>
    <w:rsid w:val="000309E6"/>
    <w:rsid w:val="0003551D"/>
    <w:rsid w:val="00051768"/>
    <w:rsid w:val="00074C55"/>
    <w:rsid w:val="000855E8"/>
    <w:rsid w:val="000B4BA0"/>
    <w:rsid w:val="000C04D4"/>
    <w:rsid w:val="000E1D29"/>
    <w:rsid w:val="00123A6E"/>
    <w:rsid w:val="0015653F"/>
    <w:rsid w:val="00160BCD"/>
    <w:rsid w:val="00191CB6"/>
    <w:rsid w:val="001941CB"/>
    <w:rsid w:val="0021036D"/>
    <w:rsid w:val="00210421"/>
    <w:rsid w:val="002119CB"/>
    <w:rsid w:val="00225562"/>
    <w:rsid w:val="00236527"/>
    <w:rsid w:val="0028367B"/>
    <w:rsid w:val="0029156E"/>
    <w:rsid w:val="002A3855"/>
    <w:rsid w:val="002A4DED"/>
    <w:rsid w:val="002A6770"/>
    <w:rsid w:val="002E25B4"/>
    <w:rsid w:val="00321A7A"/>
    <w:rsid w:val="00331718"/>
    <w:rsid w:val="003724FD"/>
    <w:rsid w:val="00384DD3"/>
    <w:rsid w:val="0039701F"/>
    <w:rsid w:val="003A1BA9"/>
    <w:rsid w:val="003D12E5"/>
    <w:rsid w:val="00465976"/>
    <w:rsid w:val="00484202"/>
    <w:rsid w:val="004B0A12"/>
    <w:rsid w:val="004D6C0A"/>
    <w:rsid w:val="00503608"/>
    <w:rsid w:val="00503676"/>
    <w:rsid w:val="005301A7"/>
    <w:rsid w:val="00536C65"/>
    <w:rsid w:val="005502AE"/>
    <w:rsid w:val="00565F87"/>
    <w:rsid w:val="00570A49"/>
    <w:rsid w:val="00595823"/>
    <w:rsid w:val="005A2CC6"/>
    <w:rsid w:val="00605BD8"/>
    <w:rsid w:val="00670CD3"/>
    <w:rsid w:val="00685ED7"/>
    <w:rsid w:val="006D1C4A"/>
    <w:rsid w:val="007163D8"/>
    <w:rsid w:val="00724E37"/>
    <w:rsid w:val="0075329F"/>
    <w:rsid w:val="00766891"/>
    <w:rsid w:val="00791C10"/>
    <w:rsid w:val="008070ED"/>
    <w:rsid w:val="008102BC"/>
    <w:rsid w:val="00822CCE"/>
    <w:rsid w:val="008236EF"/>
    <w:rsid w:val="00831F8C"/>
    <w:rsid w:val="00833C2E"/>
    <w:rsid w:val="008629C7"/>
    <w:rsid w:val="008E365B"/>
    <w:rsid w:val="00931246"/>
    <w:rsid w:val="00981E26"/>
    <w:rsid w:val="009D22E5"/>
    <w:rsid w:val="009D6DC2"/>
    <w:rsid w:val="009E1F44"/>
    <w:rsid w:val="009E730C"/>
    <w:rsid w:val="00A06AA4"/>
    <w:rsid w:val="00A214F9"/>
    <w:rsid w:val="00A45933"/>
    <w:rsid w:val="00A86CC4"/>
    <w:rsid w:val="00A96820"/>
    <w:rsid w:val="00AB0EA7"/>
    <w:rsid w:val="00B12D4D"/>
    <w:rsid w:val="00B61138"/>
    <w:rsid w:val="00B65F99"/>
    <w:rsid w:val="00BB71BF"/>
    <w:rsid w:val="00BD1AB6"/>
    <w:rsid w:val="00BF4673"/>
    <w:rsid w:val="00BF5C59"/>
    <w:rsid w:val="00C05FDF"/>
    <w:rsid w:val="00C1500C"/>
    <w:rsid w:val="00C17498"/>
    <w:rsid w:val="00C74B20"/>
    <w:rsid w:val="00C91056"/>
    <w:rsid w:val="00C92207"/>
    <w:rsid w:val="00C94CD3"/>
    <w:rsid w:val="00CA0EF6"/>
    <w:rsid w:val="00CD62BA"/>
    <w:rsid w:val="00CF4F39"/>
    <w:rsid w:val="00D03ED1"/>
    <w:rsid w:val="00D124BC"/>
    <w:rsid w:val="00D21491"/>
    <w:rsid w:val="00D44302"/>
    <w:rsid w:val="00D451E9"/>
    <w:rsid w:val="00D53F3F"/>
    <w:rsid w:val="00D5617E"/>
    <w:rsid w:val="00D67259"/>
    <w:rsid w:val="00D73878"/>
    <w:rsid w:val="00D9450B"/>
    <w:rsid w:val="00D9678F"/>
    <w:rsid w:val="00DA28BD"/>
    <w:rsid w:val="00DA571E"/>
    <w:rsid w:val="00DC53B4"/>
    <w:rsid w:val="00DC7DF7"/>
    <w:rsid w:val="00DE0E07"/>
    <w:rsid w:val="00E05828"/>
    <w:rsid w:val="00E11D25"/>
    <w:rsid w:val="00E84058"/>
    <w:rsid w:val="00E851CB"/>
    <w:rsid w:val="00EA1F41"/>
    <w:rsid w:val="00EC4414"/>
    <w:rsid w:val="00EE298E"/>
    <w:rsid w:val="00EE73FE"/>
    <w:rsid w:val="00EF05A8"/>
    <w:rsid w:val="00EF5786"/>
    <w:rsid w:val="00F20F9A"/>
    <w:rsid w:val="00F249F8"/>
    <w:rsid w:val="00F363A7"/>
    <w:rsid w:val="00F37D5B"/>
    <w:rsid w:val="00F4703C"/>
    <w:rsid w:val="00F53439"/>
    <w:rsid w:val="00F60137"/>
    <w:rsid w:val="00F9632D"/>
    <w:rsid w:val="00F97669"/>
    <w:rsid w:val="00FA4FCA"/>
    <w:rsid w:val="00FB0CF3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DFD53"/>
  <w15:docId w15:val="{734C6548-CF5E-4DCB-9E15-CD39FE9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0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32324" w:themeColor="text2" w:themeShade="8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i/>
      <w:iCs/>
      <w:color w:val="6F6F74" w:themeColor="accent1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360" w:lineRule="auto"/>
      <w:jc w:val="center"/>
    </w:pPr>
    <w:rPr>
      <w:rFonts w:asciiTheme="majorHAnsi" w:hAnsiTheme="majorHAnsi"/>
      <w:caps/>
      <w:color w:val="535356" w:themeColor="accent1" w:themeShade="BF"/>
      <w:spacing w:val="10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caps/>
      <w:color w:val="535356" w:themeColor="accent1" w:themeShade="BF"/>
      <w:spacing w:val="10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:lang w:eastAsia="en-US"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:lang w:eastAsia="en-US" w:bidi="hi-IN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46464A" w:themeColor="tex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3A1BA9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B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7A"/>
  </w:style>
  <w:style w:type="table" w:styleId="TableGrid">
    <w:name w:val="Table Grid"/>
    <w:basedOn w:val="TableNormal"/>
    <w:uiPriority w:val="59"/>
    <w:rsid w:val="00D5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D561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4D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jpg@01D80BA6.AD570E7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aya\AppData\Roaming\Microsoft\Templates\Newsletter%20(Black%20Tie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2038-12-31T08:00:00+00:00</AssetExpire>
    <IntlLangReviewDate xmlns="4873beb7-5857-4685-be1f-d57550cc96cc">2010-03-08T21:43:00+00:00</IntlLangReviewDate>
    <TPFriendlyName xmlns="4873beb7-5857-4685-be1f-d57550cc96cc" xsi:nil="true"/>
    <IntlLangReview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Community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2010-03-08T21:27:16+00:00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754408</Value>
      <Value>1309363</Value>
    </PublishStatusLookup>
    <APAuthor xmlns="4873beb7-5857-4685-be1f-d57550cc96cc">
      <UserInfo>
        <DisplayName/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true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>2010-03-08T21:43:00+00:00</HandoffToMSDN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>2010-03-08T21:43:00+00:00</LastModifiedDateTime>
    <LastPublishResultLookup xmlns="4873beb7-5857-4685-be1f-d57550cc96cc" xsi:nil="true"/>
    <LegacyData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>2010-03-08T21:43:00+00:00</PlannedPubDate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TPLaunchHelpLinkType xmlns="4873beb7-5857-4685-be1f-d57550cc96cc">Template</TPLaunchHelpLinkType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TP101840833</AssetId>
    <TPClientViewer xmlns="4873beb7-5857-4685-be1f-d57550cc96cc" xsi:nil="true"/>
    <DSATActionTaken xmlns="4873beb7-5857-4685-be1f-d57550cc96cc">Best Bets</DSATActionTaken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21542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71F17A-CA9C-4771-A34F-552FA1CC7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327E3-C6E9-42FF-BF84-23FEBC74C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4D59D-05DA-4E04-97C5-D4128039009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C7F9AC1E-A7F7-4749-8835-F8E0C70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(Black Tie design)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EVV Newsletter</vt:lpstr>
    </vt:vector>
  </TitlesOfParts>
  <Company>LKiChoice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EVV Newsletter</dc:title>
  <dc:subject/>
  <dc:creator>Vicky Caya</dc:creator>
  <cp:keywords/>
  <dc:description/>
  <cp:lastModifiedBy>Vicky Caya</cp:lastModifiedBy>
  <cp:revision>3</cp:revision>
  <cp:lastPrinted>2021-12-23T19:31:00Z</cp:lastPrinted>
  <dcterms:created xsi:type="dcterms:W3CDTF">2022-01-25T14:32:00Z</dcterms:created>
  <dcterms:modified xsi:type="dcterms:W3CDTF">2022-01-25T14:34:00Z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