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5000" w:type="pct"/>
        <w:tblLook w:val="0660" w:firstRow="1" w:lastRow="1" w:firstColumn="0" w:lastColumn="0" w:noHBand="1" w:noVBand="1"/>
      </w:tblPr>
      <w:tblGrid>
        <w:gridCol w:w="10800"/>
      </w:tblGrid>
      <w:tr w:rsidR="005D5BF5" w:rsidRPr="00D6725B" w:rsidTr="00433945">
        <w:trPr>
          <w:cnfStyle w:val="100000000000" w:firstRow="1" w:lastRow="0" w:firstColumn="0" w:lastColumn="0" w:oddVBand="0" w:evenVBand="0" w:oddHBand="0" w:evenHBand="0" w:firstRowFirstColumn="0" w:firstRowLastColumn="0" w:lastRowFirstColumn="0" w:lastRowLastColumn="0"/>
          <w:trHeight w:val="5"/>
        </w:trPr>
        <w:tc>
          <w:tcPr>
            <w:tcW w:w="5000" w:type="pct"/>
          </w:tcPr>
          <w:p w:rsidR="005D5BF5" w:rsidRPr="00D6725B" w:rsidRDefault="005D5BF5" w:rsidP="004A244E">
            <w:pPr>
              <w:pStyle w:val="TableSpace"/>
              <w:rPr>
                <w:b/>
                <w:u w:val="single"/>
              </w:rPr>
            </w:pPr>
          </w:p>
        </w:tc>
      </w:tr>
      <w:tr w:rsidR="005D5BF5" w:rsidTr="00433945">
        <w:trPr>
          <w:trHeight w:val="38"/>
        </w:trPr>
        <w:tc>
          <w:tcPr>
            <w:tcW w:w="5000" w:type="pct"/>
          </w:tcPr>
          <w:p w:rsidR="001F3495" w:rsidRPr="001F3495" w:rsidRDefault="001F3495" w:rsidP="004A244E">
            <w:pPr>
              <w:pStyle w:val="Title"/>
              <w:spacing w:before="0" w:after="0"/>
              <w:ind w:left="0"/>
              <w:rPr>
                <w:sz w:val="48"/>
                <w:szCs w:val="48"/>
              </w:rPr>
            </w:pPr>
            <w:r w:rsidRPr="001F3495">
              <w:rPr>
                <w:sz w:val="48"/>
                <w:szCs w:val="48"/>
              </w:rPr>
              <w:t>Arden Trace</w:t>
            </w:r>
          </w:p>
          <w:p w:rsidR="005D5BF5" w:rsidRPr="001F3495" w:rsidRDefault="001F3495" w:rsidP="004A244E">
            <w:pPr>
              <w:pStyle w:val="Title"/>
              <w:spacing w:before="0" w:after="0"/>
              <w:ind w:left="0"/>
              <w:rPr>
                <w:sz w:val="52"/>
                <w:szCs w:val="52"/>
              </w:rPr>
            </w:pPr>
            <w:r w:rsidRPr="001F3495">
              <w:rPr>
                <w:sz w:val="48"/>
                <w:szCs w:val="48"/>
              </w:rPr>
              <w:t>Neighborhood Happenings</w:t>
            </w:r>
          </w:p>
        </w:tc>
      </w:tr>
      <w:tr w:rsidR="005D5BF5" w:rsidTr="00433945">
        <w:trPr>
          <w:trHeight w:val="4"/>
        </w:trPr>
        <w:tc>
          <w:tcPr>
            <w:tcW w:w="5000" w:type="pct"/>
          </w:tcPr>
          <w:p w:rsidR="005D5BF5" w:rsidRDefault="005D5BF5" w:rsidP="004A244E">
            <w:pPr>
              <w:pStyle w:val="TableSpace"/>
            </w:pPr>
          </w:p>
        </w:tc>
      </w:tr>
      <w:tr w:rsidR="00BB2DB2" w:rsidTr="00433945">
        <w:trPr>
          <w:trHeight w:val="4"/>
        </w:trPr>
        <w:tc>
          <w:tcPr>
            <w:tcW w:w="5000" w:type="pct"/>
          </w:tcPr>
          <w:p w:rsidR="00BB2DB2" w:rsidRDefault="00BB2DB2" w:rsidP="004A244E">
            <w:pPr>
              <w:pStyle w:val="TableSpace"/>
            </w:pPr>
          </w:p>
        </w:tc>
      </w:tr>
      <w:tr w:rsidR="00BB2DB2" w:rsidTr="00433945">
        <w:trPr>
          <w:trHeight w:val="4"/>
        </w:trPr>
        <w:tc>
          <w:tcPr>
            <w:tcW w:w="5000" w:type="pct"/>
          </w:tcPr>
          <w:p w:rsidR="00BB2DB2" w:rsidRDefault="00BB2DB2" w:rsidP="004A244E">
            <w:pPr>
              <w:pStyle w:val="TableSpace"/>
            </w:pPr>
          </w:p>
        </w:tc>
      </w:tr>
      <w:tr w:rsidR="00BB2DB2" w:rsidTr="00433945">
        <w:trPr>
          <w:trHeight w:val="4"/>
        </w:trPr>
        <w:tc>
          <w:tcPr>
            <w:tcW w:w="5000" w:type="pct"/>
          </w:tcPr>
          <w:p w:rsidR="00BB2DB2" w:rsidRDefault="00BB2DB2" w:rsidP="004A244E">
            <w:pPr>
              <w:pStyle w:val="TableSpace"/>
            </w:pPr>
          </w:p>
        </w:tc>
      </w:tr>
      <w:tr w:rsidR="00BB2DB2" w:rsidTr="00433945">
        <w:trPr>
          <w:trHeight w:val="4"/>
        </w:trPr>
        <w:tc>
          <w:tcPr>
            <w:tcW w:w="5000" w:type="pct"/>
          </w:tcPr>
          <w:p w:rsidR="00BB2DB2" w:rsidRDefault="00BB2DB2" w:rsidP="004A244E">
            <w:pPr>
              <w:pStyle w:val="TableSpace"/>
            </w:pPr>
          </w:p>
        </w:tc>
      </w:tr>
      <w:tr w:rsidR="005D5BF5" w:rsidRPr="00BB2DB2" w:rsidTr="00433945">
        <w:trPr>
          <w:cnfStyle w:val="010000000000" w:firstRow="0" w:lastRow="1" w:firstColumn="0" w:lastColumn="0" w:oddVBand="0" w:evenVBand="0" w:oddHBand="0" w:evenHBand="0" w:firstRowFirstColumn="0" w:firstRowLastColumn="0" w:lastRowFirstColumn="0" w:lastRowLastColumn="0"/>
          <w:trHeight w:val="53"/>
        </w:trPr>
        <w:tc>
          <w:tcPr>
            <w:tcW w:w="5000" w:type="pct"/>
          </w:tcPr>
          <w:p w:rsidR="005D5BF5" w:rsidRPr="00BB2DB2" w:rsidRDefault="005D5BF5" w:rsidP="004A244E">
            <w:pPr>
              <w:pStyle w:val="TableSpace"/>
            </w:pPr>
          </w:p>
        </w:tc>
      </w:tr>
    </w:tbl>
    <w:tbl>
      <w:tblPr>
        <w:tblW w:w="13050" w:type="dxa"/>
        <w:tblCellSpacing w:w="15" w:type="dxa"/>
        <w:tblCellMar>
          <w:top w:w="15" w:type="dxa"/>
          <w:left w:w="15" w:type="dxa"/>
          <w:bottom w:w="15" w:type="dxa"/>
          <w:right w:w="15" w:type="dxa"/>
        </w:tblCellMar>
        <w:tblLook w:val="04A0" w:firstRow="1" w:lastRow="0" w:firstColumn="1" w:lastColumn="0" w:noHBand="0" w:noVBand="1"/>
      </w:tblPr>
      <w:tblGrid>
        <w:gridCol w:w="11115"/>
        <w:gridCol w:w="1935"/>
      </w:tblGrid>
      <w:tr w:rsidR="00356967" w:rsidRPr="00356967" w:rsidTr="004E35BB">
        <w:trPr>
          <w:tblCellSpacing w:w="15" w:type="dxa"/>
        </w:trPr>
        <w:tc>
          <w:tcPr>
            <w:tcW w:w="11070" w:type="dxa"/>
            <w:vAlign w:val="center"/>
            <w:hideMark/>
          </w:tcPr>
          <w:p w:rsidR="006D2168" w:rsidRDefault="006D2168" w:rsidP="000B46D5">
            <w:pPr>
              <w:pStyle w:val="NormalWeb"/>
              <w:shd w:val="clear" w:color="auto" w:fill="FFFFFF"/>
              <w:spacing w:before="0" w:after="0"/>
              <w:textAlignment w:val="baseline"/>
              <w:rPr>
                <w:rFonts w:ascii="Arial" w:hAnsi="Arial" w:cs="Arial"/>
                <w:b/>
                <w:color w:val="222222"/>
                <w:sz w:val="22"/>
                <w:szCs w:val="22"/>
                <w:u w:val="single"/>
              </w:rPr>
            </w:pPr>
          </w:p>
          <w:p w:rsidR="00D6725B" w:rsidRPr="00D6725B" w:rsidRDefault="00446544" w:rsidP="000B46D5">
            <w:pPr>
              <w:pStyle w:val="NormalWeb"/>
              <w:shd w:val="clear" w:color="auto" w:fill="FFFFFF"/>
              <w:spacing w:before="0" w:after="0"/>
              <w:textAlignment w:val="baseline"/>
              <w:rPr>
                <w:rFonts w:ascii="Helvetica" w:eastAsia="Times New Roman" w:hAnsi="Helvetica" w:cs="Helvetica"/>
                <w:color w:val="444444"/>
                <w:sz w:val="21"/>
                <w:szCs w:val="21"/>
              </w:rPr>
            </w:pPr>
            <w:r w:rsidRPr="00615F84">
              <w:rPr>
                <w:rFonts w:ascii="Arial" w:hAnsi="Arial" w:cs="Arial"/>
                <w:b/>
                <w:color w:val="0070C0"/>
                <w:sz w:val="22"/>
                <w:szCs w:val="22"/>
                <w:u w:val="single"/>
              </w:rPr>
              <w:t>***</w:t>
            </w:r>
            <w:r w:rsidR="00D6725B" w:rsidRPr="00615F84">
              <w:rPr>
                <w:rFonts w:ascii="Arial" w:hAnsi="Arial" w:cs="Arial"/>
                <w:b/>
                <w:color w:val="0070C0"/>
                <w:sz w:val="22"/>
                <w:szCs w:val="22"/>
                <w:u w:val="single"/>
              </w:rPr>
              <w:t>Annual Dues</w:t>
            </w:r>
            <w:r w:rsidR="00781BCF" w:rsidRPr="00615F84">
              <w:rPr>
                <w:rFonts w:ascii="Arial" w:hAnsi="Arial" w:cs="Arial"/>
                <w:b/>
                <w:color w:val="0070C0"/>
                <w:sz w:val="22"/>
                <w:szCs w:val="22"/>
                <w:u w:val="single"/>
              </w:rPr>
              <w:t xml:space="preserve"> Increase</w:t>
            </w:r>
            <w:r w:rsidRPr="00615F84">
              <w:rPr>
                <w:rFonts w:ascii="Arial" w:hAnsi="Arial" w:cs="Arial"/>
                <w:b/>
                <w:color w:val="0070C0"/>
                <w:sz w:val="22"/>
                <w:szCs w:val="22"/>
                <w:u w:val="single"/>
              </w:rPr>
              <w:t>***</w:t>
            </w:r>
            <w:r w:rsidR="00D6725B" w:rsidRPr="00615F84">
              <w:rPr>
                <w:rFonts w:ascii="Arial" w:hAnsi="Arial" w:cs="Arial"/>
                <w:b/>
                <w:color w:val="0070C0"/>
                <w:sz w:val="22"/>
                <w:szCs w:val="22"/>
                <w:u w:val="single"/>
              </w:rPr>
              <w:t>:</w:t>
            </w:r>
            <w:r w:rsidR="00D6725B" w:rsidRPr="00615F84">
              <w:rPr>
                <w:rFonts w:ascii="Arial" w:hAnsi="Arial" w:cs="Arial"/>
                <w:color w:val="0070C0"/>
                <w:sz w:val="22"/>
                <w:szCs w:val="22"/>
              </w:rPr>
              <w:t xml:space="preserve">  </w:t>
            </w:r>
            <w:r w:rsidR="00781BCF">
              <w:rPr>
                <w:rFonts w:ascii="Arial" w:hAnsi="Arial" w:cs="Arial"/>
                <w:color w:val="222222"/>
                <w:sz w:val="22"/>
                <w:szCs w:val="22"/>
              </w:rPr>
              <w:t>As we mentioned last year at our annual budget meeting, we have to inc</w:t>
            </w:r>
            <w:r w:rsidR="001D2A0E">
              <w:rPr>
                <w:rFonts w:ascii="Arial" w:hAnsi="Arial" w:cs="Arial"/>
                <w:color w:val="222222"/>
                <w:sz w:val="22"/>
                <w:szCs w:val="22"/>
              </w:rPr>
              <w:t xml:space="preserve">rease the annual dues this year.  Currently the HOA brings in approximately $49,000.00/year from our annual dues, and other miscellaneous sources such as clubhouse rentals, closing letters, and the pig roast.  Our normal operating expenses (landscaping, pool maintenance, </w:t>
            </w:r>
            <w:r w:rsidR="00DC5D5E">
              <w:rPr>
                <w:rFonts w:ascii="Arial" w:hAnsi="Arial" w:cs="Arial"/>
                <w:color w:val="222222"/>
                <w:sz w:val="22"/>
                <w:szCs w:val="22"/>
              </w:rPr>
              <w:t xml:space="preserve">utility bills, insurance, </w:t>
            </w:r>
            <w:r w:rsidR="00FF2390">
              <w:rPr>
                <w:rFonts w:ascii="Arial" w:hAnsi="Arial" w:cs="Arial"/>
                <w:color w:val="222222"/>
                <w:sz w:val="22"/>
                <w:szCs w:val="22"/>
              </w:rPr>
              <w:t xml:space="preserve">and </w:t>
            </w:r>
            <w:r w:rsidR="00DC5D5E">
              <w:rPr>
                <w:rFonts w:ascii="Arial" w:hAnsi="Arial" w:cs="Arial"/>
                <w:color w:val="222222"/>
                <w:sz w:val="22"/>
                <w:szCs w:val="22"/>
              </w:rPr>
              <w:t>legal)</w:t>
            </w:r>
            <w:r w:rsidR="001D2A0E">
              <w:rPr>
                <w:rFonts w:ascii="Arial" w:hAnsi="Arial" w:cs="Arial"/>
                <w:color w:val="222222"/>
                <w:sz w:val="22"/>
                <w:szCs w:val="22"/>
              </w:rPr>
              <w:t xml:space="preserve"> for the past several years ha</w:t>
            </w:r>
            <w:r w:rsidR="00DC5D5E">
              <w:rPr>
                <w:rFonts w:ascii="Arial" w:hAnsi="Arial" w:cs="Arial"/>
                <w:color w:val="222222"/>
                <w:sz w:val="22"/>
                <w:szCs w:val="22"/>
              </w:rPr>
              <w:t>s been around $45,000.00</w:t>
            </w:r>
            <w:r w:rsidR="00FF2390">
              <w:rPr>
                <w:rFonts w:ascii="Arial" w:hAnsi="Arial" w:cs="Arial"/>
                <w:color w:val="222222"/>
                <w:sz w:val="22"/>
                <w:szCs w:val="22"/>
              </w:rPr>
              <w:t>,</w:t>
            </w:r>
            <w:r w:rsidR="00DC5D5E">
              <w:rPr>
                <w:rFonts w:ascii="Arial" w:hAnsi="Arial" w:cs="Arial"/>
                <w:color w:val="222222"/>
                <w:sz w:val="22"/>
                <w:szCs w:val="22"/>
              </w:rPr>
              <w:t xml:space="preserve"> which leaves very little wiggle room for unexpected repairs or improvements</w:t>
            </w:r>
            <w:r w:rsidR="00FF2390">
              <w:rPr>
                <w:rFonts w:ascii="Arial" w:hAnsi="Arial" w:cs="Arial"/>
                <w:color w:val="222222"/>
                <w:sz w:val="22"/>
                <w:szCs w:val="22"/>
              </w:rPr>
              <w:t>, and our subdivision is getting older, which leads to more need for repair</w:t>
            </w:r>
            <w:r w:rsidR="00DC5D5E">
              <w:rPr>
                <w:rFonts w:ascii="Arial" w:hAnsi="Arial" w:cs="Arial"/>
                <w:color w:val="222222"/>
                <w:sz w:val="22"/>
                <w:szCs w:val="22"/>
              </w:rPr>
              <w:t>.  We have a reserve savings fund that has been built up over the years</w:t>
            </w:r>
            <w:r w:rsidR="00FF2390">
              <w:rPr>
                <w:rFonts w:ascii="Arial" w:hAnsi="Arial" w:cs="Arial"/>
                <w:color w:val="222222"/>
                <w:sz w:val="22"/>
                <w:szCs w:val="22"/>
              </w:rPr>
              <w:t xml:space="preserve"> when we spent less than we took in</w:t>
            </w:r>
            <w:r w:rsidR="00DC5D5E">
              <w:rPr>
                <w:rFonts w:ascii="Arial" w:hAnsi="Arial" w:cs="Arial"/>
                <w:color w:val="222222"/>
                <w:sz w:val="22"/>
                <w:szCs w:val="22"/>
              </w:rPr>
              <w:t>.  In June of 2016 that fund had $66,381.89 in it.  Since that date we have had many large capital expenditure projects that have been completed that were necessary to maintain our common areas such as, re-surfacing the tennis courts, replacing the metal roofing on the clubhouse to repair an ongoing roof leak, re-tiling the pool and replacing the pool furniture, replacing the retaining wall, fence, and enlarging the playground area, replacing the security cameras,</w:t>
            </w:r>
            <w:r w:rsidR="00FF2390">
              <w:rPr>
                <w:rFonts w:ascii="Arial" w:hAnsi="Arial" w:cs="Arial"/>
                <w:color w:val="222222"/>
                <w:sz w:val="22"/>
                <w:szCs w:val="22"/>
              </w:rPr>
              <w:t xml:space="preserve"> replacing the air conditioner at the clubhouse, </w:t>
            </w:r>
            <w:r w:rsidR="00CB5D34">
              <w:rPr>
                <w:rFonts w:ascii="Arial" w:hAnsi="Arial" w:cs="Arial"/>
                <w:color w:val="222222"/>
                <w:sz w:val="22"/>
                <w:szCs w:val="22"/>
              </w:rPr>
              <w:t xml:space="preserve">replacing the wood fencing at the top of the entrance wall, </w:t>
            </w:r>
            <w:r w:rsidR="00FF2390">
              <w:rPr>
                <w:rFonts w:ascii="Arial" w:hAnsi="Arial" w:cs="Arial"/>
                <w:color w:val="222222"/>
                <w:sz w:val="22"/>
                <w:szCs w:val="22"/>
              </w:rPr>
              <w:t xml:space="preserve">and </w:t>
            </w:r>
            <w:r w:rsidR="00DC5D5E">
              <w:rPr>
                <w:rFonts w:ascii="Arial" w:hAnsi="Arial" w:cs="Arial"/>
                <w:color w:val="222222"/>
                <w:sz w:val="22"/>
                <w:szCs w:val="22"/>
              </w:rPr>
              <w:t>staining the</w:t>
            </w:r>
            <w:r w:rsidR="000A1135">
              <w:rPr>
                <w:rFonts w:ascii="Arial" w:hAnsi="Arial" w:cs="Arial"/>
                <w:color w:val="222222"/>
                <w:sz w:val="22"/>
                <w:szCs w:val="22"/>
              </w:rPr>
              <w:t xml:space="preserve"> covered area at the pool.  Additionally, this past year we had to do around $25,000.00 worth of major repairs at the pool to repair leaks in the piping system, skimmers, and tile line, replace one filter, impeller, and several pool light fixtures.  All of the repairs listed were in addition to the normal op</w:t>
            </w:r>
            <w:r w:rsidR="00FF2390">
              <w:rPr>
                <w:rFonts w:ascii="Arial" w:hAnsi="Arial" w:cs="Arial"/>
                <w:color w:val="222222"/>
                <w:sz w:val="22"/>
                <w:szCs w:val="22"/>
              </w:rPr>
              <w:t>erating expenses</w:t>
            </w:r>
            <w:r w:rsidR="000A1135">
              <w:rPr>
                <w:rFonts w:ascii="Arial" w:hAnsi="Arial" w:cs="Arial"/>
                <w:color w:val="222222"/>
                <w:sz w:val="22"/>
                <w:szCs w:val="22"/>
              </w:rPr>
              <w:t>, which lead us to have to draw from the reserves regularly.  Now our reserves are at around $30,000.00 and need to be replenished.  Additionally we have another $20,000.00 worth of additional repairs needed to resurface the pool that will be coming up within the next couple of years, once we have collected enough funds</w:t>
            </w:r>
            <w:r w:rsidR="00CB5D34">
              <w:rPr>
                <w:rFonts w:ascii="Arial" w:hAnsi="Arial" w:cs="Arial"/>
                <w:color w:val="222222"/>
                <w:sz w:val="22"/>
                <w:szCs w:val="22"/>
              </w:rPr>
              <w:t>, along with numerous other repairs to the clubhouse, etc., that we have been putting off because we haven’t had the money to complete them yet</w:t>
            </w:r>
            <w:r w:rsidR="000A1135">
              <w:rPr>
                <w:rFonts w:ascii="Arial" w:hAnsi="Arial" w:cs="Arial"/>
                <w:color w:val="222222"/>
                <w:sz w:val="22"/>
                <w:szCs w:val="22"/>
              </w:rPr>
              <w:t xml:space="preserve">.  Our current dues of $450.00/year are lower than most comparable subdivisions in our area, and have not been raised in well over 10 years.  </w:t>
            </w:r>
            <w:r w:rsidR="000A1135" w:rsidRPr="000A1135">
              <w:rPr>
                <w:rFonts w:ascii="Arial" w:hAnsi="Arial" w:cs="Arial"/>
                <w:b/>
                <w:color w:val="222222"/>
                <w:sz w:val="22"/>
                <w:szCs w:val="22"/>
              </w:rPr>
              <w:t>This year we will be r</w:t>
            </w:r>
            <w:r w:rsidR="000A1135">
              <w:rPr>
                <w:rFonts w:ascii="Arial" w:hAnsi="Arial" w:cs="Arial"/>
                <w:b/>
                <w:color w:val="222222"/>
                <w:sz w:val="22"/>
                <w:szCs w:val="22"/>
              </w:rPr>
              <w:t xml:space="preserve">aising the dues to $550.00/year.  </w:t>
            </w:r>
            <w:r w:rsidR="000A1135">
              <w:rPr>
                <w:rFonts w:ascii="Arial" w:hAnsi="Arial" w:cs="Arial"/>
                <w:color w:val="222222"/>
                <w:sz w:val="22"/>
                <w:szCs w:val="22"/>
              </w:rPr>
              <w:t xml:space="preserve">We will be sending out our annual budget letter for the 2023 budget within the next </w:t>
            </w:r>
            <w:r w:rsidR="006D2168">
              <w:rPr>
                <w:rFonts w:ascii="Arial" w:hAnsi="Arial" w:cs="Arial"/>
                <w:color w:val="222222"/>
                <w:sz w:val="22"/>
                <w:szCs w:val="22"/>
              </w:rPr>
              <w:t>month</w:t>
            </w:r>
            <w:r w:rsidR="00CB5D34">
              <w:rPr>
                <w:rFonts w:ascii="Arial" w:hAnsi="Arial" w:cs="Arial"/>
                <w:color w:val="222222"/>
                <w:sz w:val="22"/>
                <w:szCs w:val="22"/>
              </w:rPr>
              <w:t xml:space="preserve"> or so</w:t>
            </w:r>
            <w:r w:rsidR="006D2168">
              <w:rPr>
                <w:rFonts w:ascii="Arial" w:hAnsi="Arial" w:cs="Arial"/>
                <w:color w:val="222222"/>
                <w:sz w:val="22"/>
                <w:szCs w:val="22"/>
              </w:rPr>
              <w:t>.  Our annual dues become due on October 1</w:t>
            </w:r>
            <w:r w:rsidR="006D2168" w:rsidRPr="006D2168">
              <w:rPr>
                <w:rFonts w:ascii="Arial" w:hAnsi="Arial" w:cs="Arial"/>
                <w:color w:val="222222"/>
                <w:sz w:val="22"/>
                <w:szCs w:val="22"/>
                <w:vertAlign w:val="superscript"/>
              </w:rPr>
              <w:t>st</w:t>
            </w:r>
            <w:r w:rsidR="006D2168">
              <w:rPr>
                <w:rFonts w:ascii="Arial" w:hAnsi="Arial" w:cs="Arial"/>
                <w:color w:val="222222"/>
                <w:sz w:val="22"/>
                <w:szCs w:val="22"/>
              </w:rPr>
              <w:t>, and are considered late after October 31</w:t>
            </w:r>
            <w:r w:rsidR="006D2168" w:rsidRPr="006D2168">
              <w:rPr>
                <w:rFonts w:ascii="Arial" w:hAnsi="Arial" w:cs="Arial"/>
                <w:color w:val="222222"/>
                <w:sz w:val="22"/>
                <w:szCs w:val="22"/>
                <w:vertAlign w:val="superscript"/>
              </w:rPr>
              <w:t>st</w:t>
            </w:r>
            <w:r w:rsidR="006D2168">
              <w:rPr>
                <w:rFonts w:ascii="Arial" w:hAnsi="Arial" w:cs="Arial"/>
                <w:color w:val="222222"/>
                <w:sz w:val="22"/>
                <w:szCs w:val="22"/>
              </w:rPr>
              <w:t xml:space="preserve">. </w:t>
            </w:r>
            <w:r w:rsidR="000A1135">
              <w:rPr>
                <w:rFonts w:ascii="Arial" w:hAnsi="Arial" w:cs="Arial"/>
                <w:color w:val="222222"/>
                <w:sz w:val="22"/>
                <w:szCs w:val="22"/>
              </w:rPr>
              <w:t xml:space="preserve"> </w:t>
            </w:r>
            <w:r w:rsidR="00DC5D5E">
              <w:rPr>
                <w:rFonts w:ascii="Arial" w:hAnsi="Arial" w:cs="Arial"/>
                <w:color w:val="222222"/>
                <w:sz w:val="22"/>
                <w:szCs w:val="22"/>
              </w:rPr>
              <w:t xml:space="preserve"> </w:t>
            </w:r>
          </w:p>
          <w:p w:rsidR="0088321D" w:rsidRDefault="0088321D" w:rsidP="001D2A0E">
            <w:pPr>
              <w:pStyle w:val="NormalWeb"/>
              <w:shd w:val="clear" w:color="auto" w:fill="FFFFFF"/>
              <w:spacing w:before="0" w:after="0"/>
              <w:textAlignment w:val="baseline"/>
              <w:rPr>
                <w:rFonts w:ascii="Arial" w:hAnsi="Arial" w:cs="Arial"/>
                <w:color w:val="222222"/>
              </w:rPr>
            </w:pPr>
          </w:p>
          <w:p w:rsidR="00313C58" w:rsidRPr="00367FD9" w:rsidRDefault="00367FD9" w:rsidP="001D2A0E">
            <w:pPr>
              <w:pStyle w:val="NormalWeb"/>
              <w:shd w:val="clear" w:color="auto" w:fill="FFFFFF"/>
              <w:spacing w:before="0" w:after="0"/>
              <w:textAlignment w:val="baseline"/>
              <w:rPr>
                <w:rFonts w:ascii="Arial" w:hAnsi="Arial" w:cs="Arial"/>
                <w:color w:val="222222"/>
                <w:sz w:val="22"/>
                <w:szCs w:val="22"/>
              </w:rPr>
            </w:pPr>
            <w:r w:rsidRPr="00615F84">
              <w:rPr>
                <w:rFonts w:ascii="Arial" w:hAnsi="Arial" w:cs="Arial"/>
                <w:b/>
                <w:color w:val="0070C0"/>
                <w:sz w:val="22"/>
                <w:szCs w:val="22"/>
                <w:u w:val="single"/>
              </w:rPr>
              <w:t>Bus stop parking:</w:t>
            </w:r>
            <w:r w:rsidRPr="00615F84">
              <w:rPr>
                <w:rFonts w:ascii="Arial" w:hAnsi="Arial" w:cs="Arial"/>
                <w:color w:val="0070C0"/>
                <w:sz w:val="22"/>
                <w:szCs w:val="22"/>
              </w:rPr>
              <w:t xml:space="preserve">  </w:t>
            </w:r>
            <w:r>
              <w:rPr>
                <w:rFonts w:ascii="Arial" w:hAnsi="Arial" w:cs="Arial"/>
                <w:color w:val="222222"/>
                <w:sz w:val="22"/>
                <w:szCs w:val="22"/>
              </w:rPr>
              <w:t xml:space="preserve">We are getting complaints about cars parking on </w:t>
            </w:r>
            <w:proofErr w:type="spellStart"/>
            <w:r>
              <w:rPr>
                <w:rFonts w:ascii="Arial" w:hAnsi="Arial" w:cs="Arial"/>
                <w:color w:val="222222"/>
                <w:sz w:val="22"/>
                <w:szCs w:val="22"/>
              </w:rPr>
              <w:t>Laurian</w:t>
            </w:r>
            <w:proofErr w:type="spellEnd"/>
            <w:r>
              <w:rPr>
                <w:rFonts w:ascii="Arial" w:hAnsi="Arial" w:cs="Arial"/>
                <w:color w:val="222222"/>
                <w:sz w:val="22"/>
                <w:szCs w:val="22"/>
              </w:rPr>
              <w:t xml:space="preserve"> Way waiting on the school bus, causing other cars to have to wait at the stop sign in the oncoming lane to turn onto </w:t>
            </w:r>
            <w:proofErr w:type="spellStart"/>
            <w:r>
              <w:rPr>
                <w:rFonts w:ascii="Arial" w:hAnsi="Arial" w:cs="Arial"/>
                <w:color w:val="222222"/>
                <w:sz w:val="22"/>
                <w:szCs w:val="22"/>
              </w:rPr>
              <w:t>Laurian</w:t>
            </w:r>
            <w:proofErr w:type="spellEnd"/>
            <w:r>
              <w:rPr>
                <w:rFonts w:ascii="Arial" w:hAnsi="Arial" w:cs="Arial"/>
                <w:color w:val="222222"/>
                <w:sz w:val="22"/>
                <w:szCs w:val="22"/>
              </w:rPr>
              <w:t xml:space="preserve"> Drive.  When possible, please park in the clubhouse parking lot and walk to the bus stop to keep the street clear, but when it’s raining or cold, etc., and you need to wait in your car, please park at least 4 car lengths from the stop sign to allow other cars to get around you so they can get back in the correct lane before getting to the stop sign, to help avoid an accident, and not block the road.</w:t>
            </w:r>
          </w:p>
        </w:tc>
        <w:tc>
          <w:tcPr>
            <w:tcW w:w="1890" w:type="dxa"/>
            <w:vAlign w:val="center"/>
            <w:hideMark/>
          </w:tcPr>
          <w:p w:rsidR="00356967" w:rsidRPr="00356967" w:rsidRDefault="00356967" w:rsidP="004A244E">
            <w:pPr>
              <w:spacing w:before="0" w:after="0"/>
            </w:pPr>
          </w:p>
        </w:tc>
      </w:tr>
    </w:tbl>
    <w:p w:rsidR="00851166" w:rsidRDefault="00851166" w:rsidP="003C4E43">
      <w:pPr>
        <w:spacing w:before="0" w:after="0" w:line="240" w:lineRule="auto"/>
        <w:ind w:left="180"/>
        <w:rPr>
          <w:rFonts w:ascii="Arial" w:hAnsi="Arial" w:cs="Arial"/>
          <w:b/>
          <w:i/>
          <w:color w:val="12739B" w:themeColor="accent1" w:themeShade="BF"/>
          <w:u w:val="single"/>
        </w:rPr>
      </w:pPr>
    </w:p>
    <w:p w:rsidR="00615F84" w:rsidRPr="00B55269" w:rsidRDefault="00615F84" w:rsidP="00B55269">
      <w:pPr>
        <w:spacing w:before="0" w:after="0" w:line="240" w:lineRule="auto"/>
        <w:ind w:left="180"/>
        <w:rPr>
          <w:rFonts w:ascii="Arial" w:hAnsi="Arial" w:cs="Arial"/>
          <w:b/>
          <w:color w:val="0070C0"/>
          <w:u w:val="single"/>
        </w:rPr>
      </w:pPr>
      <w:r>
        <w:rPr>
          <w:rFonts w:ascii="Arial" w:hAnsi="Arial" w:cs="Arial"/>
          <w:b/>
          <w:color w:val="0070C0"/>
          <w:u w:val="single"/>
        </w:rPr>
        <w:t>Garbage Bins</w:t>
      </w:r>
      <w:r w:rsidR="00B55269">
        <w:rPr>
          <w:rFonts w:ascii="Arial" w:hAnsi="Arial" w:cs="Arial"/>
          <w:b/>
          <w:color w:val="0070C0"/>
          <w:u w:val="single"/>
        </w:rPr>
        <w:t>:</w:t>
      </w:r>
      <w:r w:rsidR="00B55269">
        <w:rPr>
          <w:rFonts w:ascii="Arial" w:hAnsi="Arial" w:cs="Arial"/>
          <w:color w:val="auto"/>
        </w:rPr>
        <w:t xml:space="preserve">  </w:t>
      </w:r>
      <w:bookmarkStart w:id="0" w:name="_GoBack"/>
      <w:bookmarkEnd w:id="0"/>
      <w:r>
        <w:rPr>
          <w:rFonts w:ascii="Arial" w:hAnsi="Arial" w:cs="Arial"/>
          <w:color w:val="auto"/>
        </w:rPr>
        <w:t>Neighbors, when your garbage/recycle bins are not at the curb for pickup please store them in a place that is not visible from the street.  This provision is in our HOA covenants (Section 9(J)).  There have been multiple complaints from around the neighborhood about trash bins being stored at the front or side of the house and clearly visible from the street, and sometimes overfilled which is a further eyesore.  Many people store these receptacles in their garage, but if that doesn’t work please store them behind the house out of sight.</w:t>
      </w:r>
    </w:p>
    <w:sectPr w:rsidR="00615F84" w:rsidRPr="00B55269" w:rsidSect="00A46A06">
      <w:footerReference w:type="default" r:id="rId8"/>
      <w:pgSz w:w="12240" w:h="15840" w:code="1"/>
      <w:pgMar w:top="720" w:right="720" w:bottom="1440" w:left="720" w:header="36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478" w:rsidRDefault="00E05478">
      <w:pPr>
        <w:spacing w:before="0" w:after="0" w:line="240" w:lineRule="auto"/>
      </w:pPr>
      <w:r>
        <w:separator/>
      </w:r>
    </w:p>
  </w:endnote>
  <w:endnote w:type="continuationSeparator" w:id="0">
    <w:p w:rsidR="00E05478" w:rsidRDefault="00E054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4936" w:type="pct"/>
      <w:tblInd w:w="144" w:type="dxa"/>
      <w:tblLook w:val="0660" w:firstRow="1" w:lastRow="1" w:firstColumn="0" w:lastColumn="0" w:noHBand="1" w:noVBand="1"/>
    </w:tblPr>
    <w:tblGrid>
      <w:gridCol w:w="10662"/>
    </w:tblGrid>
    <w:tr w:rsidR="00A46A06" w:rsidTr="00A46A06">
      <w:trPr>
        <w:cnfStyle w:val="100000000000" w:firstRow="1" w:lastRow="0" w:firstColumn="0" w:lastColumn="0" w:oddVBand="0" w:evenVBand="0" w:oddHBand="0" w:evenHBand="0" w:firstRowFirstColumn="0" w:firstRowLastColumn="0" w:lastRowFirstColumn="0" w:lastRowLastColumn="0"/>
        <w:trHeight w:val="60"/>
      </w:trPr>
      <w:tc>
        <w:tcPr>
          <w:tcW w:w="5000" w:type="pct"/>
        </w:tcPr>
        <w:p w:rsidR="00A46A06" w:rsidRDefault="00A46A06" w:rsidP="00A46A06">
          <w:pPr>
            <w:pStyle w:val="TableSpace"/>
          </w:pPr>
        </w:p>
      </w:tc>
    </w:tr>
    <w:tr w:rsidR="00A46A06" w:rsidTr="00A46A06">
      <w:trPr>
        <w:trHeight w:val="60"/>
      </w:trPr>
      <w:tc>
        <w:tcPr>
          <w:tcW w:w="5000" w:type="pct"/>
        </w:tcPr>
        <w:p w:rsidR="00A46A06" w:rsidRDefault="00A46A06" w:rsidP="00A46A06">
          <w:pPr>
            <w:pStyle w:val="TableSpace"/>
          </w:pPr>
        </w:p>
      </w:tc>
    </w:tr>
    <w:tr w:rsidR="00A46A06" w:rsidTr="00A46A06">
      <w:trPr>
        <w:trHeight w:val="81"/>
      </w:trPr>
      <w:tc>
        <w:tcPr>
          <w:tcW w:w="5000" w:type="pct"/>
        </w:tcPr>
        <w:p w:rsidR="00A46A06" w:rsidRPr="00A46A06" w:rsidRDefault="00A46A06" w:rsidP="00A46A06">
          <w:pPr>
            <w:pStyle w:val="Footer"/>
            <w:ind w:left="0"/>
            <w:jc w:val="center"/>
            <w:rPr>
              <w:rFonts w:asciiTheme="majorHAnsi" w:hAnsiTheme="majorHAnsi"/>
              <w:color w:val="7030A0"/>
              <w:sz w:val="36"/>
              <w:szCs w:val="36"/>
            </w:rPr>
          </w:pPr>
          <w:r w:rsidRPr="00A46A06">
            <w:rPr>
              <w:rFonts w:asciiTheme="majorHAnsi" w:hAnsiTheme="majorHAnsi"/>
              <w:color w:val="7030A0"/>
              <w:sz w:val="36"/>
              <w:szCs w:val="36"/>
            </w:rPr>
            <w:t>ardentrace.com</w:t>
          </w:r>
        </w:p>
      </w:tc>
    </w:tr>
    <w:tr w:rsidR="00A46A06" w:rsidTr="00A46A06">
      <w:trPr>
        <w:cnfStyle w:val="010000000000" w:firstRow="0" w:lastRow="1" w:firstColumn="0" w:lastColumn="0" w:oddVBand="0" w:evenVBand="0" w:oddHBand="0" w:evenHBand="0" w:firstRowFirstColumn="0" w:firstRowLastColumn="0" w:lastRowFirstColumn="0" w:lastRowLastColumn="0"/>
        <w:trHeight w:val="81"/>
      </w:trPr>
      <w:tc>
        <w:tcPr>
          <w:tcW w:w="5000" w:type="pct"/>
        </w:tcPr>
        <w:p w:rsidR="00A46A06" w:rsidRDefault="00A46A06" w:rsidP="00A46A06">
          <w:pPr>
            <w:pStyle w:val="TableSpace"/>
            <w:jc w:val="center"/>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478" w:rsidRDefault="00E05478">
      <w:pPr>
        <w:spacing w:before="0" w:after="0" w:line="240" w:lineRule="auto"/>
      </w:pPr>
      <w:r>
        <w:separator/>
      </w:r>
    </w:p>
  </w:footnote>
  <w:footnote w:type="continuationSeparator" w:id="0">
    <w:p w:rsidR="00E05478" w:rsidRDefault="00E0547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0A5E"/>
    <w:multiLevelType w:val="hybridMultilevel"/>
    <w:tmpl w:val="D654D76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95"/>
    <w:rsid w:val="000020B4"/>
    <w:rsid w:val="00005CFF"/>
    <w:rsid w:val="000255CF"/>
    <w:rsid w:val="00031DF0"/>
    <w:rsid w:val="00045FDD"/>
    <w:rsid w:val="00050FDE"/>
    <w:rsid w:val="000763D9"/>
    <w:rsid w:val="00084CD5"/>
    <w:rsid w:val="00090991"/>
    <w:rsid w:val="000A1135"/>
    <w:rsid w:val="000B2068"/>
    <w:rsid w:val="000B443D"/>
    <w:rsid w:val="000B46D5"/>
    <w:rsid w:val="000C2D09"/>
    <w:rsid w:val="000D1670"/>
    <w:rsid w:val="000D59CA"/>
    <w:rsid w:val="000F2AF1"/>
    <w:rsid w:val="0010657D"/>
    <w:rsid w:val="00144E6C"/>
    <w:rsid w:val="00146228"/>
    <w:rsid w:val="00173A40"/>
    <w:rsid w:val="001A38C6"/>
    <w:rsid w:val="001A6EEC"/>
    <w:rsid w:val="001D2A0E"/>
    <w:rsid w:val="001F3495"/>
    <w:rsid w:val="00213B4C"/>
    <w:rsid w:val="00235E50"/>
    <w:rsid w:val="0023699F"/>
    <w:rsid w:val="002648B1"/>
    <w:rsid w:val="00295713"/>
    <w:rsid w:val="002A4BA3"/>
    <w:rsid w:val="002B05B3"/>
    <w:rsid w:val="002C0C22"/>
    <w:rsid w:val="002C0E66"/>
    <w:rsid w:val="002C7046"/>
    <w:rsid w:val="002D4BEA"/>
    <w:rsid w:val="002F11F7"/>
    <w:rsid w:val="00303EE0"/>
    <w:rsid w:val="003065CD"/>
    <w:rsid w:val="00306EC7"/>
    <w:rsid w:val="00313C58"/>
    <w:rsid w:val="003276D6"/>
    <w:rsid w:val="003307F3"/>
    <w:rsid w:val="003556F2"/>
    <w:rsid w:val="00356967"/>
    <w:rsid w:val="00367FD9"/>
    <w:rsid w:val="0039002E"/>
    <w:rsid w:val="003C159F"/>
    <w:rsid w:val="003C4E43"/>
    <w:rsid w:val="00404197"/>
    <w:rsid w:val="00433945"/>
    <w:rsid w:val="00443ADD"/>
    <w:rsid w:val="00446544"/>
    <w:rsid w:val="0046175C"/>
    <w:rsid w:val="00473335"/>
    <w:rsid w:val="00474B51"/>
    <w:rsid w:val="00480CE9"/>
    <w:rsid w:val="004850F4"/>
    <w:rsid w:val="00486F7E"/>
    <w:rsid w:val="004A244E"/>
    <w:rsid w:val="004C3E27"/>
    <w:rsid w:val="004D72B5"/>
    <w:rsid w:val="004D7D55"/>
    <w:rsid w:val="004E35BB"/>
    <w:rsid w:val="004F0197"/>
    <w:rsid w:val="004F279A"/>
    <w:rsid w:val="00514D14"/>
    <w:rsid w:val="00514DA3"/>
    <w:rsid w:val="00531544"/>
    <w:rsid w:val="00537B7D"/>
    <w:rsid w:val="00554107"/>
    <w:rsid w:val="00554BE7"/>
    <w:rsid w:val="00576414"/>
    <w:rsid w:val="00597E0E"/>
    <w:rsid w:val="005A6D6B"/>
    <w:rsid w:val="005B4ED6"/>
    <w:rsid w:val="005D5BF5"/>
    <w:rsid w:val="005E46E7"/>
    <w:rsid w:val="005F690D"/>
    <w:rsid w:val="005F6A54"/>
    <w:rsid w:val="00612539"/>
    <w:rsid w:val="00615F84"/>
    <w:rsid w:val="00616D21"/>
    <w:rsid w:val="0062217C"/>
    <w:rsid w:val="0062405A"/>
    <w:rsid w:val="00656DFE"/>
    <w:rsid w:val="0066460D"/>
    <w:rsid w:val="0069431D"/>
    <w:rsid w:val="006B13AE"/>
    <w:rsid w:val="006D2168"/>
    <w:rsid w:val="0070443D"/>
    <w:rsid w:val="00717801"/>
    <w:rsid w:val="00750C24"/>
    <w:rsid w:val="00756F84"/>
    <w:rsid w:val="0077740E"/>
    <w:rsid w:val="00781BCF"/>
    <w:rsid w:val="007855B2"/>
    <w:rsid w:val="007960DF"/>
    <w:rsid w:val="007B5C09"/>
    <w:rsid w:val="007B7FD9"/>
    <w:rsid w:val="007D1F60"/>
    <w:rsid w:val="007F2984"/>
    <w:rsid w:val="00804501"/>
    <w:rsid w:val="00845D0E"/>
    <w:rsid w:val="00851166"/>
    <w:rsid w:val="00882BE6"/>
    <w:rsid w:val="0088321D"/>
    <w:rsid w:val="008B159A"/>
    <w:rsid w:val="008C673C"/>
    <w:rsid w:val="008D3AA0"/>
    <w:rsid w:val="008F2935"/>
    <w:rsid w:val="008F7A94"/>
    <w:rsid w:val="00902B48"/>
    <w:rsid w:val="009035CA"/>
    <w:rsid w:val="0091034E"/>
    <w:rsid w:val="009129AB"/>
    <w:rsid w:val="00942C2E"/>
    <w:rsid w:val="0098680C"/>
    <w:rsid w:val="00997726"/>
    <w:rsid w:val="00997D87"/>
    <w:rsid w:val="009A30D3"/>
    <w:rsid w:val="009C1359"/>
    <w:rsid w:val="009E46D8"/>
    <w:rsid w:val="00A13525"/>
    <w:rsid w:val="00A15BE3"/>
    <w:rsid w:val="00A46A06"/>
    <w:rsid w:val="00A80327"/>
    <w:rsid w:val="00A94AAD"/>
    <w:rsid w:val="00AA2783"/>
    <w:rsid w:val="00AB3C4B"/>
    <w:rsid w:val="00B405C8"/>
    <w:rsid w:val="00B52516"/>
    <w:rsid w:val="00B55269"/>
    <w:rsid w:val="00B97A47"/>
    <w:rsid w:val="00BB2DB2"/>
    <w:rsid w:val="00BB308D"/>
    <w:rsid w:val="00BB5BF3"/>
    <w:rsid w:val="00BC6E24"/>
    <w:rsid w:val="00BE4B8D"/>
    <w:rsid w:val="00C015ED"/>
    <w:rsid w:val="00C11EB3"/>
    <w:rsid w:val="00C51630"/>
    <w:rsid w:val="00C52175"/>
    <w:rsid w:val="00CB5D34"/>
    <w:rsid w:val="00CB7F73"/>
    <w:rsid w:val="00CC3A7D"/>
    <w:rsid w:val="00CC62A6"/>
    <w:rsid w:val="00CD1F53"/>
    <w:rsid w:val="00D114B1"/>
    <w:rsid w:val="00D32517"/>
    <w:rsid w:val="00D40376"/>
    <w:rsid w:val="00D6725B"/>
    <w:rsid w:val="00D748B9"/>
    <w:rsid w:val="00D87251"/>
    <w:rsid w:val="00D90B00"/>
    <w:rsid w:val="00D93A33"/>
    <w:rsid w:val="00D94BE6"/>
    <w:rsid w:val="00DB1468"/>
    <w:rsid w:val="00DC3F1C"/>
    <w:rsid w:val="00DC5D5E"/>
    <w:rsid w:val="00DD343B"/>
    <w:rsid w:val="00DE585D"/>
    <w:rsid w:val="00DE7BF3"/>
    <w:rsid w:val="00E05478"/>
    <w:rsid w:val="00E3372E"/>
    <w:rsid w:val="00E5725B"/>
    <w:rsid w:val="00E65FE2"/>
    <w:rsid w:val="00E67AE8"/>
    <w:rsid w:val="00EC4FA0"/>
    <w:rsid w:val="00EC6FAF"/>
    <w:rsid w:val="00EF2C97"/>
    <w:rsid w:val="00EF4764"/>
    <w:rsid w:val="00F02D68"/>
    <w:rsid w:val="00F34AED"/>
    <w:rsid w:val="00F4700E"/>
    <w:rsid w:val="00F55922"/>
    <w:rsid w:val="00F85E96"/>
    <w:rsid w:val="00F94019"/>
    <w:rsid w:val="00FC4309"/>
    <w:rsid w:val="00FC5A19"/>
    <w:rsid w:val="00FD0F7E"/>
    <w:rsid w:val="00FF2390"/>
    <w:rsid w:val="00FF3DCC"/>
    <w:rsid w:val="00FF4A05"/>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CA8449-0D0D-4E26-8B49-84179676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D114B1"/>
  </w:style>
  <w:style w:type="paragraph" w:styleId="Heading1">
    <w:name w:val="heading 1"/>
    <w:basedOn w:val="Normal"/>
    <w:next w:val="Normal"/>
    <w:unhideWhenUsed/>
    <w:qFormat/>
    <w:rsid w:val="00D114B1"/>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rsid w:val="00D114B1"/>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rsid w:val="00D114B1"/>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rsid w:val="00D114B1"/>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rsid w:val="00D114B1"/>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rsid w:val="00D114B1"/>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rsid w:val="00D114B1"/>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rsid w:val="00D114B1"/>
    <w:pPr>
      <w:spacing w:before="0" w:after="240" w:line="336" w:lineRule="auto"/>
      <w:contextualSpacing/>
    </w:pPr>
  </w:style>
  <w:style w:type="paragraph" w:customStyle="1" w:styleId="TableSpace">
    <w:name w:val="Table Space"/>
    <w:basedOn w:val="Normal"/>
    <w:next w:val="Normal"/>
    <w:uiPriority w:val="2"/>
    <w:qFormat/>
    <w:rsid w:val="00D114B1"/>
    <w:pPr>
      <w:spacing w:before="0" w:after="0" w:line="80" w:lineRule="exact"/>
    </w:pPr>
  </w:style>
  <w:style w:type="paragraph" w:customStyle="1" w:styleId="Photo">
    <w:name w:val="Photo"/>
    <w:basedOn w:val="Normal"/>
    <w:uiPriority w:val="2"/>
    <w:qFormat/>
    <w:rsid w:val="00D114B1"/>
    <w:pPr>
      <w:spacing w:before="0" w:after="360" w:line="240" w:lineRule="auto"/>
      <w:ind w:left="0" w:right="0"/>
      <w:jc w:val="center"/>
    </w:pPr>
  </w:style>
  <w:style w:type="character" w:customStyle="1" w:styleId="Heading3Char">
    <w:name w:val="Heading 3 Char"/>
    <w:basedOn w:val="DefaultParagraphFont"/>
    <w:link w:val="Heading3"/>
    <w:uiPriority w:val="9"/>
    <w:semiHidden/>
    <w:rsid w:val="00D114B1"/>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rsid w:val="00D114B1"/>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sid w:val="00D114B1"/>
    <w:rPr>
      <w:color w:val="956AAC" w:themeColor="accent5"/>
    </w:rPr>
  </w:style>
  <w:style w:type="paragraph" w:styleId="Title">
    <w:name w:val="Title"/>
    <w:basedOn w:val="Normal"/>
    <w:link w:val="TitleChar"/>
    <w:uiPriority w:val="1"/>
    <w:qFormat/>
    <w:rsid w:val="00D114B1"/>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sid w:val="00D114B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rsid w:val="00D114B1"/>
    <w:pPr>
      <w:spacing w:before="0" w:after="0" w:line="240" w:lineRule="auto"/>
    </w:pPr>
    <w:rPr>
      <w:color w:val="0D0D0D" w:themeColor="text1" w:themeTint="F2"/>
    </w:rPr>
  </w:style>
  <w:style w:type="table" w:styleId="TableGrid">
    <w:name w:val="Table Grid"/>
    <w:basedOn w:val="TableNormal"/>
    <w:uiPriority w:val="59"/>
    <w:rsid w:val="00D114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rsid w:val="00D114B1"/>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rsid w:val="00D114B1"/>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sid w:val="00D114B1"/>
    <w:rPr>
      <w:color w:val="808080"/>
    </w:rPr>
  </w:style>
  <w:style w:type="paragraph" w:styleId="Header">
    <w:name w:val="header"/>
    <w:basedOn w:val="Normal"/>
    <w:link w:val="HeaderChar"/>
    <w:uiPriority w:val="99"/>
    <w:unhideWhenUsed/>
    <w:rsid w:val="00D114B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114B1"/>
  </w:style>
  <w:style w:type="character" w:customStyle="1" w:styleId="Heading4Char">
    <w:name w:val="Heading 4 Char"/>
    <w:basedOn w:val="DefaultParagraphFont"/>
    <w:link w:val="Heading4"/>
    <w:uiPriority w:val="9"/>
    <w:semiHidden/>
    <w:rsid w:val="00D114B1"/>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sid w:val="00D114B1"/>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sid w:val="00D114B1"/>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1F3495"/>
    <w:rPr>
      <w:color w:val="199BD0" w:themeColor="hyperlink"/>
      <w:u w:val="single"/>
    </w:rPr>
  </w:style>
  <w:style w:type="paragraph" w:styleId="ListParagraph">
    <w:name w:val="List Paragraph"/>
    <w:basedOn w:val="Normal"/>
    <w:uiPriority w:val="34"/>
    <w:semiHidden/>
    <w:qFormat/>
    <w:rsid w:val="0091034E"/>
    <w:pPr>
      <w:ind w:left="720"/>
      <w:contextualSpacing/>
    </w:pPr>
  </w:style>
  <w:style w:type="table" w:customStyle="1" w:styleId="PlainTable11">
    <w:name w:val="Plain Table 11"/>
    <w:basedOn w:val="TableNormal"/>
    <w:uiPriority w:val="40"/>
    <w:rsid w:val="005541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3"/>
    <w:rsid w:val="005541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5696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67"/>
    <w:rPr>
      <w:rFonts w:ascii="Tahoma" w:hAnsi="Tahoma" w:cs="Tahoma"/>
      <w:sz w:val="16"/>
      <w:szCs w:val="16"/>
    </w:rPr>
  </w:style>
  <w:style w:type="character" w:customStyle="1" w:styleId="eph">
    <w:name w:val="_eph"/>
    <w:basedOn w:val="DefaultParagraphFont"/>
    <w:rsid w:val="00356967"/>
  </w:style>
  <w:style w:type="character" w:customStyle="1" w:styleId="xdb">
    <w:name w:val="_xdb"/>
    <w:basedOn w:val="DefaultParagraphFont"/>
    <w:rsid w:val="00356967"/>
  </w:style>
  <w:style w:type="character" w:customStyle="1" w:styleId="xbe">
    <w:name w:val="_xbe"/>
    <w:basedOn w:val="DefaultParagraphFont"/>
    <w:rsid w:val="00356967"/>
  </w:style>
  <w:style w:type="character" w:customStyle="1" w:styleId="qug">
    <w:name w:val="_qug"/>
    <w:basedOn w:val="DefaultParagraphFont"/>
    <w:rsid w:val="00356967"/>
  </w:style>
  <w:style w:type="paragraph" w:styleId="NormalWeb">
    <w:name w:val="Normal (Web)"/>
    <w:basedOn w:val="Normal"/>
    <w:uiPriority w:val="99"/>
    <w:unhideWhenUsed/>
    <w:rsid w:val="00D672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5557">
      <w:bodyDiv w:val="1"/>
      <w:marLeft w:val="0"/>
      <w:marRight w:val="0"/>
      <w:marTop w:val="0"/>
      <w:marBottom w:val="0"/>
      <w:divBdr>
        <w:top w:val="none" w:sz="0" w:space="0" w:color="auto"/>
        <w:left w:val="none" w:sz="0" w:space="0" w:color="auto"/>
        <w:bottom w:val="none" w:sz="0" w:space="0" w:color="auto"/>
        <w:right w:val="none" w:sz="0" w:space="0" w:color="auto"/>
      </w:divBdr>
      <w:divsChild>
        <w:div w:id="1271202926">
          <w:marLeft w:val="0"/>
          <w:marRight w:val="0"/>
          <w:marTop w:val="0"/>
          <w:marBottom w:val="0"/>
          <w:divBdr>
            <w:top w:val="none" w:sz="0" w:space="0" w:color="auto"/>
            <w:left w:val="none" w:sz="0" w:space="0" w:color="auto"/>
            <w:bottom w:val="none" w:sz="0" w:space="0" w:color="auto"/>
            <w:right w:val="none" w:sz="0" w:space="0" w:color="auto"/>
          </w:divBdr>
          <w:divsChild>
            <w:div w:id="126094499">
              <w:marLeft w:val="0"/>
              <w:marRight w:val="0"/>
              <w:marTop w:val="0"/>
              <w:marBottom w:val="0"/>
              <w:divBdr>
                <w:top w:val="none" w:sz="0" w:space="0" w:color="auto"/>
                <w:left w:val="none" w:sz="0" w:space="0" w:color="auto"/>
                <w:bottom w:val="none" w:sz="0" w:space="0" w:color="auto"/>
                <w:right w:val="none" w:sz="0" w:space="0" w:color="auto"/>
              </w:divBdr>
              <w:divsChild>
                <w:div w:id="314459548">
                  <w:marLeft w:val="0"/>
                  <w:marRight w:val="0"/>
                  <w:marTop w:val="0"/>
                  <w:marBottom w:val="0"/>
                  <w:divBdr>
                    <w:top w:val="none" w:sz="0" w:space="0" w:color="auto"/>
                    <w:left w:val="none" w:sz="0" w:space="0" w:color="auto"/>
                    <w:bottom w:val="none" w:sz="0" w:space="0" w:color="auto"/>
                    <w:right w:val="none" w:sz="0" w:space="0" w:color="auto"/>
                  </w:divBdr>
                  <w:divsChild>
                    <w:div w:id="63727874">
                      <w:marLeft w:val="0"/>
                      <w:marRight w:val="0"/>
                      <w:marTop w:val="0"/>
                      <w:marBottom w:val="0"/>
                      <w:divBdr>
                        <w:top w:val="none" w:sz="0" w:space="0" w:color="auto"/>
                        <w:left w:val="none" w:sz="0" w:space="0" w:color="auto"/>
                        <w:bottom w:val="none" w:sz="0" w:space="0" w:color="auto"/>
                        <w:right w:val="none" w:sz="0" w:space="0" w:color="auto"/>
                      </w:divBdr>
                      <w:divsChild>
                        <w:div w:id="517500646">
                          <w:marLeft w:val="0"/>
                          <w:marRight w:val="0"/>
                          <w:marTop w:val="0"/>
                          <w:marBottom w:val="0"/>
                          <w:divBdr>
                            <w:top w:val="none" w:sz="0" w:space="0" w:color="auto"/>
                            <w:left w:val="none" w:sz="0" w:space="0" w:color="auto"/>
                            <w:bottom w:val="none" w:sz="0" w:space="0" w:color="auto"/>
                            <w:right w:val="none" w:sz="0" w:space="0" w:color="auto"/>
                          </w:divBdr>
                          <w:divsChild>
                            <w:div w:id="517277040">
                              <w:marLeft w:val="0"/>
                              <w:marRight w:val="0"/>
                              <w:marTop w:val="0"/>
                              <w:marBottom w:val="0"/>
                              <w:divBdr>
                                <w:top w:val="none" w:sz="0" w:space="0" w:color="auto"/>
                                <w:left w:val="none" w:sz="0" w:space="0" w:color="auto"/>
                                <w:bottom w:val="none" w:sz="0" w:space="0" w:color="auto"/>
                                <w:right w:val="none" w:sz="0" w:space="0" w:color="auto"/>
                              </w:divBdr>
                              <w:divsChild>
                                <w:div w:id="787547467">
                                  <w:marLeft w:val="0"/>
                                  <w:marRight w:val="0"/>
                                  <w:marTop w:val="0"/>
                                  <w:marBottom w:val="0"/>
                                  <w:divBdr>
                                    <w:top w:val="none" w:sz="0" w:space="0" w:color="auto"/>
                                    <w:left w:val="none" w:sz="0" w:space="0" w:color="auto"/>
                                    <w:bottom w:val="none" w:sz="0" w:space="0" w:color="auto"/>
                                    <w:right w:val="none" w:sz="0" w:space="0" w:color="auto"/>
                                  </w:divBdr>
                                  <w:divsChild>
                                    <w:div w:id="1301225679">
                                      <w:marLeft w:val="0"/>
                                      <w:marRight w:val="0"/>
                                      <w:marTop w:val="0"/>
                                      <w:marBottom w:val="0"/>
                                      <w:divBdr>
                                        <w:top w:val="none" w:sz="0" w:space="0" w:color="auto"/>
                                        <w:left w:val="none" w:sz="0" w:space="0" w:color="auto"/>
                                        <w:bottom w:val="none" w:sz="0" w:space="0" w:color="auto"/>
                                        <w:right w:val="none" w:sz="0" w:space="0" w:color="auto"/>
                                      </w:divBdr>
                                      <w:divsChild>
                                        <w:div w:id="2086679491">
                                          <w:marLeft w:val="0"/>
                                          <w:marRight w:val="0"/>
                                          <w:marTop w:val="0"/>
                                          <w:marBottom w:val="0"/>
                                          <w:divBdr>
                                            <w:top w:val="none" w:sz="0" w:space="0" w:color="auto"/>
                                            <w:left w:val="none" w:sz="0" w:space="0" w:color="auto"/>
                                            <w:bottom w:val="none" w:sz="0" w:space="0" w:color="auto"/>
                                            <w:right w:val="none" w:sz="0" w:space="0" w:color="auto"/>
                                          </w:divBdr>
                                          <w:divsChild>
                                            <w:div w:id="1818062949">
                                              <w:marLeft w:val="0"/>
                                              <w:marRight w:val="0"/>
                                              <w:marTop w:val="0"/>
                                              <w:marBottom w:val="0"/>
                                              <w:divBdr>
                                                <w:top w:val="single" w:sz="12" w:space="2" w:color="FFFFCC"/>
                                                <w:left w:val="single" w:sz="12" w:space="2" w:color="FFFFCC"/>
                                                <w:bottom w:val="single" w:sz="12" w:space="2" w:color="FFFFCC"/>
                                                <w:right w:val="single" w:sz="12" w:space="0" w:color="FFFFCC"/>
                                              </w:divBdr>
                                              <w:divsChild>
                                                <w:div w:id="1572502386">
                                                  <w:marLeft w:val="0"/>
                                                  <w:marRight w:val="0"/>
                                                  <w:marTop w:val="0"/>
                                                  <w:marBottom w:val="0"/>
                                                  <w:divBdr>
                                                    <w:top w:val="none" w:sz="0" w:space="0" w:color="auto"/>
                                                    <w:left w:val="none" w:sz="0" w:space="0" w:color="auto"/>
                                                    <w:bottom w:val="none" w:sz="0" w:space="0" w:color="auto"/>
                                                    <w:right w:val="none" w:sz="0" w:space="0" w:color="auto"/>
                                                  </w:divBdr>
                                                  <w:divsChild>
                                                    <w:div w:id="1570118677">
                                                      <w:marLeft w:val="0"/>
                                                      <w:marRight w:val="0"/>
                                                      <w:marTop w:val="0"/>
                                                      <w:marBottom w:val="0"/>
                                                      <w:divBdr>
                                                        <w:top w:val="none" w:sz="0" w:space="0" w:color="auto"/>
                                                        <w:left w:val="none" w:sz="0" w:space="0" w:color="auto"/>
                                                        <w:bottom w:val="none" w:sz="0" w:space="0" w:color="auto"/>
                                                        <w:right w:val="none" w:sz="0" w:space="0" w:color="auto"/>
                                                      </w:divBdr>
                                                      <w:divsChild>
                                                        <w:div w:id="1574200396">
                                                          <w:marLeft w:val="0"/>
                                                          <w:marRight w:val="0"/>
                                                          <w:marTop w:val="0"/>
                                                          <w:marBottom w:val="0"/>
                                                          <w:divBdr>
                                                            <w:top w:val="none" w:sz="0" w:space="0" w:color="auto"/>
                                                            <w:left w:val="none" w:sz="0" w:space="0" w:color="auto"/>
                                                            <w:bottom w:val="none" w:sz="0" w:space="0" w:color="auto"/>
                                                            <w:right w:val="none" w:sz="0" w:space="0" w:color="auto"/>
                                                          </w:divBdr>
                                                          <w:divsChild>
                                                            <w:div w:id="1781728429">
                                                              <w:marLeft w:val="0"/>
                                                              <w:marRight w:val="0"/>
                                                              <w:marTop w:val="0"/>
                                                              <w:marBottom w:val="0"/>
                                                              <w:divBdr>
                                                                <w:top w:val="none" w:sz="0" w:space="0" w:color="auto"/>
                                                                <w:left w:val="none" w:sz="0" w:space="0" w:color="auto"/>
                                                                <w:bottom w:val="none" w:sz="0" w:space="0" w:color="auto"/>
                                                                <w:right w:val="none" w:sz="0" w:space="0" w:color="auto"/>
                                                              </w:divBdr>
                                                              <w:divsChild>
                                                                <w:div w:id="1341816233">
                                                                  <w:marLeft w:val="0"/>
                                                                  <w:marRight w:val="0"/>
                                                                  <w:marTop w:val="0"/>
                                                                  <w:marBottom w:val="0"/>
                                                                  <w:divBdr>
                                                                    <w:top w:val="none" w:sz="0" w:space="0" w:color="auto"/>
                                                                    <w:left w:val="none" w:sz="0" w:space="0" w:color="auto"/>
                                                                    <w:bottom w:val="none" w:sz="0" w:space="0" w:color="auto"/>
                                                                    <w:right w:val="none" w:sz="0" w:space="0" w:color="auto"/>
                                                                  </w:divBdr>
                                                                  <w:divsChild>
                                                                    <w:div w:id="643853615">
                                                                      <w:marLeft w:val="0"/>
                                                                      <w:marRight w:val="0"/>
                                                                      <w:marTop w:val="0"/>
                                                                      <w:marBottom w:val="0"/>
                                                                      <w:divBdr>
                                                                        <w:top w:val="none" w:sz="0" w:space="0" w:color="auto"/>
                                                                        <w:left w:val="none" w:sz="0" w:space="0" w:color="auto"/>
                                                                        <w:bottom w:val="none" w:sz="0" w:space="0" w:color="auto"/>
                                                                        <w:right w:val="none" w:sz="0" w:space="0" w:color="auto"/>
                                                                      </w:divBdr>
                                                                      <w:divsChild>
                                                                        <w:div w:id="894659756">
                                                                          <w:marLeft w:val="0"/>
                                                                          <w:marRight w:val="0"/>
                                                                          <w:marTop w:val="0"/>
                                                                          <w:marBottom w:val="0"/>
                                                                          <w:divBdr>
                                                                            <w:top w:val="none" w:sz="0" w:space="0" w:color="auto"/>
                                                                            <w:left w:val="none" w:sz="0" w:space="0" w:color="auto"/>
                                                                            <w:bottom w:val="none" w:sz="0" w:space="0" w:color="auto"/>
                                                                            <w:right w:val="none" w:sz="0" w:space="0" w:color="auto"/>
                                                                          </w:divBdr>
                                                                          <w:divsChild>
                                                                            <w:div w:id="605424092">
                                                                              <w:marLeft w:val="0"/>
                                                                              <w:marRight w:val="0"/>
                                                                              <w:marTop w:val="0"/>
                                                                              <w:marBottom w:val="0"/>
                                                                              <w:divBdr>
                                                                                <w:top w:val="none" w:sz="0" w:space="0" w:color="auto"/>
                                                                                <w:left w:val="none" w:sz="0" w:space="0" w:color="auto"/>
                                                                                <w:bottom w:val="none" w:sz="0" w:space="0" w:color="auto"/>
                                                                                <w:right w:val="none" w:sz="0" w:space="0" w:color="auto"/>
                                                                              </w:divBdr>
                                                                              <w:divsChild>
                                                                                <w:div w:id="465852493">
                                                                                  <w:marLeft w:val="0"/>
                                                                                  <w:marRight w:val="0"/>
                                                                                  <w:marTop w:val="0"/>
                                                                                  <w:marBottom w:val="0"/>
                                                                                  <w:divBdr>
                                                                                    <w:top w:val="none" w:sz="0" w:space="0" w:color="auto"/>
                                                                                    <w:left w:val="none" w:sz="0" w:space="0" w:color="auto"/>
                                                                                    <w:bottom w:val="none" w:sz="0" w:space="0" w:color="auto"/>
                                                                                    <w:right w:val="none" w:sz="0" w:space="0" w:color="auto"/>
                                                                                  </w:divBdr>
                                                                                  <w:divsChild>
                                                                                    <w:div w:id="1059980205">
                                                                                      <w:marLeft w:val="0"/>
                                                                                      <w:marRight w:val="0"/>
                                                                                      <w:marTop w:val="0"/>
                                                                                      <w:marBottom w:val="0"/>
                                                                                      <w:divBdr>
                                                                                        <w:top w:val="none" w:sz="0" w:space="0" w:color="auto"/>
                                                                                        <w:left w:val="none" w:sz="0" w:space="0" w:color="auto"/>
                                                                                        <w:bottom w:val="none" w:sz="0" w:space="0" w:color="auto"/>
                                                                                        <w:right w:val="none" w:sz="0" w:space="0" w:color="auto"/>
                                                                                      </w:divBdr>
                                                                                      <w:divsChild>
                                                                                        <w:div w:id="715471434">
                                                                                          <w:marLeft w:val="0"/>
                                                                                          <w:marRight w:val="100"/>
                                                                                          <w:marTop w:val="0"/>
                                                                                          <w:marBottom w:val="125"/>
                                                                                          <w:divBdr>
                                                                                            <w:top w:val="single" w:sz="2" w:space="0" w:color="EFEFEF"/>
                                                                                            <w:left w:val="single" w:sz="4" w:space="0" w:color="EFEFEF"/>
                                                                                            <w:bottom w:val="single" w:sz="4" w:space="0" w:color="E2E2E2"/>
                                                                                            <w:right w:val="single" w:sz="4" w:space="0" w:color="EFEFEF"/>
                                                                                          </w:divBdr>
                                                                                          <w:divsChild>
                                                                                            <w:div w:id="656959583">
                                                                                              <w:marLeft w:val="0"/>
                                                                                              <w:marRight w:val="0"/>
                                                                                              <w:marTop w:val="0"/>
                                                                                              <w:marBottom w:val="0"/>
                                                                                              <w:divBdr>
                                                                                                <w:top w:val="none" w:sz="0" w:space="0" w:color="auto"/>
                                                                                                <w:left w:val="none" w:sz="0" w:space="0" w:color="auto"/>
                                                                                                <w:bottom w:val="none" w:sz="0" w:space="0" w:color="auto"/>
                                                                                                <w:right w:val="none" w:sz="0" w:space="0" w:color="auto"/>
                                                                                              </w:divBdr>
                                                                                              <w:divsChild>
                                                                                                <w:div w:id="703867488">
                                                                                                  <w:marLeft w:val="0"/>
                                                                                                  <w:marRight w:val="0"/>
                                                                                                  <w:marTop w:val="0"/>
                                                                                                  <w:marBottom w:val="0"/>
                                                                                                  <w:divBdr>
                                                                                                    <w:top w:val="none" w:sz="0" w:space="0" w:color="auto"/>
                                                                                                    <w:left w:val="none" w:sz="0" w:space="0" w:color="auto"/>
                                                                                                    <w:bottom w:val="none" w:sz="0" w:space="0" w:color="auto"/>
                                                                                                    <w:right w:val="none" w:sz="0" w:space="0" w:color="auto"/>
                                                                                                  </w:divBdr>
                                                                                                  <w:divsChild>
                                                                                                    <w:div w:id="2139301858">
                                                                                                      <w:marLeft w:val="0"/>
                                                                                                      <w:marRight w:val="0"/>
                                                                                                      <w:marTop w:val="0"/>
                                                                                                      <w:marBottom w:val="0"/>
                                                                                                      <w:divBdr>
                                                                                                        <w:top w:val="none" w:sz="0" w:space="0" w:color="auto"/>
                                                                                                        <w:left w:val="none" w:sz="0" w:space="0" w:color="auto"/>
                                                                                                        <w:bottom w:val="none" w:sz="0" w:space="0" w:color="auto"/>
                                                                                                        <w:right w:val="none" w:sz="0" w:space="0" w:color="auto"/>
                                                                                                      </w:divBdr>
                                                                                                      <w:divsChild>
                                                                                                        <w:div w:id="1046636374">
                                                                                                          <w:marLeft w:val="0"/>
                                                                                                          <w:marRight w:val="0"/>
                                                                                                          <w:marTop w:val="0"/>
                                                                                                          <w:marBottom w:val="0"/>
                                                                                                          <w:divBdr>
                                                                                                            <w:top w:val="none" w:sz="0" w:space="0" w:color="auto"/>
                                                                                                            <w:left w:val="none" w:sz="0" w:space="0" w:color="auto"/>
                                                                                                            <w:bottom w:val="none" w:sz="0" w:space="0" w:color="auto"/>
                                                                                                            <w:right w:val="none" w:sz="0" w:space="0" w:color="auto"/>
                                                                                                          </w:divBdr>
                                                                                                          <w:divsChild>
                                                                                                            <w:div w:id="1096170598">
                                                                                                              <w:marLeft w:val="0"/>
                                                                                                              <w:marRight w:val="0"/>
                                                                                                              <w:marTop w:val="0"/>
                                                                                                              <w:marBottom w:val="0"/>
                                                                                                              <w:divBdr>
                                                                                                                <w:top w:val="single" w:sz="2" w:space="3" w:color="D8D8D8"/>
                                                                                                                <w:left w:val="single" w:sz="2" w:space="0" w:color="D8D8D8"/>
                                                                                                                <w:bottom w:val="single" w:sz="2" w:space="3" w:color="D8D8D8"/>
                                                                                                                <w:right w:val="single" w:sz="2" w:space="0" w:color="D8D8D8"/>
                                                                                                              </w:divBdr>
                                                                                                              <w:divsChild>
                                                                                                                <w:div w:id="433061986">
                                                                                                                  <w:marLeft w:val="188"/>
                                                                                                                  <w:marRight w:val="188"/>
                                                                                                                  <w:marTop w:val="63"/>
                                                                                                                  <w:marBottom w:val="63"/>
                                                                                                                  <w:divBdr>
                                                                                                                    <w:top w:val="none" w:sz="0" w:space="0" w:color="auto"/>
                                                                                                                    <w:left w:val="none" w:sz="0" w:space="0" w:color="auto"/>
                                                                                                                    <w:bottom w:val="none" w:sz="0" w:space="0" w:color="auto"/>
                                                                                                                    <w:right w:val="none" w:sz="0" w:space="0" w:color="auto"/>
                                                                                                                  </w:divBdr>
                                                                                                                  <w:divsChild>
                                                                                                                    <w:div w:id="190338071">
                                                                                                                      <w:marLeft w:val="0"/>
                                                                                                                      <w:marRight w:val="0"/>
                                                                                                                      <w:marTop w:val="0"/>
                                                                                                                      <w:marBottom w:val="0"/>
                                                                                                                      <w:divBdr>
                                                                                                                        <w:top w:val="single" w:sz="4" w:space="0" w:color="auto"/>
                                                                                                                        <w:left w:val="single" w:sz="4" w:space="0" w:color="auto"/>
                                                                                                                        <w:bottom w:val="single" w:sz="4" w:space="0" w:color="auto"/>
                                                                                                                        <w:right w:val="single" w:sz="4" w:space="0" w:color="auto"/>
                                                                                                                      </w:divBdr>
                                                                                                                      <w:divsChild>
                                                                                                                        <w:div w:id="1783038663">
                                                                                                                          <w:marLeft w:val="0"/>
                                                                                                                          <w:marRight w:val="0"/>
                                                                                                                          <w:marTop w:val="0"/>
                                                                                                                          <w:marBottom w:val="0"/>
                                                                                                                          <w:divBdr>
                                                                                                                            <w:top w:val="none" w:sz="0" w:space="0" w:color="auto"/>
                                                                                                                            <w:left w:val="none" w:sz="0" w:space="0" w:color="auto"/>
                                                                                                                            <w:bottom w:val="none" w:sz="0" w:space="0" w:color="auto"/>
                                                                                                                            <w:right w:val="none" w:sz="0" w:space="0" w:color="auto"/>
                                                                                                                          </w:divBdr>
                                                                                                                          <w:divsChild>
                                                                                                                            <w:div w:id="461701787">
                                                                                                                              <w:marLeft w:val="0"/>
                                                                                                                              <w:marRight w:val="0"/>
                                                                                                                              <w:marTop w:val="0"/>
                                                                                                                              <w:marBottom w:val="0"/>
                                                                                                                              <w:divBdr>
                                                                                                                                <w:top w:val="none" w:sz="0" w:space="0" w:color="auto"/>
                                                                                                                                <w:left w:val="none" w:sz="0" w:space="0" w:color="auto"/>
                                                                                                                                <w:bottom w:val="none" w:sz="0" w:space="0" w:color="auto"/>
                                                                                                                                <w:right w:val="none" w:sz="0" w:space="0" w:color="auto"/>
                                                                                                                              </w:divBdr>
                                                                                                                              <w:divsChild>
                                                                                                                                <w:div w:id="388505317">
                                                                                                                                  <w:marLeft w:val="0"/>
                                                                                                                                  <w:marRight w:val="0"/>
                                                                                                                                  <w:marTop w:val="0"/>
                                                                                                                                  <w:marBottom w:val="0"/>
                                                                                                                                  <w:divBdr>
                                                                                                                                    <w:top w:val="none" w:sz="0" w:space="0" w:color="auto"/>
                                                                                                                                    <w:left w:val="none" w:sz="0" w:space="0" w:color="auto"/>
                                                                                                                                    <w:bottom w:val="none" w:sz="0" w:space="0" w:color="auto"/>
                                                                                                                                    <w:right w:val="none" w:sz="0" w:space="0" w:color="auto"/>
                                                                                                                                  </w:divBdr>
                                                                                                                                </w:div>
                                                                                                                                <w:div w:id="1176580546">
                                                                                                                                  <w:marLeft w:val="0"/>
                                                                                                                                  <w:marRight w:val="0"/>
                                                                                                                                  <w:marTop w:val="0"/>
                                                                                                                                  <w:marBottom w:val="0"/>
                                                                                                                                  <w:divBdr>
                                                                                                                                    <w:top w:val="none" w:sz="0" w:space="0" w:color="auto"/>
                                                                                                                                    <w:left w:val="none" w:sz="0" w:space="0" w:color="auto"/>
                                                                                                                                    <w:bottom w:val="none" w:sz="0" w:space="0" w:color="auto"/>
                                                                                                                                    <w:right w:val="none" w:sz="0" w:space="0" w:color="auto"/>
                                                                                                                                  </w:divBdr>
                                                                                                                                </w:div>
                                                                                                                                <w:div w:id="125391631">
                                                                                                                                  <w:marLeft w:val="0"/>
                                                                                                                                  <w:marRight w:val="0"/>
                                                                                                                                  <w:marTop w:val="0"/>
                                                                                                                                  <w:marBottom w:val="0"/>
                                                                                                                                  <w:divBdr>
                                                                                                                                    <w:top w:val="none" w:sz="0" w:space="0" w:color="auto"/>
                                                                                                                                    <w:left w:val="none" w:sz="0" w:space="0" w:color="auto"/>
                                                                                                                                    <w:bottom w:val="none" w:sz="0" w:space="0" w:color="auto"/>
                                                                                                                                    <w:right w:val="none" w:sz="0" w:space="0" w:color="auto"/>
                                                                                                                                  </w:divBdr>
                                                                                                                                </w:div>
                                                                                                                                <w:div w:id="2038852833">
                                                                                                                                  <w:marLeft w:val="0"/>
                                                                                                                                  <w:marRight w:val="0"/>
                                                                                                                                  <w:marTop w:val="0"/>
                                                                                                                                  <w:marBottom w:val="0"/>
                                                                                                                                  <w:divBdr>
                                                                                                                                    <w:top w:val="none" w:sz="0" w:space="0" w:color="auto"/>
                                                                                                                                    <w:left w:val="none" w:sz="0" w:space="0" w:color="auto"/>
                                                                                                                                    <w:bottom w:val="none" w:sz="0" w:space="0" w:color="auto"/>
                                                                                                                                    <w:right w:val="none" w:sz="0" w:space="0" w:color="auto"/>
                                                                                                                                  </w:divBdr>
                                                                                                                                </w:div>
                                                                                                                                <w:div w:id="392431901">
                                                                                                                                  <w:marLeft w:val="0"/>
                                                                                                                                  <w:marRight w:val="0"/>
                                                                                                                                  <w:marTop w:val="0"/>
                                                                                                                                  <w:marBottom w:val="0"/>
                                                                                                                                  <w:divBdr>
                                                                                                                                    <w:top w:val="none" w:sz="0" w:space="0" w:color="auto"/>
                                                                                                                                    <w:left w:val="none" w:sz="0" w:space="0" w:color="auto"/>
                                                                                                                                    <w:bottom w:val="none" w:sz="0" w:space="0" w:color="auto"/>
                                                                                                                                    <w:right w:val="none" w:sz="0" w:space="0" w:color="auto"/>
                                                                                                                                  </w:divBdr>
                                                                                                                                </w:div>
                                                                                                                                <w:div w:id="916284147">
                                                                                                                                  <w:marLeft w:val="0"/>
                                                                                                                                  <w:marRight w:val="0"/>
                                                                                                                                  <w:marTop w:val="0"/>
                                                                                                                                  <w:marBottom w:val="0"/>
                                                                                                                                  <w:divBdr>
                                                                                                                                    <w:top w:val="none" w:sz="0" w:space="0" w:color="auto"/>
                                                                                                                                    <w:left w:val="none" w:sz="0" w:space="0" w:color="auto"/>
                                                                                                                                    <w:bottom w:val="none" w:sz="0" w:space="0" w:color="auto"/>
                                                                                                                                    <w:right w:val="none" w:sz="0" w:space="0" w:color="auto"/>
                                                                                                                                  </w:divBdr>
                                                                                                                                </w:div>
                                                                                                                                <w:div w:id="394936123">
                                                                                                                                  <w:marLeft w:val="0"/>
                                                                                                                                  <w:marRight w:val="0"/>
                                                                                                                                  <w:marTop w:val="0"/>
                                                                                                                                  <w:marBottom w:val="0"/>
                                                                                                                                  <w:divBdr>
                                                                                                                                    <w:top w:val="none" w:sz="0" w:space="0" w:color="auto"/>
                                                                                                                                    <w:left w:val="none" w:sz="0" w:space="0" w:color="auto"/>
                                                                                                                                    <w:bottom w:val="none" w:sz="0" w:space="0" w:color="auto"/>
                                                                                                                                    <w:right w:val="none" w:sz="0" w:space="0" w:color="auto"/>
                                                                                                                                  </w:divBdr>
                                                                                                                                </w:div>
                                                                                                                                <w:div w:id="1373457430">
                                                                                                                                  <w:marLeft w:val="0"/>
                                                                                                                                  <w:marRight w:val="0"/>
                                                                                                                                  <w:marTop w:val="0"/>
                                                                                                                                  <w:marBottom w:val="0"/>
                                                                                                                                  <w:divBdr>
                                                                                                                                    <w:top w:val="none" w:sz="0" w:space="0" w:color="auto"/>
                                                                                                                                    <w:left w:val="none" w:sz="0" w:space="0" w:color="auto"/>
                                                                                                                                    <w:bottom w:val="none" w:sz="0" w:space="0" w:color="auto"/>
                                                                                                                                    <w:right w:val="none" w:sz="0" w:space="0" w:color="auto"/>
                                                                                                                                  </w:divBdr>
                                                                                                                                </w:div>
                                                                                                                                <w:div w:id="396705791">
                                                                                                                                  <w:marLeft w:val="0"/>
                                                                                                                                  <w:marRight w:val="0"/>
                                                                                                                                  <w:marTop w:val="0"/>
                                                                                                                                  <w:marBottom w:val="0"/>
                                                                                                                                  <w:divBdr>
                                                                                                                                    <w:top w:val="none" w:sz="0" w:space="0" w:color="auto"/>
                                                                                                                                    <w:left w:val="none" w:sz="0" w:space="0" w:color="auto"/>
                                                                                                                                    <w:bottom w:val="none" w:sz="0" w:space="0" w:color="auto"/>
                                                                                                                                    <w:right w:val="none" w:sz="0" w:space="0" w:color="auto"/>
                                                                                                                                  </w:divBdr>
                                                                                                                                </w:div>
                                                                                                                                <w:div w:id="1121072779">
                                                                                                                                  <w:marLeft w:val="0"/>
                                                                                                                                  <w:marRight w:val="0"/>
                                                                                                                                  <w:marTop w:val="0"/>
                                                                                                                                  <w:marBottom w:val="0"/>
                                                                                                                                  <w:divBdr>
                                                                                                                                    <w:top w:val="none" w:sz="0" w:space="0" w:color="auto"/>
                                                                                                                                    <w:left w:val="none" w:sz="0" w:space="0" w:color="auto"/>
                                                                                                                                    <w:bottom w:val="none" w:sz="0" w:space="0" w:color="auto"/>
                                                                                                                                    <w:right w:val="none" w:sz="0" w:space="0" w:color="auto"/>
                                                                                                                                  </w:divBdr>
                                                                                                                                </w:div>
                                                                                                                                <w:div w:id="377243519">
                                                                                                                                  <w:marLeft w:val="0"/>
                                                                                                                                  <w:marRight w:val="0"/>
                                                                                                                                  <w:marTop w:val="0"/>
                                                                                                                                  <w:marBottom w:val="0"/>
                                                                                                                                  <w:divBdr>
                                                                                                                                    <w:top w:val="none" w:sz="0" w:space="0" w:color="auto"/>
                                                                                                                                    <w:left w:val="none" w:sz="0" w:space="0" w:color="auto"/>
                                                                                                                                    <w:bottom w:val="none" w:sz="0" w:space="0" w:color="auto"/>
                                                                                                                                    <w:right w:val="none" w:sz="0" w:space="0" w:color="auto"/>
                                                                                                                                  </w:divBdr>
                                                                                                                                </w:div>
                                                                                                                                <w:div w:id="2020965858">
                                                                                                                                  <w:marLeft w:val="0"/>
                                                                                                                                  <w:marRight w:val="0"/>
                                                                                                                                  <w:marTop w:val="0"/>
                                                                                                                                  <w:marBottom w:val="0"/>
                                                                                                                                  <w:divBdr>
                                                                                                                                    <w:top w:val="none" w:sz="0" w:space="0" w:color="auto"/>
                                                                                                                                    <w:left w:val="none" w:sz="0" w:space="0" w:color="auto"/>
                                                                                                                                    <w:bottom w:val="none" w:sz="0" w:space="0" w:color="auto"/>
                                                                                                                                    <w:right w:val="none" w:sz="0" w:space="0" w:color="auto"/>
                                                                                                                                  </w:divBdr>
                                                                                                                                </w:div>
                                                                                                                                <w:div w:id="2040474868">
                                                                                                                                  <w:marLeft w:val="0"/>
                                                                                                                                  <w:marRight w:val="0"/>
                                                                                                                                  <w:marTop w:val="0"/>
                                                                                                                                  <w:marBottom w:val="0"/>
                                                                                                                                  <w:divBdr>
                                                                                                                                    <w:top w:val="none" w:sz="0" w:space="0" w:color="auto"/>
                                                                                                                                    <w:left w:val="none" w:sz="0" w:space="0" w:color="auto"/>
                                                                                                                                    <w:bottom w:val="none" w:sz="0" w:space="0" w:color="auto"/>
                                                                                                                                    <w:right w:val="none" w:sz="0" w:space="0" w:color="auto"/>
                                                                                                                                  </w:divBdr>
                                                                                                                                </w:div>
                                                                                                                                <w:div w:id="5324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142035">
      <w:bodyDiv w:val="1"/>
      <w:marLeft w:val="0"/>
      <w:marRight w:val="0"/>
      <w:marTop w:val="0"/>
      <w:marBottom w:val="0"/>
      <w:divBdr>
        <w:top w:val="none" w:sz="0" w:space="0" w:color="auto"/>
        <w:left w:val="none" w:sz="0" w:space="0" w:color="auto"/>
        <w:bottom w:val="none" w:sz="0" w:space="0" w:color="auto"/>
        <w:right w:val="none" w:sz="0" w:space="0" w:color="auto"/>
      </w:divBdr>
    </w:div>
    <w:div w:id="1835149323">
      <w:bodyDiv w:val="1"/>
      <w:marLeft w:val="0"/>
      <w:marRight w:val="0"/>
      <w:marTop w:val="0"/>
      <w:marBottom w:val="0"/>
      <w:divBdr>
        <w:top w:val="none" w:sz="0" w:space="0" w:color="auto"/>
        <w:left w:val="none" w:sz="0" w:space="0" w:color="auto"/>
        <w:bottom w:val="none" w:sz="0" w:space="0" w:color="auto"/>
        <w:right w:val="none" w:sz="0" w:space="0" w:color="auto"/>
      </w:divBdr>
    </w:div>
    <w:div w:id="20965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da\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90</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dc:creator>
  <cp:lastModifiedBy>Kenny Jackson</cp:lastModifiedBy>
  <cp:revision>11</cp:revision>
  <dcterms:created xsi:type="dcterms:W3CDTF">2022-08-26T17:42:00Z</dcterms:created>
  <dcterms:modified xsi:type="dcterms:W3CDTF">2022-08-30T13:44:00Z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