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0B2" w:rsidRPr="00A62E8E" w:rsidRDefault="00BF40B2" w:rsidP="00A62E8E">
      <w:pPr>
        <w:autoSpaceDE w:val="0"/>
        <w:autoSpaceDN w:val="0"/>
        <w:adjustRightInd w:val="0"/>
        <w:jc w:val="center"/>
        <w:rPr>
          <w:rFonts w:ascii="AppleSystemUIFont" w:hAnsi="AppleSystemUIFont" w:cs="AppleSystemUIFont"/>
          <w:kern w:val="0"/>
          <w:sz w:val="28"/>
          <w:szCs w:val="28"/>
        </w:rPr>
      </w:pPr>
      <w:r w:rsidRPr="00A62E8E">
        <w:rPr>
          <w:rFonts w:ascii="AppleSystemUIFont" w:hAnsi="AppleSystemUIFont" w:cs="AppleSystemUIFont"/>
          <w:b/>
          <w:bCs/>
          <w:kern w:val="0"/>
          <w:sz w:val="28"/>
          <w:szCs w:val="28"/>
        </w:rPr>
        <w:t>Online Safety Policy (Children and Young People)</w:t>
      </w:r>
    </w:p>
    <w:p w:rsidR="00BF40B2" w:rsidRPr="00A62E8E" w:rsidRDefault="00BF40B2" w:rsidP="00BF40B2">
      <w:pPr>
        <w:autoSpaceDE w:val="0"/>
        <w:autoSpaceDN w:val="0"/>
        <w:adjustRightInd w:val="0"/>
        <w:rPr>
          <w:rFonts w:ascii="AppleSystemUIFont" w:hAnsi="AppleSystemUIFont" w:cs="AppleSystemUIFont"/>
          <w:kern w:val="0"/>
          <w:sz w:val="28"/>
          <w:szCs w:val="28"/>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1. Purpose and Scope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NPCV is committed to ensuring that all children and young people who engage with our services, activities, and online platforms are kept safe.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This policy applies to:</w:t>
      </w:r>
    </w:p>
    <w:p w:rsidR="006B5B39" w:rsidRDefault="00BF40B2" w:rsidP="00BF40B2">
      <w:pPr>
        <w:pStyle w:val="ListParagraph"/>
        <w:numPr>
          <w:ilvl w:val="0"/>
          <w:numId w:val="2"/>
        </w:numPr>
        <w:autoSpaceDE w:val="0"/>
        <w:autoSpaceDN w:val="0"/>
        <w:adjustRightInd w:val="0"/>
        <w:rPr>
          <w:rFonts w:ascii="Arial" w:hAnsi="Arial" w:cs="Arial"/>
          <w:kern w:val="0"/>
        </w:rPr>
      </w:pPr>
      <w:r w:rsidRPr="006B5B39">
        <w:rPr>
          <w:rFonts w:ascii="Arial" w:hAnsi="Arial" w:cs="Arial"/>
          <w:kern w:val="0"/>
        </w:rPr>
        <w:t>All</w:t>
      </w:r>
      <w:r w:rsidR="005E7ECF" w:rsidRPr="006B5B39">
        <w:rPr>
          <w:rFonts w:ascii="Arial" w:hAnsi="Arial" w:cs="Arial"/>
          <w:kern w:val="0"/>
        </w:rPr>
        <w:t xml:space="preserve"> Direct</w:t>
      </w:r>
      <w:r w:rsidR="006B5B39" w:rsidRPr="006B5B39">
        <w:rPr>
          <w:rFonts w:ascii="Arial" w:hAnsi="Arial" w:cs="Arial"/>
          <w:kern w:val="0"/>
        </w:rPr>
        <w:t>ors</w:t>
      </w:r>
      <w:r w:rsidRPr="006B5B39">
        <w:rPr>
          <w:rFonts w:ascii="Arial" w:hAnsi="Arial" w:cs="Arial"/>
          <w:kern w:val="0"/>
        </w:rPr>
        <w:t xml:space="preserve"> staff</w:t>
      </w:r>
      <w:r w:rsidR="005E7ECF" w:rsidRPr="006B5B39">
        <w:rPr>
          <w:rFonts w:ascii="Arial" w:hAnsi="Arial" w:cs="Arial"/>
          <w:kern w:val="0"/>
        </w:rPr>
        <w:t xml:space="preserve"> and </w:t>
      </w:r>
      <w:r w:rsidRPr="006B5B39">
        <w:rPr>
          <w:rFonts w:ascii="Arial" w:hAnsi="Arial" w:cs="Arial"/>
          <w:kern w:val="0"/>
        </w:rPr>
        <w:t>volunteers</w:t>
      </w:r>
    </w:p>
    <w:p w:rsidR="006B5B39" w:rsidRDefault="00BF40B2" w:rsidP="00BF40B2">
      <w:pPr>
        <w:pStyle w:val="ListParagraph"/>
        <w:numPr>
          <w:ilvl w:val="0"/>
          <w:numId w:val="2"/>
        </w:numPr>
        <w:autoSpaceDE w:val="0"/>
        <w:autoSpaceDN w:val="0"/>
        <w:adjustRightInd w:val="0"/>
        <w:rPr>
          <w:rFonts w:ascii="Arial" w:hAnsi="Arial" w:cs="Arial"/>
          <w:kern w:val="0"/>
        </w:rPr>
      </w:pPr>
      <w:r w:rsidRPr="006B5B39">
        <w:rPr>
          <w:rFonts w:ascii="Arial" w:hAnsi="Arial" w:cs="Arial"/>
          <w:kern w:val="0"/>
        </w:rPr>
        <w:t>All children and young people (0–25) engaging with NPCV</w:t>
      </w:r>
    </w:p>
    <w:p w:rsidR="006B5B39" w:rsidRDefault="00BF40B2" w:rsidP="00BF40B2">
      <w:pPr>
        <w:pStyle w:val="ListParagraph"/>
        <w:numPr>
          <w:ilvl w:val="0"/>
          <w:numId w:val="2"/>
        </w:numPr>
        <w:autoSpaceDE w:val="0"/>
        <w:autoSpaceDN w:val="0"/>
        <w:adjustRightInd w:val="0"/>
        <w:rPr>
          <w:rFonts w:ascii="Arial" w:hAnsi="Arial" w:cs="Arial"/>
          <w:kern w:val="0"/>
        </w:rPr>
      </w:pPr>
      <w:r w:rsidRPr="006B5B39">
        <w:rPr>
          <w:rFonts w:ascii="Arial" w:hAnsi="Arial" w:cs="Arial"/>
          <w:kern w:val="0"/>
        </w:rPr>
        <w:t>All online activity including:</w:t>
      </w:r>
    </w:p>
    <w:p w:rsidR="006B5B39" w:rsidRDefault="00BF40B2" w:rsidP="006B5B39">
      <w:pPr>
        <w:pStyle w:val="ListParagraph"/>
        <w:numPr>
          <w:ilvl w:val="1"/>
          <w:numId w:val="2"/>
        </w:numPr>
        <w:autoSpaceDE w:val="0"/>
        <w:autoSpaceDN w:val="0"/>
        <w:adjustRightInd w:val="0"/>
        <w:rPr>
          <w:rFonts w:ascii="Arial" w:hAnsi="Arial" w:cs="Arial"/>
          <w:kern w:val="0"/>
        </w:rPr>
      </w:pPr>
      <w:r w:rsidRPr="006B5B39">
        <w:rPr>
          <w:rFonts w:ascii="Arial" w:hAnsi="Arial" w:cs="Arial"/>
          <w:kern w:val="0"/>
        </w:rPr>
        <w:t>Social media (</w:t>
      </w:r>
      <w:proofErr w:type="gramStart"/>
      <w:r w:rsidRPr="006B5B39">
        <w:rPr>
          <w:rFonts w:ascii="Arial" w:hAnsi="Arial" w:cs="Arial"/>
          <w:kern w:val="0"/>
        </w:rPr>
        <w:t>e.g.</w:t>
      </w:r>
      <w:proofErr w:type="gramEnd"/>
      <w:r w:rsidRPr="006B5B39">
        <w:rPr>
          <w:rFonts w:ascii="Arial" w:hAnsi="Arial" w:cs="Arial"/>
          <w:kern w:val="0"/>
        </w:rPr>
        <w:t xml:space="preserve"> Facebook groups, messaging)</w:t>
      </w:r>
    </w:p>
    <w:p w:rsidR="006B5B39" w:rsidRDefault="00BF40B2" w:rsidP="006B5B39">
      <w:pPr>
        <w:pStyle w:val="ListParagraph"/>
        <w:numPr>
          <w:ilvl w:val="1"/>
          <w:numId w:val="2"/>
        </w:numPr>
        <w:autoSpaceDE w:val="0"/>
        <w:autoSpaceDN w:val="0"/>
        <w:adjustRightInd w:val="0"/>
        <w:rPr>
          <w:rFonts w:ascii="Arial" w:hAnsi="Arial" w:cs="Arial"/>
          <w:kern w:val="0"/>
        </w:rPr>
      </w:pPr>
      <w:r w:rsidRPr="006B5B39">
        <w:rPr>
          <w:rFonts w:ascii="Arial" w:hAnsi="Arial" w:cs="Arial"/>
          <w:kern w:val="0"/>
        </w:rPr>
        <w:t>Virtual events (Zoom, Teams)</w:t>
      </w:r>
    </w:p>
    <w:p w:rsidR="006B5B39" w:rsidRDefault="00BF40B2" w:rsidP="006B5B39">
      <w:pPr>
        <w:pStyle w:val="ListParagraph"/>
        <w:numPr>
          <w:ilvl w:val="1"/>
          <w:numId w:val="2"/>
        </w:numPr>
        <w:autoSpaceDE w:val="0"/>
        <w:autoSpaceDN w:val="0"/>
        <w:adjustRightInd w:val="0"/>
        <w:rPr>
          <w:rFonts w:ascii="Arial" w:hAnsi="Arial" w:cs="Arial"/>
          <w:kern w:val="0"/>
        </w:rPr>
      </w:pPr>
      <w:r w:rsidRPr="006B5B39">
        <w:rPr>
          <w:rFonts w:ascii="Arial" w:hAnsi="Arial" w:cs="Arial"/>
          <w:kern w:val="0"/>
        </w:rPr>
        <w:t>Email, messaging and digital support services</w:t>
      </w:r>
    </w:p>
    <w:p w:rsidR="00BF40B2" w:rsidRPr="006B5B39" w:rsidRDefault="00BF40B2" w:rsidP="006B5B39">
      <w:pPr>
        <w:pStyle w:val="ListParagraph"/>
        <w:numPr>
          <w:ilvl w:val="1"/>
          <w:numId w:val="2"/>
        </w:numPr>
        <w:autoSpaceDE w:val="0"/>
        <w:autoSpaceDN w:val="0"/>
        <w:adjustRightInd w:val="0"/>
        <w:rPr>
          <w:rFonts w:ascii="Arial" w:hAnsi="Arial" w:cs="Arial"/>
          <w:kern w:val="0"/>
        </w:rPr>
      </w:pPr>
      <w:r w:rsidRPr="006B5B39">
        <w:rPr>
          <w:rFonts w:ascii="Arial" w:hAnsi="Arial" w:cs="Arial"/>
          <w:kern w:val="0"/>
        </w:rPr>
        <w:t>Website and digital content</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Online safety is an integral part of our safeguarding responsibilities and sits alongside our Safeguarding and Child Protection Policy.  Online safety is embedded within NPCV’s safeguarding systems, with clear accountability, trained staff, and structured reporting pathways.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2. Policy Statement</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NPCV believes:</w:t>
      </w:r>
    </w:p>
    <w:p w:rsidR="00BF40B2" w:rsidRPr="006B5B39" w:rsidRDefault="00BF40B2" w:rsidP="006B5B39">
      <w:pPr>
        <w:pStyle w:val="ListParagraph"/>
        <w:numPr>
          <w:ilvl w:val="0"/>
          <w:numId w:val="3"/>
        </w:numPr>
        <w:autoSpaceDE w:val="0"/>
        <w:autoSpaceDN w:val="0"/>
        <w:adjustRightInd w:val="0"/>
        <w:rPr>
          <w:rFonts w:ascii="Arial" w:hAnsi="Arial" w:cs="Arial"/>
          <w:kern w:val="0"/>
        </w:rPr>
      </w:pPr>
      <w:r w:rsidRPr="006B5B39">
        <w:rPr>
          <w:rFonts w:ascii="Arial" w:hAnsi="Arial" w:cs="Arial"/>
          <w:kern w:val="0"/>
        </w:rPr>
        <w:t xml:space="preserve">Children and young people have the </w:t>
      </w:r>
      <w:r w:rsidRPr="006B5B39">
        <w:rPr>
          <w:rFonts w:ascii="Arial" w:hAnsi="Arial" w:cs="Arial"/>
          <w:b/>
          <w:bCs/>
          <w:kern w:val="0"/>
        </w:rPr>
        <w:t>right to be safe online</w:t>
      </w:r>
    </w:p>
    <w:p w:rsidR="00BF40B2" w:rsidRPr="00A62E8E" w:rsidRDefault="00BF40B2" w:rsidP="00BF40B2">
      <w:pPr>
        <w:pStyle w:val="ListParagraph"/>
        <w:numPr>
          <w:ilvl w:val="0"/>
          <w:numId w:val="1"/>
        </w:numPr>
        <w:autoSpaceDE w:val="0"/>
        <w:autoSpaceDN w:val="0"/>
        <w:adjustRightInd w:val="0"/>
        <w:rPr>
          <w:rFonts w:ascii="Arial" w:hAnsi="Arial" w:cs="Arial"/>
          <w:kern w:val="0"/>
        </w:rPr>
      </w:pPr>
      <w:r w:rsidRPr="00A62E8E">
        <w:rPr>
          <w:rFonts w:ascii="Arial" w:hAnsi="Arial" w:cs="Arial"/>
          <w:kern w:val="0"/>
        </w:rPr>
        <w:t>Online risks must be managed with the same rigour as offline safeguarding</w:t>
      </w:r>
    </w:p>
    <w:p w:rsidR="00BF40B2" w:rsidRPr="00A62E8E" w:rsidRDefault="00BF40B2" w:rsidP="00BF40B2">
      <w:pPr>
        <w:pStyle w:val="ListParagraph"/>
        <w:numPr>
          <w:ilvl w:val="0"/>
          <w:numId w:val="1"/>
        </w:numPr>
        <w:autoSpaceDE w:val="0"/>
        <w:autoSpaceDN w:val="0"/>
        <w:adjustRightInd w:val="0"/>
        <w:rPr>
          <w:rFonts w:ascii="Arial" w:hAnsi="Arial" w:cs="Arial"/>
          <w:kern w:val="0"/>
        </w:rPr>
      </w:pPr>
      <w:r w:rsidRPr="00A62E8E">
        <w:rPr>
          <w:rFonts w:ascii="Arial" w:hAnsi="Arial" w:cs="Arial"/>
          <w:kern w:val="0"/>
        </w:rPr>
        <w:t xml:space="preserve">All adults have a responsibility to </w:t>
      </w:r>
      <w:r w:rsidRPr="00A62E8E">
        <w:rPr>
          <w:rFonts w:ascii="Arial" w:hAnsi="Arial" w:cs="Arial"/>
          <w:b/>
          <w:bCs/>
          <w:kern w:val="0"/>
        </w:rPr>
        <w:t>prevent harm, respond to concerns, and model safe behaviour</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We recognise that the online world brings opportunities for connection, learning and support—but also risks including:</w:t>
      </w:r>
    </w:p>
    <w:p w:rsidR="006B5B39" w:rsidRDefault="00BF40B2" w:rsidP="00BF40B2">
      <w:pPr>
        <w:pStyle w:val="ListParagraph"/>
        <w:numPr>
          <w:ilvl w:val="0"/>
          <w:numId w:val="4"/>
        </w:numPr>
        <w:autoSpaceDE w:val="0"/>
        <w:autoSpaceDN w:val="0"/>
        <w:adjustRightInd w:val="0"/>
        <w:rPr>
          <w:rFonts w:ascii="Arial" w:hAnsi="Arial" w:cs="Arial"/>
          <w:kern w:val="0"/>
        </w:rPr>
      </w:pPr>
      <w:r w:rsidRPr="006B5B39">
        <w:rPr>
          <w:rFonts w:ascii="Arial" w:hAnsi="Arial" w:cs="Arial"/>
          <w:kern w:val="0"/>
        </w:rPr>
        <w:t>Grooming and exploitation</w:t>
      </w:r>
    </w:p>
    <w:p w:rsidR="006B5B39" w:rsidRDefault="00BF40B2" w:rsidP="00BF40B2">
      <w:pPr>
        <w:pStyle w:val="ListParagraph"/>
        <w:numPr>
          <w:ilvl w:val="0"/>
          <w:numId w:val="4"/>
        </w:numPr>
        <w:autoSpaceDE w:val="0"/>
        <w:autoSpaceDN w:val="0"/>
        <w:adjustRightInd w:val="0"/>
        <w:rPr>
          <w:rFonts w:ascii="Arial" w:hAnsi="Arial" w:cs="Arial"/>
          <w:kern w:val="0"/>
        </w:rPr>
      </w:pPr>
      <w:r w:rsidRPr="006B5B39">
        <w:rPr>
          <w:rFonts w:ascii="Arial" w:hAnsi="Arial" w:cs="Arial"/>
          <w:kern w:val="0"/>
        </w:rPr>
        <w:t>Cyberbullying</w:t>
      </w:r>
    </w:p>
    <w:p w:rsidR="006B5B39" w:rsidRDefault="00BF40B2" w:rsidP="00BF40B2">
      <w:pPr>
        <w:pStyle w:val="ListParagraph"/>
        <w:numPr>
          <w:ilvl w:val="0"/>
          <w:numId w:val="4"/>
        </w:numPr>
        <w:autoSpaceDE w:val="0"/>
        <w:autoSpaceDN w:val="0"/>
        <w:adjustRightInd w:val="0"/>
        <w:rPr>
          <w:rFonts w:ascii="Arial" w:hAnsi="Arial" w:cs="Arial"/>
          <w:kern w:val="0"/>
        </w:rPr>
      </w:pPr>
      <w:r w:rsidRPr="006B5B39">
        <w:rPr>
          <w:rFonts w:ascii="Arial" w:hAnsi="Arial" w:cs="Arial"/>
          <w:kern w:val="0"/>
        </w:rPr>
        <w:t>Exposure to harmful or distressing conten</w:t>
      </w:r>
    </w:p>
    <w:p w:rsidR="006B5B39" w:rsidRDefault="00BF40B2" w:rsidP="00BF40B2">
      <w:pPr>
        <w:pStyle w:val="ListParagraph"/>
        <w:numPr>
          <w:ilvl w:val="0"/>
          <w:numId w:val="4"/>
        </w:numPr>
        <w:autoSpaceDE w:val="0"/>
        <w:autoSpaceDN w:val="0"/>
        <w:adjustRightInd w:val="0"/>
        <w:rPr>
          <w:rFonts w:ascii="Arial" w:hAnsi="Arial" w:cs="Arial"/>
          <w:kern w:val="0"/>
        </w:rPr>
      </w:pPr>
      <w:r w:rsidRPr="006B5B39">
        <w:rPr>
          <w:rFonts w:ascii="Arial" w:hAnsi="Arial" w:cs="Arial"/>
          <w:kern w:val="0"/>
        </w:rPr>
        <w:t xml:space="preserve">Misinformation and </w:t>
      </w:r>
      <w:r w:rsidR="006B5B39">
        <w:rPr>
          <w:rFonts w:ascii="Arial" w:hAnsi="Arial" w:cs="Arial"/>
          <w:kern w:val="0"/>
        </w:rPr>
        <w:t>manipulation</w:t>
      </w:r>
    </w:p>
    <w:p w:rsidR="00BF40B2" w:rsidRPr="006B5B39" w:rsidRDefault="00BF40B2" w:rsidP="00BF40B2">
      <w:pPr>
        <w:pStyle w:val="ListParagraph"/>
        <w:numPr>
          <w:ilvl w:val="0"/>
          <w:numId w:val="4"/>
        </w:numPr>
        <w:autoSpaceDE w:val="0"/>
        <w:autoSpaceDN w:val="0"/>
        <w:adjustRightInd w:val="0"/>
        <w:rPr>
          <w:rFonts w:ascii="Arial" w:hAnsi="Arial" w:cs="Arial"/>
          <w:kern w:val="0"/>
        </w:rPr>
      </w:pPr>
      <w:r w:rsidRPr="006B5B39">
        <w:rPr>
          <w:rFonts w:ascii="Arial" w:hAnsi="Arial" w:cs="Arial"/>
          <w:kern w:val="0"/>
        </w:rPr>
        <w:t>Risks relating to SEND vulnerability (</w:t>
      </w:r>
      <w:proofErr w:type="gramStart"/>
      <w:r w:rsidRPr="006B5B39">
        <w:rPr>
          <w:rFonts w:ascii="Arial" w:hAnsi="Arial" w:cs="Arial"/>
          <w:kern w:val="0"/>
        </w:rPr>
        <w:t>e.g.</w:t>
      </w:r>
      <w:proofErr w:type="gramEnd"/>
      <w:r w:rsidRPr="006B5B39">
        <w:rPr>
          <w:rFonts w:ascii="Arial" w:hAnsi="Arial" w:cs="Arial"/>
          <w:kern w:val="0"/>
        </w:rPr>
        <w:t xml:space="preserve"> social isolation, communication differences)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sz w:val="26"/>
          <w:szCs w:val="26"/>
        </w:rPr>
      </w:pPr>
      <w:r w:rsidRPr="00A62E8E">
        <w:rPr>
          <w:rFonts w:ascii="Arial" w:hAnsi="Arial" w:cs="Arial"/>
          <w:kern w:val="0"/>
          <w:sz w:val="26"/>
          <w:szCs w:val="26"/>
        </w:rPr>
        <w:t>Without safe, moderated online spaces, many SEND families rely on unregulated digital communities, increasing exposure to misinformation, exploitation and harm. NPCV provides a trusted alternative.</w:t>
      </w:r>
    </w:p>
    <w:p w:rsidR="00A62E8E" w:rsidRPr="00A62E8E" w:rsidRDefault="00A62E8E" w:rsidP="00BF40B2">
      <w:pPr>
        <w:autoSpaceDE w:val="0"/>
        <w:autoSpaceDN w:val="0"/>
        <w:adjustRightInd w:val="0"/>
        <w:rPr>
          <w:rFonts w:ascii="Arial" w:hAnsi="Arial" w:cs="Arial"/>
          <w:kern w:val="0"/>
          <w:sz w:val="26"/>
          <w:szCs w:val="26"/>
        </w:rPr>
      </w:pPr>
    </w:p>
    <w:p w:rsidR="00A62E8E" w:rsidRPr="00A62E8E" w:rsidRDefault="00A62E8E" w:rsidP="00A62E8E">
      <w:pPr>
        <w:autoSpaceDE w:val="0"/>
        <w:autoSpaceDN w:val="0"/>
        <w:adjustRightInd w:val="0"/>
        <w:rPr>
          <w:rFonts w:ascii="Arial" w:hAnsi="Arial" w:cs="Arial"/>
          <w:kern w:val="0"/>
          <w:sz w:val="26"/>
          <w:szCs w:val="26"/>
        </w:rPr>
      </w:pPr>
      <w:r w:rsidRPr="00A62E8E">
        <w:rPr>
          <w:rFonts w:ascii="Arial" w:hAnsi="Arial" w:cs="Arial"/>
          <w:kern w:val="0"/>
          <w:sz w:val="26"/>
          <w:szCs w:val="26"/>
        </w:rPr>
        <w:t>This policy directly contributes to children feeling safer, more confident, and better able to navigate online environments. Through moderated spaces and clear behaviour expectations, children experience reduced exposure to harm and increased emotional security.”</w:t>
      </w:r>
    </w:p>
    <w:p w:rsidR="00A62E8E" w:rsidRPr="00A62E8E" w:rsidRDefault="00A62E8E" w:rsidP="00A62E8E">
      <w:pPr>
        <w:autoSpaceDE w:val="0"/>
        <w:autoSpaceDN w:val="0"/>
        <w:adjustRightInd w:val="0"/>
        <w:rPr>
          <w:rFonts w:ascii="Arial" w:hAnsi="Arial" w:cs="Arial"/>
          <w:kern w:val="0"/>
          <w:sz w:val="26"/>
          <w:szCs w:val="26"/>
        </w:rPr>
      </w:pPr>
    </w:p>
    <w:p w:rsidR="00A62E8E" w:rsidRPr="00A62E8E" w:rsidRDefault="00A62E8E" w:rsidP="00A62E8E">
      <w:pPr>
        <w:autoSpaceDE w:val="0"/>
        <w:autoSpaceDN w:val="0"/>
        <w:adjustRightInd w:val="0"/>
        <w:rPr>
          <w:rFonts w:ascii="Arial" w:hAnsi="Arial" w:cs="Arial"/>
          <w:kern w:val="0"/>
          <w:sz w:val="26"/>
          <w:szCs w:val="26"/>
        </w:rPr>
      </w:pPr>
      <w:r w:rsidRPr="00A62E8E">
        <w:rPr>
          <w:rFonts w:ascii="Arial" w:hAnsi="Arial" w:cs="Arial"/>
          <w:kern w:val="0"/>
          <w:sz w:val="26"/>
          <w:szCs w:val="26"/>
        </w:rPr>
        <w:lastRenderedPageBreak/>
        <w:t>NPCV takes a preventative approach to online safety by setting clear behavioural expectations, actively moderating spaces, and equipping families with the knowledge to reduce risk before harm occurs.</w:t>
      </w:r>
    </w:p>
    <w:p w:rsidR="00A62E8E" w:rsidRPr="00A62E8E" w:rsidRDefault="00A62E8E" w:rsidP="00A62E8E">
      <w:pPr>
        <w:autoSpaceDE w:val="0"/>
        <w:autoSpaceDN w:val="0"/>
        <w:adjustRightInd w:val="0"/>
        <w:rPr>
          <w:rFonts w:ascii="Arial" w:hAnsi="Arial" w:cs="Arial"/>
          <w:kern w:val="0"/>
          <w:sz w:val="26"/>
          <w:szCs w:val="26"/>
        </w:rPr>
      </w:pPr>
    </w:p>
    <w:p w:rsidR="00A62E8E" w:rsidRPr="00A62E8E" w:rsidRDefault="00A62E8E" w:rsidP="00A62E8E">
      <w:pPr>
        <w:autoSpaceDE w:val="0"/>
        <w:autoSpaceDN w:val="0"/>
        <w:adjustRightInd w:val="0"/>
        <w:rPr>
          <w:rFonts w:ascii="Arial" w:hAnsi="Arial" w:cs="Arial"/>
          <w:kern w:val="0"/>
          <w:sz w:val="26"/>
          <w:szCs w:val="26"/>
        </w:rPr>
      </w:pPr>
      <w:r w:rsidRPr="00A62E8E">
        <w:rPr>
          <w:rFonts w:ascii="Arial" w:hAnsi="Arial" w:cs="Arial"/>
          <w:kern w:val="0"/>
          <w:sz w:val="26"/>
          <w:szCs w:val="26"/>
        </w:rPr>
        <w:t>NPCV recognises that children with SEND are at increased risk online due to social isolation, communication differences and increased reliance on digital spaces. Our approach includes parent-mediated engagement, simplified guidance, and enhanced safeguarding oversight.”</w:t>
      </w:r>
    </w:p>
    <w:p w:rsidR="00A62E8E" w:rsidRPr="00A62E8E" w:rsidRDefault="00A62E8E" w:rsidP="00A62E8E">
      <w:pPr>
        <w:autoSpaceDE w:val="0"/>
        <w:autoSpaceDN w:val="0"/>
        <w:adjustRightInd w:val="0"/>
        <w:rPr>
          <w:rFonts w:ascii="Arial" w:hAnsi="Arial" w:cs="Arial"/>
          <w:kern w:val="0"/>
          <w:sz w:val="26"/>
          <w:szCs w:val="26"/>
        </w:rPr>
      </w:pPr>
    </w:p>
    <w:p w:rsidR="00A62E8E" w:rsidRPr="00A62E8E" w:rsidRDefault="00A62E8E" w:rsidP="00A62E8E">
      <w:pPr>
        <w:autoSpaceDE w:val="0"/>
        <w:autoSpaceDN w:val="0"/>
        <w:adjustRightInd w:val="0"/>
        <w:rPr>
          <w:rFonts w:ascii="Arial" w:hAnsi="Arial" w:cs="Arial"/>
          <w:kern w:val="0"/>
          <w:sz w:val="26"/>
          <w:szCs w:val="26"/>
        </w:rPr>
      </w:pPr>
      <w:r w:rsidRPr="00A62E8E">
        <w:rPr>
          <w:rFonts w:ascii="Arial" w:hAnsi="Arial" w:cs="Arial"/>
          <w:kern w:val="0"/>
          <w:sz w:val="26"/>
          <w:szCs w:val="26"/>
        </w:rPr>
        <w:t>Children engage within moderated, trusted environments where boundaries are clear, adults are visible, and unsafe behaviour is addressed immediately.”</w:t>
      </w:r>
    </w:p>
    <w:p w:rsidR="00A62E8E" w:rsidRPr="00A62E8E" w:rsidRDefault="00A62E8E"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3. Legal and Guidance Framework</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This policy is informed by:</w:t>
      </w:r>
    </w:p>
    <w:p w:rsidR="006B5B39" w:rsidRDefault="00BF40B2" w:rsidP="00BF40B2">
      <w:pPr>
        <w:pStyle w:val="ListParagraph"/>
        <w:numPr>
          <w:ilvl w:val="0"/>
          <w:numId w:val="5"/>
        </w:numPr>
        <w:autoSpaceDE w:val="0"/>
        <w:autoSpaceDN w:val="0"/>
        <w:adjustRightInd w:val="0"/>
        <w:rPr>
          <w:rFonts w:ascii="Arial" w:hAnsi="Arial" w:cs="Arial"/>
          <w:kern w:val="0"/>
        </w:rPr>
      </w:pPr>
      <w:r w:rsidRPr="006B5B39">
        <w:rPr>
          <w:rFonts w:ascii="Arial" w:hAnsi="Arial" w:cs="Arial"/>
          <w:kern w:val="0"/>
        </w:rPr>
        <w:t>Children Act 1989 &amp; 2004</w:t>
      </w:r>
    </w:p>
    <w:p w:rsidR="006B5B39" w:rsidRDefault="00BF40B2" w:rsidP="00BF40B2">
      <w:pPr>
        <w:pStyle w:val="ListParagraph"/>
        <w:numPr>
          <w:ilvl w:val="0"/>
          <w:numId w:val="5"/>
        </w:numPr>
        <w:autoSpaceDE w:val="0"/>
        <w:autoSpaceDN w:val="0"/>
        <w:adjustRightInd w:val="0"/>
        <w:rPr>
          <w:rFonts w:ascii="Arial" w:hAnsi="Arial" w:cs="Arial"/>
          <w:kern w:val="0"/>
        </w:rPr>
      </w:pPr>
      <w:r w:rsidRPr="006B5B39">
        <w:rPr>
          <w:rFonts w:ascii="Arial" w:hAnsi="Arial" w:cs="Arial"/>
          <w:kern w:val="0"/>
        </w:rPr>
        <w:t>Children and Families Act 2014</w:t>
      </w:r>
    </w:p>
    <w:p w:rsidR="006B5B39" w:rsidRDefault="00BF40B2" w:rsidP="00BF40B2">
      <w:pPr>
        <w:pStyle w:val="ListParagraph"/>
        <w:numPr>
          <w:ilvl w:val="0"/>
          <w:numId w:val="5"/>
        </w:numPr>
        <w:autoSpaceDE w:val="0"/>
        <w:autoSpaceDN w:val="0"/>
        <w:adjustRightInd w:val="0"/>
        <w:rPr>
          <w:rFonts w:ascii="Arial" w:hAnsi="Arial" w:cs="Arial"/>
          <w:kern w:val="0"/>
        </w:rPr>
      </w:pPr>
      <w:r w:rsidRPr="006B5B39">
        <w:rPr>
          <w:rFonts w:ascii="Arial" w:hAnsi="Arial" w:cs="Arial"/>
          <w:kern w:val="0"/>
        </w:rPr>
        <w:t>Data Protection Act 2018 / UK GDPR</w:t>
      </w:r>
    </w:p>
    <w:p w:rsidR="006B5B39" w:rsidRDefault="006B5B39" w:rsidP="00BF40B2">
      <w:pPr>
        <w:pStyle w:val="ListParagraph"/>
        <w:numPr>
          <w:ilvl w:val="0"/>
          <w:numId w:val="5"/>
        </w:numPr>
        <w:autoSpaceDE w:val="0"/>
        <w:autoSpaceDN w:val="0"/>
        <w:adjustRightInd w:val="0"/>
        <w:rPr>
          <w:rFonts w:ascii="Arial" w:hAnsi="Arial" w:cs="Arial"/>
          <w:kern w:val="0"/>
        </w:rPr>
      </w:pPr>
      <w:r>
        <w:rPr>
          <w:rFonts w:ascii="Arial" w:hAnsi="Arial" w:cs="Arial"/>
          <w:kern w:val="0"/>
        </w:rPr>
        <w:t>Online Safety Act 2023</w:t>
      </w:r>
    </w:p>
    <w:p w:rsidR="00BF40B2" w:rsidRDefault="006B5B39" w:rsidP="006B5B39">
      <w:pPr>
        <w:pStyle w:val="ListParagraph"/>
        <w:numPr>
          <w:ilvl w:val="0"/>
          <w:numId w:val="5"/>
        </w:numPr>
        <w:autoSpaceDE w:val="0"/>
        <w:autoSpaceDN w:val="0"/>
        <w:adjustRightInd w:val="0"/>
        <w:rPr>
          <w:rFonts w:ascii="Arial" w:hAnsi="Arial" w:cs="Arial"/>
          <w:kern w:val="0"/>
        </w:rPr>
      </w:pPr>
      <w:r>
        <w:rPr>
          <w:rFonts w:ascii="Arial" w:hAnsi="Arial" w:cs="Arial"/>
          <w:kern w:val="0"/>
        </w:rPr>
        <w:t>UK GDPR</w:t>
      </w:r>
    </w:p>
    <w:p w:rsidR="006B5B39" w:rsidRPr="006B5B39" w:rsidRDefault="006B5B39" w:rsidP="006B5B39">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 xml:space="preserve">These frameworks place a duty on organisations and online services to protect children from harm and ensure safe digital environments. </w:t>
      </w:r>
    </w:p>
    <w:p w:rsidR="006B5B39" w:rsidRDefault="006B5B39" w:rsidP="00BF40B2">
      <w:pPr>
        <w:rPr>
          <w:rFonts w:ascii="Arial" w:hAnsi="Arial" w:cs="Arial"/>
          <w:kern w:val="0"/>
        </w:rPr>
      </w:pPr>
    </w:p>
    <w:p w:rsidR="00BF40B2" w:rsidRPr="00A62E8E" w:rsidRDefault="00BF40B2" w:rsidP="00BF40B2">
      <w:pPr>
        <w:rPr>
          <w:rFonts w:ascii="Arial" w:hAnsi="Arial" w:cs="Arial"/>
          <w:kern w:val="0"/>
        </w:rPr>
      </w:pPr>
      <w:r w:rsidRPr="00A62E8E">
        <w:rPr>
          <w:rFonts w:ascii="Arial" w:hAnsi="Arial" w:cs="Arial"/>
          <w:b/>
          <w:bCs/>
          <w:kern w:val="0"/>
        </w:rPr>
        <w:t xml:space="preserve">4. Key Risks </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NPCV specifically recognises heightened risks for SEND children and families:</w:t>
      </w:r>
    </w:p>
    <w:p w:rsidR="006B5B39" w:rsidRPr="006B5B39" w:rsidRDefault="00BF40B2" w:rsidP="00BF40B2">
      <w:pPr>
        <w:pStyle w:val="ListParagraph"/>
        <w:numPr>
          <w:ilvl w:val="0"/>
          <w:numId w:val="6"/>
        </w:numPr>
        <w:autoSpaceDE w:val="0"/>
        <w:autoSpaceDN w:val="0"/>
        <w:adjustRightInd w:val="0"/>
        <w:rPr>
          <w:rFonts w:ascii="Arial" w:hAnsi="Arial" w:cs="Arial"/>
          <w:kern w:val="0"/>
        </w:rPr>
      </w:pPr>
      <w:r w:rsidRPr="006B5B39">
        <w:rPr>
          <w:rFonts w:ascii="Arial" w:hAnsi="Arial" w:cs="Arial"/>
          <w:kern w:val="0"/>
        </w:rPr>
        <w:t xml:space="preserve">Increased likelihood of </w:t>
      </w:r>
      <w:r w:rsidRPr="006B5B39">
        <w:rPr>
          <w:rFonts w:ascii="Arial" w:hAnsi="Arial" w:cs="Arial"/>
          <w:b/>
          <w:bCs/>
          <w:kern w:val="0"/>
        </w:rPr>
        <w:t>online exploitation or coercion</w:t>
      </w:r>
    </w:p>
    <w:p w:rsidR="006B5B39" w:rsidRDefault="00BF40B2" w:rsidP="00BF40B2">
      <w:pPr>
        <w:pStyle w:val="ListParagraph"/>
        <w:numPr>
          <w:ilvl w:val="0"/>
          <w:numId w:val="6"/>
        </w:numPr>
        <w:autoSpaceDE w:val="0"/>
        <w:autoSpaceDN w:val="0"/>
        <w:adjustRightInd w:val="0"/>
        <w:rPr>
          <w:rFonts w:ascii="Arial" w:hAnsi="Arial" w:cs="Arial"/>
          <w:kern w:val="0"/>
        </w:rPr>
      </w:pPr>
      <w:r w:rsidRPr="006B5B39">
        <w:rPr>
          <w:rFonts w:ascii="Arial" w:hAnsi="Arial" w:cs="Arial"/>
          <w:kern w:val="0"/>
        </w:rPr>
        <w:t xml:space="preserve">Difficulty recognising unsafe behaviour or </w:t>
      </w:r>
      <w:proofErr w:type="spellStart"/>
      <w:r w:rsidRPr="006B5B39">
        <w:rPr>
          <w:rFonts w:ascii="Arial" w:hAnsi="Arial" w:cs="Arial"/>
          <w:kern w:val="0"/>
        </w:rPr>
        <w:t>inten</w:t>
      </w:r>
      <w:proofErr w:type="spellEnd"/>
    </w:p>
    <w:p w:rsidR="006B5B39" w:rsidRDefault="00BF40B2" w:rsidP="00BF40B2">
      <w:pPr>
        <w:pStyle w:val="ListParagraph"/>
        <w:numPr>
          <w:ilvl w:val="0"/>
          <w:numId w:val="6"/>
        </w:numPr>
        <w:autoSpaceDE w:val="0"/>
        <w:autoSpaceDN w:val="0"/>
        <w:adjustRightInd w:val="0"/>
        <w:rPr>
          <w:rFonts w:ascii="Arial" w:hAnsi="Arial" w:cs="Arial"/>
          <w:kern w:val="0"/>
        </w:rPr>
      </w:pPr>
      <w:r w:rsidRPr="006B5B39">
        <w:rPr>
          <w:rFonts w:ascii="Arial" w:hAnsi="Arial" w:cs="Arial"/>
          <w:kern w:val="0"/>
        </w:rPr>
        <w:t>Reliance on online communities for suppor</w:t>
      </w:r>
    </w:p>
    <w:p w:rsidR="00BF40B2" w:rsidRPr="006B5B39" w:rsidRDefault="00BF40B2" w:rsidP="00BF40B2">
      <w:pPr>
        <w:pStyle w:val="ListParagraph"/>
        <w:numPr>
          <w:ilvl w:val="0"/>
          <w:numId w:val="6"/>
        </w:numPr>
        <w:autoSpaceDE w:val="0"/>
        <w:autoSpaceDN w:val="0"/>
        <w:adjustRightInd w:val="0"/>
        <w:rPr>
          <w:rFonts w:ascii="Arial" w:hAnsi="Arial" w:cs="Arial"/>
          <w:kern w:val="0"/>
        </w:rPr>
      </w:pPr>
      <w:r w:rsidRPr="006B5B39">
        <w:rPr>
          <w:rFonts w:ascii="Arial" w:hAnsi="Arial" w:cs="Arial"/>
          <w:kern w:val="0"/>
        </w:rPr>
        <w:t xml:space="preserve">Risk of </w:t>
      </w:r>
      <w:r w:rsidRPr="006B5B39">
        <w:rPr>
          <w:rFonts w:ascii="Arial" w:hAnsi="Arial" w:cs="Arial"/>
          <w:b/>
          <w:bCs/>
          <w:kern w:val="0"/>
        </w:rPr>
        <w:t>misinformation influencing care or education decisions</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We actively design services to mitigate these risks.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5. How NPCV Keeps Children Safe Online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5.1 Safe Use of Platforms</w:t>
      </w:r>
    </w:p>
    <w:p w:rsidR="006B5B39" w:rsidRDefault="00BF40B2" w:rsidP="00BF40B2">
      <w:pPr>
        <w:pStyle w:val="ListParagraph"/>
        <w:numPr>
          <w:ilvl w:val="0"/>
          <w:numId w:val="7"/>
        </w:numPr>
        <w:autoSpaceDE w:val="0"/>
        <w:autoSpaceDN w:val="0"/>
        <w:adjustRightInd w:val="0"/>
        <w:rPr>
          <w:rFonts w:ascii="Arial" w:hAnsi="Arial" w:cs="Arial"/>
          <w:kern w:val="0"/>
        </w:rPr>
      </w:pPr>
      <w:r w:rsidRPr="006B5B39">
        <w:rPr>
          <w:rFonts w:ascii="Arial" w:hAnsi="Arial" w:cs="Arial"/>
          <w:kern w:val="0"/>
        </w:rPr>
        <w:t>Only approved platforms are used for communication</w:t>
      </w:r>
    </w:p>
    <w:p w:rsidR="006B5B39" w:rsidRDefault="00BF40B2" w:rsidP="00BF40B2">
      <w:pPr>
        <w:pStyle w:val="ListParagraph"/>
        <w:numPr>
          <w:ilvl w:val="0"/>
          <w:numId w:val="7"/>
        </w:numPr>
        <w:autoSpaceDE w:val="0"/>
        <w:autoSpaceDN w:val="0"/>
        <w:adjustRightInd w:val="0"/>
        <w:rPr>
          <w:rFonts w:ascii="Arial" w:hAnsi="Arial" w:cs="Arial"/>
          <w:kern w:val="0"/>
        </w:rPr>
      </w:pPr>
      <w:r w:rsidRPr="006B5B39">
        <w:rPr>
          <w:rFonts w:ascii="Arial" w:hAnsi="Arial" w:cs="Arial"/>
          <w:kern w:val="0"/>
        </w:rPr>
        <w:t>Privacy settings are maximised</w:t>
      </w:r>
    </w:p>
    <w:p w:rsidR="006B5B39" w:rsidRDefault="00BF40B2" w:rsidP="00BF40B2">
      <w:pPr>
        <w:pStyle w:val="ListParagraph"/>
        <w:numPr>
          <w:ilvl w:val="0"/>
          <w:numId w:val="7"/>
        </w:numPr>
        <w:autoSpaceDE w:val="0"/>
        <w:autoSpaceDN w:val="0"/>
        <w:adjustRightInd w:val="0"/>
        <w:rPr>
          <w:rFonts w:ascii="Arial" w:hAnsi="Arial" w:cs="Arial"/>
          <w:kern w:val="0"/>
        </w:rPr>
      </w:pPr>
      <w:r w:rsidRPr="006B5B39">
        <w:rPr>
          <w:rFonts w:ascii="Arial" w:hAnsi="Arial" w:cs="Arial"/>
          <w:kern w:val="0"/>
        </w:rPr>
        <w:t>Moderation is active and visible</w:t>
      </w:r>
    </w:p>
    <w:p w:rsidR="00BF40B2" w:rsidRPr="006B5B39" w:rsidRDefault="00BF40B2" w:rsidP="00BF40B2">
      <w:pPr>
        <w:pStyle w:val="ListParagraph"/>
        <w:numPr>
          <w:ilvl w:val="0"/>
          <w:numId w:val="7"/>
        </w:numPr>
        <w:autoSpaceDE w:val="0"/>
        <w:autoSpaceDN w:val="0"/>
        <w:adjustRightInd w:val="0"/>
        <w:rPr>
          <w:rFonts w:ascii="Arial" w:hAnsi="Arial" w:cs="Arial"/>
          <w:kern w:val="0"/>
        </w:rPr>
      </w:pPr>
      <w:r w:rsidRPr="006B5B39">
        <w:rPr>
          <w:rFonts w:ascii="Arial" w:hAnsi="Arial" w:cs="Arial"/>
          <w:kern w:val="0"/>
        </w:rPr>
        <w:t>Closed groups are monitored daily</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5.2 Staff and Volunteer Conduct</w:t>
      </w:r>
    </w:p>
    <w:p w:rsidR="006B5B39" w:rsidRDefault="00BF40B2" w:rsidP="00BF40B2">
      <w:pPr>
        <w:pStyle w:val="ListParagraph"/>
        <w:numPr>
          <w:ilvl w:val="0"/>
          <w:numId w:val="8"/>
        </w:numPr>
        <w:autoSpaceDE w:val="0"/>
        <w:autoSpaceDN w:val="0"/>
        <w:adjustRightInd w:val="0"/>
        <w:rPr>
          <w:rFonts w:ascii="Arial" w:hAnsi="Arial" w:cs="Arial"/>
          <w:kern w:val="0"/>
        </w:rPr>
      </w:pPr>
      <w:r w:rsidRPr="006B5B39">
        <w:rPr>
          <w:rFonts w:ascii="Arial" w:hAnsi="Arial" w:cs="Arial"/>
          <w:kern w:val="0"/>
        </w:rPr>
        <w:t>No private messaging with children or young people</w:t>
      </w:r>
    </w:p>
    <w:p w:rsidR="006B5B39" w:rsidRDefault="00BF40B2" w:rsidP="00BF40B2">
      <w:pPr>
        <w:pStyle w:val="ListParagraph"/>
        <w:numPr>
          <w:ilvl w:val="0"/>
          <w:numId w:val="8"/>
        </w:numPr>
        <w:autoSpaceDE w:val="0"/>
        <w:autoSpaceDN w:val="0"/>
        <w:adjustRightInd w:val="0"/>
        <w:rPr>
          <w:rFonts w:ascii="Arial" w:hAnsi="Arial" w:cs="Arial"/>
          <w:kern w:val="0"/>
        </w:rPr>
      </w:pPr>
      <w:r w:rsidRPr="006B5B39">
        <w:rPr>
          <w:rFonts w:ascii="Arial" w:hAnsi="Arial" w:cs="Arial"/>
          <w:kern w:val="0"/>
        </w:rPr>
        <w:t>All communication is transparent and, where possible, involves parents/carers</w:t>
      </w:r>
    </w:p>
    <w:p w:rsidR="006B5B39" w:rsidRDefault="00BF40B2" w:rsidP="00BF40B2">
      <w:pPr>
        <w:pStyle w:val="ListParagraph"/>
        <w:numPr>
          <w:ilvl w:val="0"/>
          <w:numId w:val="8"/>
        </w:numPr>
        <w:autoSpaceDE w:val="0"/>
        <w:autoSpaceDN w:val="0"/>
        <w:adjustRightInd w:val="0"/>
        <w:rPr>
          <w:rFonts w:ascii="Arial" w:hAnsi="Arial" w:cs="Arial"/>
          <w:kern w:val="0"/>
        </w:rPr>
      </w:pPr>
      <w:r w:rsidRPr="006B5B39">
        <w:rPr>
          <w:rFonts w:ascii="Arial" w:hAnsi="Arial" w:cs="Arial"/>
          <w:kern w:val="0"/>
        </w:rPr>
        <w:t>Professional boundaries are maintained at all times</w:t>
      </w:r>
    </w:p>
    <w:p w:rsidR="00BF40B2" w:rsidRPr="006B5B39" w:rsidRDefault="00BF40B2" w:rsidP="00BF40B2">
      <w:pPr>
        <w:pStyle w:val="ListParagraph"/>
        <w:numPr>
          <w:ilvl w:val="0"/>
          <w:numId w:val="8"/>
        </w:numPr>
        <w:autoSpaceDE w:val="0"/>
        <w:autoSpaceDN w:val="0"/>
        <w:adjustRightInd w:val="0"/>
        <w:rPr>
          <w:rFonts w:ascii="Arial" w:hAnsi="Arial" w:cs="Arial"/>
          <w:kern w:val="0"/>
        </w:rPr>
      </w:pPr>
      <w:r w:rsidRPr="006B5B39">
        <w:rPr>
          <w:rFonts w:ascii="Arial" w:hAnsi="Arial" w:cs="Arial"/>
          <w:kern w:val="0"/>
        </w:rPr>
        <w:t>Staff receive safeguarding and online safety training</w:t>
      </w:r>
    </w:p>
    <w:p w:rsidR="00BF40B2" w:rsidRPr="00A62E8E" w:rsidRDefault="00BF40B2" w:rsidP="00BF40B2">
      <w:pPr>
        <w:autoSpaceDE w:val="0"/>
        <w:autoSpaceDN w:val="0"/>
        <w:adjustRightInd w:val="0"/>
        <w:rPr>
          <w:rFonts w:ascii="Arial" w:hAnsi="Arial" w:cs="Arial"/>
          <w:kern w:val="0"/>
        </w:rPr>
      </w:pPr>
    </w:p>
    <w:p w:rsidR="006B5B39" w:rsidRDefault="006B5B39">
      <w:pPr>
        <w:rPr>
          <w:rFonts w:ascii="Arial" w:hAnsi="Arial" w:cs="Arial"/>
          <w:b/>
          <w:bCs/>
          <w:kern w:val="0"/>
        </w:rPr>
      </w:pPr>
      <w:r>
        <w:rPr>
          <w:rFonts w:ascii="Arial" w:hAnsi="Arial" w:cs="Arial"/>
          <w:b/>
          <w:bCs/>
          <w:kern w:val="0"/>
        </w:rPr>
        <w:br w:type="page"/>
      </w: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lastRenderedPageBreak/>
        <w:t>5.3 Working with Parents and Carers</w:t>
      </w:r>
    </w:p>
    <w:p w:rsidR="006B5B39" w:rsidRDefault="00BF40B2" w:rsidP="00BF40B2">
      <w:pPr>
        <w:pStyle w:val="ListParagraph"/>
        <w:numPr>
          <w:ilvl w:val="0"/>
          <w:numId w:val="9"/>
        </w:numPr>
        <w:autoSpaceDE w:val="0"/>
        <w:autoSpaceDN w:val="0"/>
        <w:adjustRightInd w:val="0"/>
        <w:rPr>
          <w:rFonts w:ascii="Arial" w:hAnsi="Arial" w:cs="Arial"/>
          <w:kern w:val="0"/>
        </w:rPr>
      </w:pPr>
      <w:r w:rsidRPr="006B5B39">
        <w:rPr>
          <w:rFonts w:ascii="Arial" w:hAnsi="Arial" w:cs="Arial"/>
          <w:kern w:val="0"/>
        </w:rPr>
        <w:t>Parents remain the primary point of contact</w:t>
      </w:r>
    </w:p>
    <w:p w:rsidR="006B5B39" w:rsidRDefault="00BF40B2" w:rsidP="00BF40B2">
      <w:pPr>
        <w:pStyle w:val="ListParagraph"/>
        <w:numPr>
          <w:ilvl w:val="0"/>
          <w:numId w:val="9"/>
        </w:numPr>
        <w:autoSpaceDE w:val="0"/>
        <w:autoSpaceDN w:val="0"/>
        <w:adjustRightInd w:val="0"/>
        <w:rPr>
          <w:rFonts w:ascii="Arial" w:hAnsi="Arial" w:cs="Arial"/>
          <w:kern w:val="0"/>
        </w:rPr>
      </w:pPr>
      <w:r w:rsidRPr="006B5B39">
        <w:rPr>
          <w:rFonts w:ascii="Arial" w:hAnsi="Arial" w:cs="Arial"/>
          <w:kern w:val="0"/>
        </w:rPr>
        <w:t>Guidance is shared on online safety and digital risk</w:t>
      </w:r>
    </w:p>
    <w:p w:rsidR="00BF40B2" w:rsidRPr="006B5B39" w:rsidRDefault="00BF40B2" w:rsidP="00BF40B2">
      <w:pPr>
        <w:pStyle w:val="ListParagraph"/>
        <w:numPr>
          <w:ilvl w:val="0"/>
          <w:numId w:val="9"/>
        </w:numPr>
        <w:autoSpaceDE w:val="0"/>
        <w:autoSpaceDN w:val="0"/>
        <w:adjustRightInd w:val="0"/>
        <w:rPr>
          <w:rFonts w:ascii="Arial" w:hAnsi="Arial" w:cs="Arial"/>
          <w:kern w:val="0"/>
        </w:rPr>
      </w:pPr>
      <w:r w:rsidRPr="006B5B39">
        <w:rPr>
          <w:rFonts w:ascii="Arial" w:hAnsi="Arial" w:cs="Arial"/>
          <w:kern w:val="0"/>
        </w:rPr>
        <w:t>Families are supported to understand apps, platforms and controls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5.4 Content and Communication</w:t>
      </w:r>
    </w:p>
    <w:p w:rsidR="006B5B39" w:rsidRDefault="00BF40B2" w:rsidP="00BF40B2">
      <w:pPr>
        <w:pStyle w:val="ListParagraph"/>
        <w:numPr>
          <w:ilvl w:val="0"/>
          <w:numId w:val="10"/>
        </w:numPr>
        <w:autoSpaceDE w:val="0"/>
        <w:autoSpaceDN w:val="0"/>
        <w:adjustRightInd w:val="0"/>
        <w:rPr>
          <w:rFonts w:ascii="Arial" w:hAnsi="Arial" w:cs="Arial"/>
          <w:kern w:val="0"/>
        </w:rPr>
      </w:pPr>
      <w:r w:rsidRPr="006B5B39">
        <w:rPr>
          <w:rFonts w:ascii="Arial" w:hAnsi="Arial" w:cs="Arial"/>
          <w:kern w:val="0"/>
        </w:rPr>
        <w:t>No sharing of identifying information about children without explicit consent</w:t>
      </w:r>
    </w:p>
    <w:p w:rsidR="006B5B39" w:rsidRDefault="00BF40B2" w:rsidP="00BF40B2">
      <w:pPr>
        <w:pStyle w:val="ListParagraph"/>
        <w:numPr>
          <w:ilvl w:val="0"/>
          <w:numId w:val="10"/>
        </w:numPr>
        <w:autoSpaceDE w:val="0"/>
        <w:autoSpaceDN w:val="0"/>
        <w:adjustRightInd w:val="0"/>
        <w:rPr>
          <w:rFonts w:ascii="Arial" w:hAnsi="Arial" w:cs="Arial"/>
          <w:kern w:val="0"/>
        </w:rPr>
      </w:pPr>
      <w:r w:rsidRPr="006B5B39">
        <w:rPr>
          <w:rFonts w:ascii="Arial" w:hAnsi="Arial" w:cs="Arial"/>
          <w:kern w:val="0"/>
        </w:rPr>
        <w:t>Images/videos are used in line with NPCV Photography Policy</w:t>
      </w:r>
    </w:p>
    <w:p w:rsidR="00BF40B2" w:rsidRPr="006B5B39" w:rsidRDefault="00BF40B2" w:rsidP="00BF40B2">
      <w:pPr>
        <w:pStyle w:val="ListParagraph"/>
        <w:numPr>
          <w:ilvl w:val="0"/>
          <w:numId w:val="10"/>
        </w:numPr>
        <w:autoSpaceDE w:val="0"/>
        <w:autoSpaceDN w:val="0"/>
        <w:adjustRightInd w:val="0"/>
        <w:rPr>
          <w:rFonts w:ascii="Arial" w:hAnsi="Arial" w:cs="Arial"/>
          <w:kern w:val="0"/>
        </w:rPr>
      </w:pPr>
      <w:r w:rsidRPr="006B5B39">
        <w:rPr>
          <w:rFonts w:ascii="Arial" w:hAnsi="Arial" w:cs="Arial"/>
          <w:kern w:val="0"/>
        </w:rPr>
        <w:t>All content is reviewed for safeguarding risk</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6. Acceptable Use Expectations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All participants engaging with NPCV online spaces must:</w:t>
      </w:r>
    </w:p>
    <w:p w:rsidR="006B5B39" w:rsidRDefault="00BF40B2" w:rsidP="00BF40B2">
      <w:pPr>
        <w:pStyle w:val="ListParagraph"/>
        <w:numPr>
          <w:ilvl w:val="0"/>
          <w:numId w:val="11"/>
        </w:numPr>
        <w:autoSpaceDE w:val="0"/>
        <w:autoSpaceDN w:val="0"/>
        <w:adjustRightInd w:val="0"/>
        <w:rPr>
          <w:rFonts w:ascii="Arial" w:hAnsi="Arial" w:cs="Arial"/>
          <w:kern w:val="0"/>
        </w:rPr>
      </w:pPr>
      <w:r w:rsidRPr="006B5B39">
        <w:rPr>
          <w:rFonts w:ascii="Arial" w:hAnsi="Arial" w:cs="Arial"/>
          <w:kern w:val="0"/>
        </w:rPr>
        <w:t>Treat others with respect</w:t>
      </w:r>
    </w:p>
    <w:p w:rsidR="006B5B39" w:rsidRDefault="00BF40B2" w:rsidP="00BF40B2">
      <w:pPr>
        <w:pStyle w:val="ListParagraph"/>
        <w:numPr>
          <w:ilvl w:val="0"/>
          <w:numId w:val="11"/>
        </w:numPr>
        <w:autoSpaceDE w:val="0"/>
        <w:autoSpaceDN w:val="0"/>
        <w:adjustRightInd w:val="0"/>
        <w:rPr>
          <w:rFonts w:ascii="Arial" w:hAnsi="Arial" w:cs="Arial"/>
          <w:kern w:val="0"/>
        </w:rPr>
      </w:pPr>
      <w:r w:rsidRPr="006B5B39">
        <w:rPr>
          <w:rFonts w:ascii="Arial" w:hAnsi="Arial" w:cs="Arial"/>
          <w:kern w:val="0"/>
        </w:rPr>
        <w:t>Not share harmful, abusive, or inappropriate content</w:t>
      </w:r>
    </w:p>
    <w:p w:rsidR="006B5B39" w:rsidRDefault="00BF40B2" w:rsidP="00BF40B2">
      <w:pPr>
        <w:pStyle w:val="ListParagraph"/>
        <w:numPr>
          <w:ilvl w:val="0"/>
          <w:numId w:val="11"/>
        </w:numPr>
        <w:autoSpaceDE w:val="0"/>
        <w:autoSpaceDN w:val="0"/>
        <w:adjustRightInd w:val="0"/>
        <w:rPr>
          <w:rFonts w:ascii="Arial" w:hAnsi="Arial" w:cs="Arial"/>
          <w:kern w:val="0"/>
        </w:rPr>
      </w:pPr>
      <w:r w:rsidRPr="006B5B39">
        <w:rPr>
          <w:rFonts w:ascii="Arial" w:hAnsi="Arial" w:cs="Arial"/>
          <w:kern w:val="0"/>
        </w:rPr>
        <w:t>Not share personal information (</w:t>
      </w:r>
      <w:proofErr w:type="gramStart"/>
      <w:r w:rsidRPr="006B5B39">
        <w:rPr>
          <w:rFonts w:ascii="Arial" w:hAnsi="Arial" w:cs="Arial"/>
          <w:kern w:val="0"/>
        </w:rPr>
        <w:t>e.g.</w:t>
      </w:r>
      <w:proofErr w:type="gramEnd"/>
      <w:r w:rsidRPr="006B5B39">
        <w:rPr>
          <w:rFonts w:ascii="Arial" w:hAnsi="Arial" w:cs="Arial"/>
          <w:kern w:val="0"/>
        </w:rPr>
        <w:t xml:space="preserve"> addresses, schools)</w:t>
      </w:r>
    </w:p>
    <w:p w:rsidR="00BF40B2" w:rsidRPr="006B5B39" w:rsidRDefault="00BF40B2" w:rsidP="00BF40B2">
      <w:pPr>
        <w:pStyle w:val="ListParagraph"/>
        <w:numPr>
          <w:ilvl w:val="0"/>
          <w:numId w:val="11"/>
        </w:numPr>
        <w:autoSpaceDE w:val="0"/>
        <w:autoSpaceDN w:val="0"/>
        <w:adjustRightInd w:val="0"/>
        <w:rPr>
          <w:rFonts w:ascii="Arial" w:hAnsi="Arial" w:cs="Arial"/>
          <w:kern w:val="0"/>
        </w:rPr>
      </w:pPr>
      <w:r w:rsidRPr="006B5B39">
        <w:rPr>
          <w:rFonts w:ascii="Arial" w:hAnsi="Arial" w:cs="Arial"/>
          <w:kern w:val="0"/>
        </w:rPr>
        <w:t>Report concerns immediately</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 xml:space="preserve">Separate </w:t>
      </w:r>
      <w:r w:rsidRPr="00A62E8E">
        <w:rPr>
          <w:rFonts w:ascii="Arial" w:hAnsi="Arial" w:cs="Arial"/>
          <w:b/>
          <w:bCs/>
          <w:kern w:val="0"/>
        </w:rPr>
        <w:t>Acceptable Use Agreements</w:t>
      </w:r>
      <w:r w:rsidRPr="00A62E8E">
        <w:rPr>
          <w:rFonts w:ascii="Arial" w:hAnsi="Arial" w:cs="Arial"/>
          <w:kern w:val="0"/>
        </w:rPr>
        <w:t xml:space="preserve"> are provided where appropriate, in line with NSPCC guidance.  </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7. Responding to Online Safety Concerns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NPCV will:</w:t>
      </w:r>
    </w:p>
    <w:p w:rsidR="006B5B39" w:rsidRPr="006B5B39" w:rsidRDefault="00BF40B2" w:rsidP="00BF40B2">
      <w:pPr>
        <w:pStyle w:val="ListParagraph"/>
        <w:numPr>
          <w:ilvl w:val="0"/>
          <w:numId w:val="12"/>
        </w:numPr>
        <w:autoSpaceDE w:val="0"/>
        <w:autoSpaceDN w:val="0"/>
        <w:adjustRightInd w:val="0"/>
        <w:rPr>
          <w:rFonts w:ascii="Arial" w:hAnsi="Arial" w:cs="Arial"/>
          <w:kern w:val="0"/>
        </w:rPr>
      </w:pPr>
      <w:r w:rsidRPr="006B5B39">
        <w:rPr>
          <w:rFonts w:ascii="Arial" w:hAnsi="Arial" w:cs="Arial"/>
          <w:b/>
          <w:bCs/>
          <w:kern w:val="0"/>
        </w:rPr>
        <w:t>Take all concerns seriously</w:t>
      </w:r>
    </w:p>
    <w:p w:rsidR="006B5B39" w:rsidRDefault="00BF40B2" w:rsidP="00BF40B2">
      <w:pPr>
        <w:pStyle w:val="ListParagraph"/>
        <w:numPr>
          <w:ilvl w:val="0"/>
          <w:numId w:val="12"/>
        </w:numPr>
        <w:autoSpaceDE w:val="0"/>
        <w:autoSpaceDN w:val="0"/>
        <w:adjustRightInd w:val="0"/>
        <w:rPr>
          <w:rFonts w:ascii="Arial" w:hAnsi="Arial" w:cs="Arial"/>
          <w:kern w:val="0"/>
        </w:rPr>
      </w:pPr>
      <w:r w:rsidRPr="006B5B39">
        <w:rPr>
          <w:rFonts w:ascii="Arial" w:hAnsi="Arial" w:cs="Arial"/>
          <w:kern w:val="0"/>
        </w:rPr>
        <w:t>Record concerns in line with safeguarding procedures</w:t>
      </w:r>
    </w:p>
    <w:p w:rsidR="006B5B39" w:rsidRDefault="00BF40B2" w:rsidP="00BF40B2">
      <w:pPr>
        <w:pStyle w:val="ListParagraph"/>
        <w:numPr>
          <w:ilvl w:val="0"/>
          <w:numId w:val="12"/>
        </w:numPr>
        <w:autoSpaceDE w:val="0"/>
        <w:autoSpaceDN w:val="0"/>
        <w:adjustRightInd w:val="0"/>
        <w:rPr>
          <w:rFonts w:ascii="Arial" w:hAnsi="Arial" w:cs="Arial"/>
          <w:kern w:val="0"/>
        </w:rPr>
      </w:pPr>
      <w:r w:rsidRPr="006B5B39">
        <w:rPr>
          <w:rFonts w:ascii="Arial" w:hAnsi="Arial" w:cs="Arial"/>
          <w:kern w:val="0"/>
        </w:rPr>
        <w:t>Report concerns to the Designated Safeguarding Lead (DSL)</w:t>
      </w:r>
    </w:p>
    <w:p w:rsidR="006B5B39" w:rsidRDefault="00BF40B2" w:rsidP="00BF40B2">
      <w:pPr>
        <w:pStyle w:val="ListParagraph"/>
        <w:numPr>
          <w:ilvl w:val="0"/>
          <w:numId w:val="12"/>
        </w:numPr>
        <w:autoSpaceDE w:val="0"/>
        <w:autoSpaceDN w:val="0"/>
        <w:adjustRightInd w:val="0"/>
        <w:rPr>
          <w:rFonts w:ascii="Arial" w:hAnsi="Arial" w:cs="Arial"/>
          <w:kern w:val="0"/>
        </w:rPr>
      </w:pPr>
      <w:r w:rsidRPr="006B5B39">
        <w:rPr>
          <w:rFonts w:ascii="Arial" w:hAnsi="Arial" w:cs="Arial"/>
          <w:kern w:val="0"/>
        </w:rPr>
        <w:t>Escalate to statutory services where required (</w:t>
      </w:r>
      <w:proofErr w:type="gramStart"/>
      <w:r w:rsidRPr="006B5B39">
        <w:rPr>
          <w:rFonts w:ascii="Arial" w:hAnsi="Arial" w:cs="Arial"/>
          <w:kern w:val="0"/>
        </w:rPr>
        <w:t>e.g.</w:t>
      </w:r>
      <w:proofErr w:type="gramEnd"/>
      <w:r w:rsidRPr="006B5B39">
        <w:rPr>
          <w:rFonts w:ascii="Arial" w:hAnsi="Arial" w:cs="Arial"/>
          <w:kern w:val="0"/>
        </w:rPr>
        <w:t xml:space="preserve"> MASH, Police)</w:t>
      </w:r>
    </w:p>
    <w:p w:rsidR="00BF40B2" w:rsidRPr="006B5B39" w:rsidRDefault="00BF40B2" w:rsidP="00BF40B2">
      <w:pPr>
        <w:pStyle w:val="ListParagraph"/>
        <w:numPr>
          <w:ilvl w:val="0"/>
          <w:numId w:val="12"/>
        </w:numPr>
        <w:autoSpaceDE w:val="0"/>
        <w:autoSpaceDN w:val="0"/>
        <w:adjustRightInd w:val="0"/>
        <w:rPr>
          <w:rFonts w:ascii="Arial" w:hAnsi="Arial" w:cs="Arial"/>
          <w:kern w:val="0"/>
        </w:rPr>
      </w:pPr>
      <w:r w:rsidRPr="006B5B39">
        <w:rPr>
          <w:rFonts w:ascii="Arial" w:hAnsi="Arial" w:cs="Arial"/>
          <w:kern w:val="0"/>
        </w:rPr>
        <w:t>Support the child/young person and family</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Online concerns are treated as safeguarding concerns.</w:t>
      </w:r>
    </w:p>
    <w:p w:rsidR="006B5B39" w:rsidRDefault="006B5B39" w:rsidP="00BF40B2">
      <w:pPr>
        <w:autoSpaceDE w:val="0"/>
        <w:autoSpaceDN w:val="0"/>
        <w:adjustRightInd w:val="0"/>
        <w:rPr>
          <w:rFonts w:ascii="Arial" w:hAnsi="Arial" w:cs="Arial"/>
          <w:b/>
          <w:bCs/>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8. Reporting Concerns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Concerns can be raised by:</w:t>
      </w:r>
    </w:p>
    <w:p w:rsidR="006B5B39" w:rsidRDefault="00BF40B2" w:rsidP="00BF40B2">
      <w:pPr>
        <w:pStyle w:val="ListParagraph"/>
        <w:numPr>
          <w:ilvl w:val="0"/>
          <w:numId w:val="13"/>
        </w:numPr>
        <w:autoSpaceDE w:val="0"/>
        <w:autoSpaceDN w:val="0"/>
        <w:adjustRightInd w:val="0"/>
        <w:rPr>
          <w:rFonts w:ascii="Arial" w:hAnsi="Arial" w:cs="Arial"/>
          <w:kern w:val="0"/>
        </w:rPr>
      </w:pPr>
      <w:r w:rsidRPr="006B5B39">
        <w:rPr>
          <w:rFonts w:ascii="Arial" w:hAnsi="Arial" w:cs="Arial"/>
          <w:kern w:val="0"/>
        </w:rPr>
        <w:t>Children and young people</w:t>
      </w:r>
    </w:p>
    <w:p w:rsidR="006B5B39" w:rsidRDefault="00BF40B2" w:rsidP="00BF40B2">
      <w:pPr>
        <w:pStyle w:val="ListParagraph"/>
        <w:numPr>
          <w:ilvl w:val="0"/>
          <w:numId w:val="13"/>
        </w:numPr>
        <w:autoSpaceDE w:val="0"/>
        <w:autoSpaceDN w:val="0"/>
        <w:adjustRightInd w:val="0"/>
        <w:rPr>
          <w:rFonts w:ascii="Arial" w:hAnsi="Arial" w:cs="Arial"/>
          <w:kern w:val="0"/>
        </w:rPr>
      </w:pPr>
      <w:r w:rsidRPr="006B5B39">
        <w:rPr>
          <w:rFonts w:ascii="Arial" w:hAnsi="Arial" w:cs="Arial"/>
          <w:kern w:val="0"/>
        </w:rPr>
        <w:t>Parents/carers</w:t>
      </w:r>
    </w:p>
    <w:p w:rsidR="00BF40B2" w:rsidRPr="006B5B39" w:rsidRDefault="006B5B39" w:rsidP="00BF40B2">
      <w:pPr>
        <w:pStyle w:val="ListParagraph"/>
        <w:numPr>
          <w:ilvl w:val="0"/>
          <w:numId w:val="13"/>
        </w:numPr>
        <w:autoSpaceDE w:val="0"/>
        <w:autoSpaceDN w:val="0"/>
        <w:adjustRightInd w:val="0"/>
        <w:rPr>
          <w:rFonts w:ascii="Arial" w:hAnsi="Arial" w:cs="Arial"/>
          <w:kern w:val="0"/>
        </w:rPr>
      </w:pPr>
      <w:r>
        <w:rPr>
          <w:rFonts w:ascii="Arial" w:hAnsi="Arial" w:cs="Arial"/>
          <w:kern w:val="0"/>
        </w:rPr>
        <w:t xml:space="preserve">Directors/ </w:t>
      </w:r>
      <w:r w:rsidR="00BF40B2" w:rsidRPr="006B5B39">
        <w:rPr>
          <w:rFonts w:ascii="Arial" w:hAnsi="Arial" w:cs="Arial"/>
          <w:kern w:val="0"/>
        </w:rPr>
        <w:t>Staff/</w:t>
      </w:r>
      <w:r>
        <w:rPr>
          <w:rFonts w:ascii="Arial" w:hAnsi="Arial" w:cs="Arial"/>
          <w:kern w:val="0"/>
        </w:rPr>
        <w:t xml:space="preserve"> V</w:t>
      </w:r>
      <w:r w:rsidR="00BF40B2" w:rsidRPr="006B5B39">
        <w:rPr>
          <w:rFonts w:ascii="Arial" w:hAnsi="Arial" w:cs="Arial"/>
          <w:kern w:val="0"/>
        </w:rPr>
        <w:t>olunteers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Contact:</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Designated Safeguarding Lead (DSL):</w:t>
      </w:r>
      <w:r w:rsidRPr="00A62E8E">
        <w:rPr>
          <w:rFonts w:ascii="Arial" w:hAnsi="Arial" w:cs="Arial"/>
          <w:kern w:val="0"/>
        </w:rPr>
        <w:t xml:space="preserve"> Mrs Samantha Baker</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Deputy DSL:</w:t>
      </w:r>
      <w:r w:rsidRPr="00A62E8E">
        <w:rPr>
          <w:rFonts w:ascii="Arial" w:hAnsi="Arial" w:cs="Arial"/>
          <w:kern w:val="0"/>
        </w:rPr>
        <w:t xml:space="preserve"> Claire Baxter</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 xml:space="preserve">Email: </w:t>
      </w:r>
      <w:hyperlink r:id="rId7" w:history="1">
        <w:r w:rsidRPr="00A62E8E">
          <w:rPr>
            <w:rStyle w:val="Hyperlink"/>
            <w:rFonts w:ascii="Arial" w:hAnsi="Arial" w:cs="Arial"/>
            <w:kern w:val="0"/>
          </w:rPr>
          <w:t>samb@NPCV.co.uk</w:t>
        </w:r>
      </w:hyperlink>
      <w:r w:rsidRPr="00A62E8E">
        <w:rPr>
          <w:rFonts w:ascii="Arial" w:hAnsi="Arial" w:cs="Arial"/>
          <w:kern w:val="0"/>
        </w:rPr>
        <w:t xml:space="preserve"> / Claireb</w:t>
      </w:r>
      <w:r w:rsidR="00A62E8E" w:rsidRPr="00A62E8E">
        <w:rPr>
          <w:rFonts w:ascii="Arial" w:hAnsi="Arial" w:cs="Arial"/>
          <w:kern w:val="0"/>
        </w:rPr>
        <w:t>@NPCV.co.uk</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 xml:space="preserve">Phone: </w:t>
      </w:r>
      <w:r w:rsidR="00A62E8E" w:rsidRPr="00A62E8E">
        <w:rPr>
          <w:rFonts w:ascii="Arial" w:hAnsi="Arial" w:cs="Arial"/>
          <w:kern w:val="0"/>
        </w:rPr>
        <w:t>07359775557</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External support:</w:t>
      </w:r>
    </w:p>
    <w:p w:rsidR="006B5B39" w:rsidRDefault="00BF40B2" w:rsidP="00BF40B2">
      <w:pPr>
        <w:pStyle w:val="ListParagraph"/>
        <w:numPr>
          <w:ilvl w:val="0"/>
          <w:numId w:val="14"/>
        </w:numPr>
        <w:autoSpaceDE w:val="0"/>
        <w:autoSpaceDN w:val="0"/>
        <w:adjustRightInd w:val="0"/>
        <w:rPr>
          <w:rFonts w:ascii="Arial" w:hAnsi="Arial" w:cs="Arial"/>
          <w:kern w:val="0"/>
        </w:rPr>
      </w:pPr>
      <w:r w:rsidRPr="006B5B39">
        <w:rPr>
          <w:rFonts w:ascii="Arial" w:hAnsi="Arial" w:cs="Arial"/>
          <w:kern w:val="0"/>
        </w:rPr>
        <w:t>NSPCC Helpline: 0808 800 5000</w:t>
      </w:r>
    </w:p>
    <w:p w:rsidR="00BF40B2" w:rsidRPr="006B5B39" w:rsidRDefault="00BF40B2" w:rsidP="00BF40B2">
      <w:pPr>
        <w:pStyle w:val="ListParagraph"/>
        <w:numPr>
          <w:ilvl w:val="0"/>
          <w:numId w:val="14"/>
        </w:numPr>
        <w:autoSpaceDE w:val="0"/>
        <w:autoSpaceDN w:val="0"/>
        <w:adjustRightInd w:val="0"/>
        <w:rPr>
          <w:rFonts w:ascii="Arial" w:hAnsi="Arial" w:cs="Arial"/>
          <w:kern w:val="0"/>
        </w:rPr>
      </w:pPr>
      <w:r w:rsidRPr="006B5B39">
        <w:rPr>
          <w:rFonts w:ascii="Arial" w:hAnsi="Arial" w:cs="Arial"/>
          <w:kern w:val="0"/>
        </w:rPr>
        <w:t>Childline: 0800 1111</w:t>
      </w:r>
    </w:p>
    <w:p w:rsidR="006B5B39" w:rsidRDefault="006B5B39">
      <w:pPr>
        <w:rPr>
          <w:rFonts w:ascii="Arial" w:hAnsi="Arial" w:cs="Arial"/>
          <w:kern w:val="0"/>
        </w:rPr>
      </w:pPr>
      <w:r>
        <w:rPr>
          <w:rFonts w:ascii="Arial" w:hAnsi="Arial" w:cs="Arial"/>
          <w:kern w:val="0"/>
        </w:rPr>
        <w:br w:type="page"/>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9. Training and Awareness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NPCV ensures:</w:t>
      </w:r>
    </w:p>
    <w:p w:rsidR="006B5B39" w:rsidRDefault="00BF40B2" w:rsidP="00BF40B2">
      <w:pPr>
        <w:pStyle w:val="ListParagraph"/>
        <w:numPr>
          <w:ilvl w:val="0"/>
          <w:numId w:val="15"/>
        </w:numPr>
        <w:autoSpaceDE w:val="0"/>
        <w:autoSpaceDN w:val="0"/>
        <w:adjustRightInd w:val="0"/>
        <w:rPr>
          <w:rFonts w:ascii="Arial" w:hAnsi="Arial" w:cs="Arial"/>
          <w:kern w:val="0"/>
        </w:rPr>
      </w:pPr>
      <w:r w:rsidRPr="006B5B39">
        <w:rPr>
          <w:rFonts w:ascii="Arial" w:hAnsi="Arial" w:cs="Arial"/>
          <w:kern w:val="0"/>
        </w:rPr>
        <w:t>All staff/volunteers receive safeguarding and online safety trainin</w:t>
      </w:r>
      <w:r w:rsidR="006B5B39">
        <w:rPr>
          <w:rFonts w:ascii="Arial" w:hAnsi="Arial" w:cs="Arial"/>
          <w:kern w:val="0"/>
        </w:rPr>
        <w:t>g</w:t>
      </w:r>
    </w:p>
    <w:p w:rsidR="006B5B39" w:rsidRDefault="00BF40B2" w:rsidP="00BF40B2">
      <w:pPr>
        <w:pStyle w:val="ListParagraph"/>
        <w:numPr>
          <w:ilvl w:val="0"/>
          <w:numId w:val="15"/>
        </w:numPr>
        <w:autoSpaceDE w:val="0"/>
        <w:autoSpaceDN w:val="0"/>
        <w:adjustRightInd w:val="0"/>
        <w:rPr>
          <w:rFonts w:ascii="Arial" w:hAnsi="Arial" w:cs="Arial"/>
          <w:kern w:val="0"/>
        </w:rPr>
      </w:pPr>
      <w:r w:rsidRPr="006B5B39">
        <w:rPr>
          <w:rFonts w:ascii="Arial" w:hAnsi="Arial" w:cs="Arial"/>
          <w:kern w:val="0"/>
        </w:rPr>
        <w:t>Regular updates on emerging risks (</w:t>
      </w:r>
      <w:proofErr w:type="gramStart"/>
      <w:r w:rsidRPr="006B5B39">
        <w:rPr>
          <w:rFonts w:ascii="Arial" w:hAnsi="Arial" w:cs="Arial"/>
          <w:kern w:val="0"/>
        </w:rPr>
        <w:t>e.g.</w:t>
      </w:r>
      <w:proofErr w:type="gramEnd"/>
      <w:r w:rsidRPr="006B5B39">
        <w:rPr>
          <w:rFonts w:ascii="Arial" w:hAnsi="Arial" w:cs="Arial"/>
          <w:kern w:val="0"/>
        </w:rPr>
        <w:t xml:space="preserve"> AI, new platforms)</w:t>
      </w:r>
    </w:p>
    <w:p w:rsidR="00BF40B2" w:rsidRPr="006B5B39" w:rsidRDefault="00BF40B2" w:rsidP="00BF40B2">
      <w:pPr>
        <w:pStyle w:val="ListParagraph"/>
        <w:numPr>
          <w:ilvl w:val="0"/>
          <w:numId w:val="15"/>
        </w:numPr>
        <w:autoSpaceDE w:val="0"/>
        <w:autoSpaceDN w:val="0"/>
        <w:adjustRightInd w:val="0"/>
        <w:rPr>
          <w:rFonts w:ascii="Arial" w:hAnsi="Arial" w:cs="Arial"/>
          <w:kern w:val="0"/>
        </w:rPr>
      </w:pPr>
      <w:r w:rsidRPr="006B5B39">
        <w:rPr>
          <w:rFonts w:ascii="Arial" w:hAnsi="Arial" w:cs="Arial"/>
          <w:kern w:val="0"/>
        </w:rPr>
        <w:t>Ongoing learning informed by national guidance</w:t>
      </w: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 xml:space="preserve">Effective online safety depends on </w:t>
      </w:r>
      <w:r w:rsidRPr="00A62E8E">
        <w:rPr>
          <w:rFonts w:ascii="Arial" w:hAnsi="Arial" w:cs="Arial"/>
          <w:b/>
          <w:bCs/>
          <w:kern w:val="0"/>
        </w:rPr>
        <w:t>confidence and awareness across the whole organisation</w:t>
      </w:r>
      <w:r w:rsidRPr="00A62E8E">
        <w:rPr>
          <w:rFonts w:ascii="Arial" w:hAnsi="Arial" w:cs="Arial"/>
          <w:kern w:val="0"/>
        </w:rPr>
        <w:t xml:space="preserve">.  </w:t>
      </w:r>
    </w:p>
    <w:p w:rsidR="00BF40B2" w:rsidRPr="00A62E8E" w:rsidRDefault="00BF40B2" w:rsidP="00BF40B2">
      <w:pPr>
        <w:autoSpaceDE w:val="0"/>
        <w:autoSpaceDN w:val="0"/>
        <w:adjustRightInd w:val="0"/>
        <w:rPr>
          <w:rFonts w:ascii="Arial" w:hAnsi="Arial" w:cs="Arial"/>
          <w:kern w:val="0"/>
        </w:rPr>
      </w:pPr>
    </w:p>
    <w:p w:rsidR="006B5B39" w:rsidRDefault="00BF40B2" w:rsidP="00BF40B2">
      <w:pPr>
        <w:autoSpaceDE w:val="0"/>
        <w:autoSpaceDN w:val="0"/>
        <w:adjustRightInd w:val="0"/>
        <w:rPr>
          <w:rFonts w:ascii="Arial" w:hAnsi="Arial" w:cs="Arial"/>
          <w:kern w:val="0"/>
        </w:rPr>
      </w:pPr>
      <w:r w:rsidRPr="00A62E8E">
        <w:rPr>
          <w:rFonts w:ascii="Arial" w:hAnsi="Arial" w:cs="Arial"/>
          <w:b/>
          <w:bCs/>
          <w:kern w:val="0"/>
        </w:rPr>
        <w:t>10. Monitoring and Review</w:t>
      </w:r>
    </w:p>
    <w:p w:rsidR="006B5B39" w:rsidRDefault="00BF40B2" w:rsidP="00BF40B2">
      <w:pPr>
        <w:pStyle w:val="ListParagraph"/>
        <w:numPr>
          <w:ilvl w:val="0"/>
          <w:numId w:val="16"/>
        </w:numPr>
        <w:autoSpaceDE w:val="0"/>
        <w:autoSpaceDN w:val="0"/>
        <w:adjustRightInd w:val="0"/>
        <w:rPr>
          <w:rFonts w:ascii="Arial" w:hAnsi="Arial" w:cs="Arial"/>
          <w:kern w:val="0"/>
        </w:rPr>
      </w:pPr>
      <w:r w:rsidRPr="006B5B39">
        <w:rPr>
          <w:rFonts w:ascii="Arial" w:hAnsi="Arial" w:cs="Arial"/>
          <w:kern w:val="0"/>
        </w:rPr>
        <w:t xml:space="preserve">This policy is reviewed annually or following significant </w:t>
      </w:r>
      <w:r w:rsidR="006B5B39">
        <w:rPr>
          <w:rFonts w:ascii="Arial" w:hAnsi="Arial" w:cs="Arial"/>
          <w:kern w:val="0"/>
        </w:rPr>
        <w:t xml:space="preserve">statutory </w:t>
      </w:r>
      <w:r w:rsidRPr="006B5B39">
        <w:rPr>
          <w:rFonts w:ascii="Arial" w:hAnsi="Arial" w:cs="Arial"/>
          <w:kern w:val="0"/>
        </w:rPr>
        <w:t>changes</w:t>
      </w:r>
    </w:p>
    <w:p w:rsidR="006B5B39" w:rsidRDefault="00BF40B2" w:rsidP="00BF40B2">
      <w:pPr>
        <w:pStyle w:val="ListParagraph"/>
        <w:numPr>
          <w:ilvl w:val="0"/>
          <w:numId w:val="16"/>
        </w:numPr>
        <w:autoSpaceDE w:val="0"/>
        <w:autoSpaceDN w:val="0"/>
        <w:adjustRightInd w:val="0"/>
        <w:rPr>
          <w:rFonts w:ascii="Arial" w:hAnsi="Arial" w:cs="Arial"/>
          <w:kern w:val="0"/>
        </w:rPr>
      </w:pPr>
      <w:r w:rsidRPr="006B5B39">
        <w:rPr>
          <w:rFonts w:ascii="Arial" w:hAnsi="Arial" w:cs="Arial"/>
          <w:kern w:val="0"/>
        </w:rPr>
        <w:t>Incidents and feedback inform updates</w:t>
      </w:r>
    </w:p>
    <w:p w:rsidR="00BF40B2" w:rsidRPr="006B5B39" w:rsidRDefault="00BF40B2" w:rsidP="00BF40B2">
      <w:pPr>
        <w:pStyle w:val="ListParagraph"/>
        <w:numPr>
          <w:ilvl w:val="0"/>
          <w:numId w:val="16"/>
        </w:numPr>
        <w:autoSpaceDE w:val="0"/>
        <w:autoSpaceDN w:val="0"/>
        <w:adjustRightInd w:val="0"/>
        <w:rPr>
          <w:rFonts w:ascii="Arial" w:hAnsi="Arial" w:cs="Arial"/>
          <w:kern w:val="0"/>
        </w:rPr>
      </w:pPr>
      <w:r w:rsidRPr="006B5B39">
        <w:rPr>
          <w:rFonts w:ascii="Arial" w:hAnsi="Arial" w:cs="Arial"/>
          <w:kern w:val="0"/>
        </w:rPr>
        <w:t>Children, young people and families contribute to improvement</w:t>
      </w:r>
    </w:p>
    <w:p w:rsidR="00BF40B2" w:rsidRPr="00A62E8E" w:rsidRDefault="00BF40B2" w:rsidP="00BF40B2">
      <w:pPr>
        <w:autoSpaceDE w:val="0"/>
        <w:autoSpaceDN w:val="0"/>
        <w:adjustRightInd w:val="0"/>
        <w:rPr>
          <w:rFonts w:ascii="Arial" w:hAnsi="Arial" w:cs="Arial"/>
          <w:kern w:val="0"/>
        </w:rPr>
      </w:pPr>
    </w:p>
    <w:p w:rsidR="006B5B39" w:rsidRDefault="00BF40B2" w:rsidP="00BF40B2">
      <w:pPr>
        <w:autoSpaceDE w:val="0"/>
        <w:autoSpaceDN w:val="0"/>
        <w:adjustRightInd w:val="0"/>
        <w:rPr>
          <w:rFonts w:ascii="Arial" w:hAnsi="Arial" w:cs="Arial"/>
          <w:kern w:val="0"/>
        </w:rPr>
      </w:pPr>
      <w:r w:rsidRPr="00A62E8E">
        <w:rPr>
          <w:rFonts w:ascii="Arial" w:hAnsi="Arial" w:cs="Arial"/>
          <w:b/>
          <w:bCs/>
          <w:kern w:val="0"/>
        </w:rPr>
        <w:t>11. Linked Policies</w:t>
      </w:r>
    </w:p>
    <w:p w:rsidR="006B5B39" w:rsidRDefault="00BF40B2" w:rsidP="00BF40B2">
      <w:pPr>
        <w:pStyle w:val="ListParagraph"/>
        <w:numPr>
          <w:ilvl w:val="0"/>
          <w:numId w:val="17"/>
        </w:numPr>
        <w:autoSpaceDE w:val="0"/>
        <w:autoSpaceDN w:val="0"/>
        <w:adjustRightInd w:val="0"/>
        <w:rPr>
          <w:rFonts w:ascii="Arial" w:hAnsi="Arial" w:cs="Arial"/>
          <w:kern w:val="0"/>
        </w:rPr>
      </w:pPr>
      <w:r w:rsidRPr="006B5B39">
        <w:rPr>
          <w:rFonts w:ascii="Arial" w:hAnsi="Arial" w:cs="Arial"/>
          <w:kern w:val="0"/>
        </w:rPr>
        <w:t>Safeguarding &amp; Child Protection Policy</w:t>
      </w:r>
    </w:p>
    <w:p w:rsidR="006B5B39" w:rsidRDefault="00BF40B2" w:rsidP="00BF40B2">
      <w:pPr>
        <w:pStyle w:val="ListParagraph"/>
        <w:numPr>
          <w:ilvl w:val="0"/>
          <w:numId w:val="17"/>
        </w:numPr>
        <w:autoSpaceDE w:val="0"/>
        <w:autoSpaceDN w:val="0"/>
        <w:adjustRightInd w:val="0"/>
        <w:rPr>
          <w:rFonts w:ascii="Arial" w:hAnsi="Arial" w:cs="Arial"/>
          <w:kern w:val="0"/>
        </w:rPr>
      </w:pPr>
      <w:r w:rsidRPr="006B5B39">
        <w:rPr>
          <w:rFonts w:ascii="Arial" w:hAnsi="Arial" w:cs="Arial"/>
          <w:kern w:val="0"/>
        </w:rPr>
        <w:t>Data Protection Policy</w:t>
      </w:r>
    </w:p>
    <w:p w:rsidR="006B5B39" w:rsidRDefault="00BF40B2" w:rsidP="00BF40B2">
      <w:pPr>
        <w:pStyle w:val="ListParagraph"/>
        <w:numPr>
          <w:ilvl w:val="0"/>
          <w:numId w:val="17"/>
        </w:numPr>
        <w:autoSpaceDE w:val="0"/>
        <w:autoSpaceDN w:val="0"/>
        <w:adjustRightInd w:val="0"/>
        <w:rPr>
          <w:rFonts w:ascii="Arial" w:hAnsi="Arial" w:cs="Arial"/>
          <w:kern w:val="0"/>
        </w:rPr>
      </w:pPr>
      <w:r w:rsidRPr="006B5B39">
        <w:rPr>
          <w:rFonts w:ascii="Arial" w:hAnsi="Arial" w:cs="Arial"/>
          <w:kern w:val="0"/>
        </w:rPr>
        <w:t>Social Media Policy</w:t>
      </w:r>
    </w:p>
    <w:p w:rsidR="006B5B39" w:rsidRDefault="00BF40B2" w:rsidP="00BF40B2">
      <w:pPr>
        <w:pStyle w:val="ListParagraph"/>
        <w:numPr>
          <w:ilvl w:val="0"/>
          <w:numId w:val="17"/>
        </w:numPr>
        <w:autoSpaceDE w:val="0"/>
        <w:autoSpaceDN w:val="0"/>
        <w:adjustRightInd w:val="0"/>
        <w:rPr>
          <w:rFonts w:ascii="Arial" w:hAnsi="Arial" w:cs="Arial"/>
          <w:kern w:val="0"/>
        </w:rPr>
      </w:pPr>
      <w:r w:rsidRPr="006B5B39">
        <w:rPr>
          <w:rFonts w:ascii="Arial" w:hAnsi="Arial" w:cs="Arial"/>
          <w:kern w:val="0"/>
        </w:rPr>
        <w:t>Photography &amp; Consent Policy</w:t>
      </w:r>
    </w:p>
    <w:p w:rsidR="00BF40B2" w:rsidRPr="006B5B39" w:rsidRDefault="00BF40B2" w:rsidP="00BF40B2">
      <w:pPr>
        <w:pStyle w:val="ListParagraph"/>
        <w:numPr>
          <w:ilvl w:val="0"/>
          <w:numId w:val="17"/>
        </w:numPr>
        <w:autoSpaceDE w:val="0"/>
        <w:autoSpaceDN w:val="0"/>
        <w:adjustRightInd w:val="0"/>
        <w:rPr>
          <w:rFonts w:ascii="Arial" w:hAnsi="Arial" w:cs="Arial"/>
          <w:kern w:val="0"/>
        </w:rPr>
      </w:pPr>
      <w:r w:rsidRPr="006B5B39">
        <w:rPr>
          <w:rFonts w:ascii="Arial" w:hAnsi="Arial" w:cs="Arial"/>
          <w:kern w:val="0"/>
        </w:rPr>
        <w:t>Code of Conduct</w:t>
      </w:r>
    </w:p>
    <w:p w:rsidR="00BF40B2" w:rsidRPr="00A62E8E" w:rsidRDefault="00BF40B2" w:rsidP="00BF40B2">
      <w:pPr>
        <w:autoSpaceDE w:val="0"/>
        <w:autoSpaceDN w:val="0"/>
        <w:adjustRightInd w:val="0"/>
        <w:rPr>
          <w:rFonts w:ascii="Arial" w:hAnsi="Arial" w:cs="Arial"/>
          <w:kern w:val="0"/>
        </w:rPr>
      </w:pPr>
    </w:p>
    <w:p w:rsidR="00A62E8E" w:rsidRDefault="00A62E8E" w:rsidP="00A62E8E">
      <w:pPr>
        <w:spacing w:before="100" w:beforeAutospacing="1" w:after="100" w:afterAutospacing="1"/>
        <w:rPr>
          <w:rFonts w:ascii="Arial" w:eastAsia="Times New Roman" w:hAnsi="Arial" w:cs="Arial"/>
        </w:rPr>
      </w:pPr>
    </w:p>
    <w:p w:rsidR="00A62E8E" w:rsidRDefault="00A62E8E"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Default="006B5B39" w:rsidP="00A62E8E">
      <w:pPr>
        <w:spacing w:before="100" w:beforeAutospacing="1" w:after="100" w:afterAutospacing="1"/>
        <w:rPr>
          <w:rFonts w:ascii="Arial" w:eastAsia="Times New Roman" w:hAnsi="Arial" w:cs="Arial"/>
        </w:rPr>
      </w:pPr>
    </w:p>
    <w:p w:rsidR="006B5B39" w:rsidRPr="0023382C" w:rsidRDefault="006B5B39" w:rsidP="00A62E8E">
      <w:pPr>
        <w:spacing w:before="100" w:beforeAutospacing="1" w:after="100" w:afterAutospacing="1"/>
        <w:rPr>
          <w:rFonts w:ascii="Arial" w:eastAsia="Times New Roman" w:hAnsi="Arial" w:cs="Arial"/>
        </w:rPr>
      </w:pPr>
    </w:p>
    <w:tbl>
      <w:tblPr>
        <w:tblStyle w:val="TableGrid"/>
        <w:tblW w:w="0" w:type="auto"/>
        <w:tblLook w:val="04A0" w:firstRow="1" w:lastRow="0" w:firstColumn="1" w:lastColumn="0" w:noHBand="0" w:noVBand="1"/>
      </w:tblPr>
      <w:tblGrid>
        <w:gridCol w:w="3485"/>
        <w:gridCol w:w="3485"/>
      </w:tblGrid>
      <w:tr w:rsidR="00A62E8E" w:rsidTr="00AA409C">
        <w:tc>
          <w:tcPr>
            <w:tcW w:w="3485" w:type="dxa"/>
          </w:tcPr>
          <w:p w:rsidR="00A62E8E" w:rsidRDefault="00A62E8E" w:rsidP="00AA409C">
            <w:pPr>
              <w:rPr>
                <w:rFonts w:ascii="Arial" w:hAnsi="Arial" w:cs="Arial"/>
              </w:rPr>
            </w:pPr>
            <w:r>
              <w:rPr>
                <w:rFonts w:ascii="Arial" w:hAnsi="Arial" w:cs="Arial"/>
              </w:rPr>
              <w:t>Approved on</w:t>
            </w:r>
          </w:p>
        </w:tc>
        <w:tc>
          <w:tcPr>
            <w:tcW w:w="3485" w:type="dxa"/>
          </w:tcPr>
          <w:p w:rsidR="00A62E8E" w:rsidRDefault="00A62E8E" w:rsidP="00AA409C">
            <w:pPr>
              <w:rPr>
                <w:rFonts w:ascii="Arial" w:hAnsi="Arial" w:cs="Arial"/>
              </w:rPr>
            </w:pPr>
            <w:r>
              <w:rPr>
                <w:rFonts w:ascii="Arial" w:hAnsi="Arial" w:cs="Arial"/>
              </w:rPr>
              <w:t>Mar 26</w:t>
            </w:r>
          </w:p>
        </w:tc>
      </w:tr>
      <w:tr w:rsidR="00A62E8E" w:rsidTr="00AA409C">
        <w:tc>
          <w:tcPr>
            <w:tcW w:w="3485" w:type="dxa"/>
          </w:tcPr>
          <w:p w:rsidR="00A62E8E" w:rsidRDefault="00A62E8E" w:rsidP="00AA409C">
            <w:pPr>
              <w:rPr>
                <w:rFonts w:ascii="Arial" w:hAnsi="Arial" w:cs="Arial"/>
              </w:rPr>
            </w:pPr>
            <w:r>
              <w:rPr>
                <w:rFonts w:ascii="Arial" w:hAnsi="Arial" w:cs="Arial"/>
              </w:rPr>
              <w:t>Implemented</w:t>
            </w:r>
          </w:p>
        </w:tc>
        <w:tc>
          <w:tcPr>
            <w:tcW w:w="3485" w:type="dxa"/>
          </w:tcPr>
          <w:p w:rsidR="00A62E8E" w:rsidRDefault="00A62E8E" w:rsidP="00AA409C">
            <w:pPr>
              <w:rPr>
                <w:rFonts w:ascii="Arial" w:hAnsi="Arial" w:cs="Arial"/>
              </w:rPr>
            </w:pPr>
            <w:r>
              <w:rPr>
                <w:rFonts w:ascii="Arial" w:hAnsi="Arial" w:cs="Arial"/>
              </w:rPr>
              <w:t>Mar 26</w:t>
            </w:r>
          </w:p>
        </w:tc>
      </w:tr>
      <w:tr w:rsidR="00A62E8E" w:rsidTr="00AA409C">
        <w:tc>
          <w:tcPr>
            <w:tcW w:w="3485" w:type="dxa"/>
          </w:tcPr>
          <w:p w:rsidR="00A62E8E" w:rsidRDefault="00A62E8E" w:rsidP="00AA409C">
            <w:pPr>
              <w:rPr>
                <w:rFonts w:ascii="Arial" w:hAnsi="Arial" w:cs="Arial"/>
              </w:rPr>
            </w:pPr>
            <w:r>
              <w:rPr>
                <w:rFonts w:ascii="Arial" w:hAnsi="Arial" w:cs="Arial"/>
              </w:rPr>
              <w:t>Review frequency</w:t>
            </w:r>
          </w:p>
        </w:tc>
        <w:tc>
          <w:tcPr>
            <w:tcW w:w="3485" w:type="dxa"/>
          </w:tcPr>
          <w:p w:rsidR="00A62E8E" w:rsidRDefault="00A62E8E" w:rsidP="00AA409C">
            <w:pPr>
              <w:rPr>
                <w:rFonts w:ascii="Arial" w:hAnsi="Arial" w:cs="Arial"/>
              </w:rPr>
            </w:pPr>
            <w:r>
              <w:rPr>
                <w:rFonts w:ascii="Arial" w:hAnsi="Arial" w:cs="Arial"/>
              </w:rPr>
              <w:t>Annually / legislation changes</w:t>
            </w:r>
          </w:p>
        </w:tc>
      </w:tr>
      <w:tr w:rsidR="00A62E8E" w:rsidTr="00AA409C">
        <w:tc>
          <w:tcPr>
            <w:tcW w:w="3485" w:type="dxa"/>
          </w:tcPr>
          <w:p w:rsidR="00A62E8E" w:rsidRDefault="00A62E8E" w:rsidP="00AA409C">
            <w:pPr>
              <w:rPr>
                <w:rFonts w:ascii="Arial" w:hAnsi="Arial" w:cs="Arial"/>
              </w:rPr>
            </w:pPr>
            <w:r>
              <w:rPr>
                <w:rFonts w:ascii="Arial" w:hAnsi="Arial" w:cs="Arial"/>
              </w:rPr>
              <w:t>Next review due</w:t>
            </w:r>
          </w:p>
        </w:tc>
        <w:tc>
          <w:tcPr>
            <w:tcW w:w="3485" w:type="dxa"/>
          </w:tcPr>
          <w:p w:rsidR="00A62E8E" w:rsidRDefault="00A62E8E" w:rsidP="00AA409C">
            <w:pPr>
              <w:rPr>
                <w:rFonts w:ascii="Arial" w:hAnsi="Arial" w:cs="Arial"/>
              </w:rPr>
            </w:pPr>
            <w:r>
              <w:rPr>
                <w:rFonts w:ascii="Arial" w:hAnsi="Arial" w:cs="Arial"/>
              </w:rPr>
              <w:t>Mar 27</w:t>
            </w:r>
          </w:p>
        </w:tc>
      </w:tr>
    </w:tbl>
    <w:p w:rsidR="006B5B39" w:rsidRDefault="006B5B39">
      <w:pPr>
        <w:rPr>
          <w:rFonts w:ascii="Arial" w:hAnsi="Arial" w:cs="Arial"/>
          <w:b/>
          <w:bCs/>
          <w:kern w:val="0"/>
        </w:rPr>
      </w:pPr>
    </w:p>
    <w:p w:rsidR="00BF40B2" w:rsidRPr="00A62E8E" w:rsidRDefault="00BF40B2" w:rsidP="00A62E8E">
      <w:pPr>
        <w:autoSpaceDE w:val="0"/>
        <w:autoSpaceDN w:val="0"/>
        <w:adjustRightInd w:val="0"/>
        <w:jc w:val="center"/>
        <w:rPr>
          <w:rFonts w:ascii="Arial" w:hAnsi="Arial" w:cs="Arial"/>
          <w:kern w:val="0"/>
        </w:rPr>
      </w:pPr>
      <w:r w:rsidRPr="00A62E8E">
        <w:rPr>
          <w:rFonts w:ascii="Arial" w:hAnsi="Arial" w:cs="Arial"/>
          <w:b/>
          <w:bCs/>
          <w:kern w:val="0"/>
        </w:rPr>
        <w:t>APPENDIX 1: Acceptable Use Agreement (Children &amp; Young People)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NPCV Online Spaces – Agreement for Children and Young People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When I use NPCV online groups, events or services, I agree that I will:</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Stay Safe</w:t>
      </w:r>
    </w:p>
    <w:p w:rsidR="006B5B39" w:rsidRDefault="00BF40B2" w:rsidP="00BF40B2">
      <w:pPr>
        <w:pStyle w:val="ListParagraph"/>
        <w:numPr>
          <w:ilvl w:val="0"/>
          <w:numId w:val="18"/>
        </w:numPr>
        <w:autoSpaceDE w:val="0"/>
        <w:autoSpaceDN w:val="0"/>
        <w:adjustRightInd w:val="0"/>
        <w:rPr>
          <w:rFonts w:ascii="Arial" w:hAnsi="Arial" w:cs="Arial"/>
          <w:kern w:val="0"/>
        </w:rPr>
      </w:pPr>
      <w:r w:rsidRPr="006B5B39">
        <w:rPr>
          <w:rFonts w:ascii="Arial" w:hAnsi="Arial" w:cs="Arial"/>
          <w:kern w:val="0"/>
        </w:rPr>
        <w:t>Not share personal information (</w:t>
      </w:r>
      <w:proofErr w:type="gramStart"/>
      <w:r w:rsidRPr="006B5B39">
        <w:rPr>
          <w:rFonts w:ascii="Arial" w:hAnsi="Arial" w:cs="Arial"/>
          <w:kern w:val="0"/>
        </w:rPr>
        <w:t>e.g.</w:t>
      </w:r>
      <w:proofErr w:type="gramEnd"/>
      <w:r w:rsidRPr="006B5B39">
        <w:rPr>
          <w:rFonts w:ascii="Arial" w:hAnsi="Arial" w:cs="Arial"/>
          <w:kern w:val="0"/>
        </w:rPr>
        <w:t xml:space="preserve"> my address, school, phone number)</w:t>
      </w:r>
    </w:p>
    <w:p w:rsidR="006B5B39" w:rsidRDefault="00BF40B2" w:rsidP="00BF40B2">
      <w:pPr>
        <w:pStyle w:val="ListParagraph"/>
        <w:numPr>
          <w:ilvl w:val="0"/>
          <w:numId w:val="18"/>
        </w:numPr>
        <w:autoSpaceDE w:val="0"/>
        <w:autoSpaceDN w:val="0"/>
        <w:adjustRightInd w:val="0"/>
        <w:rPr>
          <w:rFonts w:ascii="Arial" w:hAnsi="Arial" w:cs="Arial"/>
          <w:kern w:val="0"/>
        </w:rPr>
      </w:pPr>
      <w:r w:rsidRPr="006B5B39">
        <w:rPr>
          <w:rFonts w:ascii="Arial" w:hAnsi="Arial" w:cs="Arial"/>
          <w:kern w:val="0"/>
        </w:rPr>
        <w:t>Not meet anyone in person that I have only spoken to online through NPC</w:t>
      </w:r>
      <w:r w:rsidR="006B5B39">
        <w:rPr>
          <w:rFonts w:ascii="Arial" w:hAnsi="Arial" w:cs="Arial"/>
          <w:kern w:val="0"/>
        </w:rPr>
        <w:t>V</w:t>
      </w:r>
    </w:p>
    <w:p w:rsidR="00BF40B2" w:rsidRPr="006B5B39" w:rsidRDefault="00BF40B2" w:rsidP="00BF40B2">
      <w:pPr>
        <w:pStyle w:val="ListParagraph"/>
        <w:numPr>
          <w:ilvl w:val="0"/>
          <w:numId w:val="18"/>
        </w:numPr>
        <w:autoSpaceDE w:val="0"/>
        <w:autoSpaceDN w:val="0"/>
        <w:adjustRightInd w:val="0"/>
        <w:rPr>
          <w:rFonts w:ascii="Arial" w:hAnsi="Arial" w:cs="Arial"/>
          <w:kern w:val="0"/>
        </w:rPr>
      </w:pPr>
      <w:r w:rsidRPr="006B5B39">
        <w:rPr>
          <w:rFonts w:ascii="Arial" w:hAnsi="Arial" w:cs="Arial"/>
          <w:kern w:val="0"/>
        </w:rPr>
        <w:t>Tell a trusted adult if something makes me feel uncomfortable or worried</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Be Respectful</w:t>
      </w:r>
    </w:p>
    <w:p w:rsidR="006B5B39" w:rsidRDefault="00BF40B2" w:rsidP="00BF40B2">
      <w:pPr>
        <w:pStyle w:val="ListParagraph"/>
        <w:numPr>
          <w:ilvl w:val="0"/>
          <w:numId w:val="19"/>
        </w:numPr>
        <w:autoSpaceDE w:val="0"/>
        <w:autoSpaceDN w:val="0"/>
        <w:adjustRightInd w:val="0"/>
        <w:rPr>
          <w:rFonts w:ascii="Arial" w:hAnsi="Arial" w:cs="Arial"/>
          <w:kern w:val="0"/>
        </w:rPr>
      </w:pPr>
      <w:r w:rsidRPr="006B5B39">
        <w:rPr>
          <w:rFonts w:ascii="Arial" w:hAnsi="Arial" w:cs="Arial"/>
          <w:kern w:val="0"/>
        </w:rPr>
        <w:t>Be kind and respectful to others</w:t>
      </w:r>
    </w:p>
    <w:p w:rsidR="006B5B39" w:rsidRDefault="00BF40B2" w:rsidP="00BF40B2">
      <w:pPr>
        <w:pStyle w:val="ListParagraph"/>
        <w:numPr>
          <w:ilvl w:val="0"/>
          <w:numId w:val="19"/>
        </w:numPr>
        <w:autoSpaceDE w:val="0"/>
        <w:autoSpaceDN w:val="0"/>
        <w:adjustRightInd w:val="0"/>
        <w:rPr>
          <w:rFonts w:ascii="Arial" w:hAnsi="Arial" w:cs="Arial"/>
          <w:kern w:val="0"/>
        </w:rPr>
      </w:pPr>
      <w:r w:rsidRPr="006B5B39">
        <w:rPr>
          <w:rFonts w:ascii="Arial" w:hAnsi="Arial" w:cs="Arial"/>
          <w:kern w:val="0"/>
        </w:rPr>
        <w:t>Not send or post anything that could hurt, upset or exclude someone</w:t>
      </w:r>
    </w:p>
    <w:p w:rsidR="00BF40B2" w:rsidRPr="006B5B39" w:rsidRDefault="00BF40B2" w:rsidP="00BF40B2">
      <w:pPr>
        <w:pStyle w:val="ListParagraph"/>
        <w:numPr>
          <w:ilvl w:val="0"/>
          <w:numId w:val="19"/>
        </w:numPr>
        <w:autoSpaceDE w:val="0"/>
        <w:autoSpaceDN w:val="0"/>
        <w:adjustRightInd w:val="0"/>
        <w:rPr>
          <w:rFonts w:ascii="Arial" w:hAnsi="Arial" w:cs="Arial"/>
          <w:kern w:val="0"/>
        </w:rPr>
      </w:pPr>
      <w:r w:rsidRPr="006B5B39">
        <w:rPr>
          <w:rFonts w:ascii="Arial" w:hAnsi="Arial" w:cs="Arial"/>
          <w:kern w:val="0"/>
        </w:rPr>
        <w:t>Not bully, pressure or encourage others to do things they don’t want to do</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Use Technology Responsibly</w:t>
      </w:r>
    </w:p>
    <w:p w:rsidR="006B5B39" w:rsidRDefault="00BF40B2" w:rsidP="00BF40B2">
      <w:pPr>
        <w:pStyle w:val="ListParagraph"/>
        <w:numPr>
          <w:ilvl w:val="0"/>
          <w:numId w:val="20"/>
        </w:numPr>
        <w:autoSpaceDE w:val="0"/>
        <w:autoSpaceDN w:val="0"/>
        <w:adjustRightInd w:val="0"/>
        <w:rPr>
          <w:rFonts w:ascii="Arial" w:hAnsi="Arial" w:cs="Arial"/>
          <w:kern w:val="0"/>
        </w:rPr>
      </w:pPr>
      <w:r w:rsidRPr="006B5B39">
        <w:rPr>
          <w:rFonts w:ascii="Arial" w:hAnsi="Arial" w:cs="Arial"/>
          <w:kern w:val="0"/>
        </w:rPr>
        <w:t>Only use platforms in the way they are intended</w:t>
      </w:r>
    </w:p>
    <w:p w:rsidR="006B5B39" w:rsidRDefault="00BF40B2" w:rsidP="00BF40B2">
      <w:pPr>
        <w:pStyle w:val="ListParagraph"/>
        <w:numPr>
          <w:ilvl w:val="0"/>
          <w:numId w:val="20"/>
        </w:numPr>
        <w:autoSpaceDE w:val="0"/>
        <w:autoSpaceDN w:val="0"/>
        <w:adjustRightInd w:val="0"/>
        <w:rPr>
          <w:rFonts w:ascii="Arial" w:hAnsi="Arial" w:cs="Arial"/>
          <w:kern w:val="0"/>
        </w:rPr>
      </w:pPr>
      <w:r w:rsidRPr="006B5B39">
        <w:rPr>
          <w:rFonts w:ascii="Arial" w:hAnsi="Arial" w:cs="Arial"/>
          <w:kern w:val="0"/>
        </w:rPr>
        <w:t>Not record, screenshot or share content without permission</w:t>
      </w:r>
    </w:p>
    <w:p w:rsidR="00BF40B2" w:rsidRPr="006B5B39" w:rsidRDefault="00BF40B2" w:rsidP="00BF40B2">
      <w:pPr>
        <w:pStyle w:val="ListParagraph"/>
        <w:numPr>
          <w:ilvl w:val="0"/>
          <w:numId w:val="20"/>
        </w:numPr>
        <w:autoSpaceDE w:val="0"/>
        <w:autoSpaceDN w:val="0"/>
        <w:adjustRightInd w:val="0"/>
        <w:rPr>
          <w:rFonts w:ascii="Arial" w:hAnsi="Arial" w:cs="Arial"/>
          <w:kern w:val="0"/>
        </w:rPr>
      </w:pPr>
      <w:r w:rsidRPr="006B5B39">
        <w:rPr>
          <w:rFonts w:ascii="Arial" w:hAnsi="Arial" w:cs="Arial"/>
          <w:kern w:val="0"/>
        </w:rPr>
        <w:t>Follow instructions from NPCV staff and moderators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Speak Up</w:t>
      </w:r>
    </w:p>
    <w:p w:rsidR="006B5B39" w:rsidRDefault="00BF40B2" w:rsidP="00BF40B2">
      <w:pPr>
        <w:pStyle w:val="ListParagraph"/>
        <w:numPr>
          <w:ilvl w:val="0"/>
          <w:numId w:val="21"/>
        </w:numPr>
        <w:autoSpaceDE w:val="0"/>
        <w:autoSpaceDN w:val="0"/>
        <w:adjustRightInd w:val="0"/>
        <w:rPr>
          <w:rFonts w:ascii="Arial" w:hAnsi="Arial" w:cs="Arial"/>
          <w:kern w:val="0"/>
        </w:rPr>
      </w:pPr>
      <w:r w:rsidRPr="006B5B39">
        <w:rPr>
          <w:rFonts w:ascii="Arial" w:hAnsi="Arial" w:cs="Arial"/>
          <w:kern w:val="0"/>
        </w:rPr>
        <w:t>Report anything that feels unsafe, worrying or wrong</w:t>
      </w:r>
    </w:p>
    <w:p w:rsidR="00BF40B2" w:rsidRPr="006B5B39" w:rsidRDefault="00BF40B2" w:rsidP="00BF40B2">
      <w:pPr>
        <w:pStyle w:val="ListParagraph"/>
        <w:numPr>
          <w:ilvl w:val="0"/>
          <w:numId w:val="21"/>
        </w:numPr>
        <w:autoSpaceDE w:val="0"/>
        <w:autoSpaceDN w:val="0"/>
        <w:adjustRightInd w:val="0"/>
        <w:rPr>
          <w:rFonts w:ascii="Arial" w:hAnsi="Arial" w:cs="Arial"/>
          <w:kern w:val="0"/>
        </w:rPr>
      </w:pPr>
      <w:r w:rsidRPr="006B5B39">
        <w:rPr>
          <w:rFonts w:ascii="Arial" w:hAnsi="Arial" w:cs="Arial"/>
          <w:kern w:val="0"/>
        </w:rPr>
        <w:t>Ask for help if I am unsure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b/>
          <w:bCs/>
          <w:kern w:val="0"/>
        </w:rPr>
      </w:pPr>
      <w:r w:rsidRPr="00A62E8E">
        <w:rPr>
          <w:rFonts w:ascii="Arial" w:hAnsi="Arial" w:cs="Arial"/>
          <w:b/>
          <w:bCs/>
          <w:kern w:val="0"/>
        </w:rPr>
        <w:t>I understand that:</w:t>
      </w:r>
    </w:p>
    <w:p w:rsidR="006B5B39" w:rsidRDefault="00BF40B2" w:rsidP="00BF40B2">
      <w:pPr>
        <w:pStyle w:val="ListParagraph"/>
        <w:numPr>
          <w:ilvl w:val="0"/>
          <w:numId w:val="22"/>
        </w:numPr>
        <w:autoSpaceDE w:val="0"/>
        <w:autoSpaceDN w:val="0"/>
        <w:adjustRightInd w:val="0"/>
        <w:rPr>
          <w:rFonts w:ascii="Arial" w:hAnsi="Arial" w:cs="Arial"/>
          <w:kern w:val="0"/>
        </w:rPr>
      </w:pPr>
      <w:r w:rsidRPr="006B5B39">
        <w:rPr>
          <w:rFonts w:ascii="Arial" w:hAnsi="Arial" w:cs="Arial"/>
          <w:kern w:val="0"/>
        </w:rPr>
        <w:t>NPCV may remove me from online spaces if I do not follow these rules</w:t>
      </w:r>
    </w:p>
    <w:p w:rsidR="00BF40B2" w:rsidRPr="006B5B39" w:rsidRDefault="00BF40B2" w:rsidP="00BF40B2">
      <w:pPr>
        <w:pStyle w:val="ListParagraph"/>
        <w:numPr>
          <w:ilvl w:val="0"/>
          <w:numId w:val="22"/>
        </w:numPr>
        <w:autoSpaceDE w:val="0"/>
        <w:autoSpaceDN w:val="0"/>
        <w:adjustRightInd w:val="0"/>
        <w:rPr>
          <w:rFonts w:ascii="Arial" w:hAnsi="Arial" w:cs="Arial"/>
          <w:kern w:val="0"/>
        </w:rPr>
      </w:pPr>
      <w:r w:rsidRPr="006B5B39">
        <w:rPr>
          <w:rFonts w:ascii="Arial" w:hAnsi="Arial" w:cs="Arial"/>
          <w:kern w:val="0"/>
        </w:rPr>
        <w:t>These rules are in place to keep everyone safe</w:t>
      </w:r>
    </w:p>
    <w:p w:rsidR="00BF40B2" w:rsidRPr="00A62E8E" w:rsidRDefault="00BF40B2" w:rsidP="00BF40B2">
      <w:pPr>
        <w:autoSpaceDE w:val="0"/>
        <w:autoSpaceDN w:val="0"/>
        <w:adjustRightInd w:val="0"/>
        <w:rPr>
          <w:rFonts w:ascii="Arial" w:hAnsi="Arial" w:cs="Arial"/>
          <w:kern w:val="0"/>
        </w:rPr>
      </w:pPr>
    </w:p>
    <w:p w:rsidR="00BF40B2" w:rsidRDefault="00BF40B2" w:rsidP="00BF40B2">
      <w:pPr>
        <w:autoSpaceDE w:val="0"/>
        <w:autoSpaceDN w:val="0"/>
        <w:adjustRightInd w:val="0"/>
        <w:rPr>
          <w:rFonts w:ascii="Arial" w:hAnsi="Arial" w:cs="Arial"/>
          <w:kern w:val="0"/>
        </w:rPr>
      </w:pPr>
      <w:r w:rsidRPr="00A62E8E">
        <w:rPr>
          <w:rFonts w:ascii="Arial" w:hAnsi="Arial" w:cs="Arial"/>
          <w:b/>
          <w:bCs/>
          <w:kern w:val="0"/>
        </w:rPr>
        <w:t>Name:</w:t>
      </w:r>
      <w:r w:rsidRPr="00A62E8E">
        <w:rPr>
          <w:rFonts w:ascii="Arial" w:hAnsi="Arial" w:cs="Arial"/>
          <w:kern w:val="0"/>
        </w:rPr>
        <w:t xml:space="preserve"> ____________________</w:t>
      </w:r>
      <w:r w:rsidR="00A62E8E">
        <w:rPr>
          <w:rFonts w:ascii="Arial" w:hAnsi="Arial" w:cs="Arial"/>
          <w:kern w:val="0"/>
        </w:rPr>
        <w:t>___________</w:t>
      </w:r>
    </w:p>
    <w:p w:rsidR="00A62E8E" w:rsidRPr="00A62E8E" w:rsidRDefault="00A62E8E" w:rsidP="00BF40B2">
      <w:pPr>
        <w:autoSpaceDE w:val="0"/>
        <w:autoSpaceDN w:val="0"/>
        <w:adjustRightInd w:val="0"/>
        <w:rPr>
          <w:rFonts w:ascii="Arial" w:hAnsi="Arial" w:cs="Arial"/>
          <w:kern w:val="0"/>
        </w:rPr>
      </w:pPr>
    </w:p>
    <w:p w:rsidR="00BF40B2" w:rsidRDefault="00BF40B2" w:rsidP="00BF40B2">
      <w:pPr>
        <w:autoSpaceDE w:val="0"/>
        <w:autoSpaceDN w:val="0"/>
        <w:adjustRightInd w:val="0"/>
        <w:rPr>
          <w:rFonts w:ascii="Arial" w:hAnsi="Arial" w:cs="Arial"/>
          <w:kern w:val="0"/>
        </w:rPr>
      </w:pPr>
      <w:r w:rsidRPr="00A62E8E">
        <w:rPr>
          <w:rFonts w:ascii="Arial" w:hAnsi="Arial" w:cs="Arial"/>
          <w:b/>
          <w:bCs/>
          <w:kern w:val="0"/>
        </w:rPr>
        <w:t>Signed:</w:t>
      </w:r>
      <w:r w:rsidRPr="00A62E8E">
        <w:rPr>
          <w:rFonts w:ascii="Arial" w:hAnsi="Arial" w:cs="Arial"/>
          <w:kern w:val="0"/>
        </w:rPr>
        <w:t xml:space="preserve"> ____________________</w:t>
      </w:r>
      <w:r w:rsidR="00A62E8E">
        <w:rPr>
          <w:rFonts w:ascii="Arial" w:hAnsi="Arial" w:cs="Arial"/>
          <w:kern w:val="0"/>
        </w:rPr>
        <w:t>__________</w:t>
      </w:r>
    </w:p>
    <w:p w:rsidR="00A62E8E" w:rsidRPr="00A62E8E" w:rsidRDefault="00A62E8E"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Date:</w:t>
      </w:r>
      <w:r w:rsidRPr="00A62E8E">
        <w:rPr>
          <w:rFonts w:ascii="Arial" w:hAnsi="Arial" w:cs="Arial"/>
          <w:kern w:val="0"/>
        </w:rPr>
        <w:t xml:space="preserve"> ____________________</w:t>
      </w:r>
      <w:r w:rsidR="00A62E8E">
        <w:rPr>
          <w:rFonts w:ascii="Arial" w:hAnsi="Arial" w:cs="Arial"/>
          <w:kern w:val="0"/>
        </w:rPr>
        <w:t>____________</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p>
    <w:p w:rsidR="00BF40B2" w:rsidRPr="00A62E8E" w:rsidRDefault="00BF40B2">
      <w:pPr>
        <w:rPr>
          <w:rFonts w:ascii="Arial" w:hAnsi="Arial" w:cs="Arial"/>
          <w:b/>
          <w:bCs/>
          <w:kern w:val="0"/>
        </w:rPr>
      </w:pPr>
      <w:r w:rsidRPr="00A62E8E">
        <w:rPr>
          <w:rFonts w:ascii="Arial" w:hAnsi="Arial" w:cs="Arial"/>
          <w:b/>
          <w:bCs/>
          <w:kern w:val="0"/>
        </w:rPr>
        <w:br w:type="page"/>
      </w: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lastRenderedPageBreak/>
        <w:t>APPENDIX 2: Acceptable Use Agreement (Parents &amp; Carers)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NPCV Online Spaces – Agreement for Parents and Carers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kern w:val="0"/>
        </w:rPr>
        <w:t>As a parent/carer engaging with NPCV online, I agree to:</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Safeguard Children and Young People</w:t>
      </w:r>
    </w:p>
    <w:p w:rsidR="006B5B39" w:rsidRDefault="00BF40B2" w:rsidP="00BF40B2">
      <w:pPr>
        <w:pStyle w:val="ListParagraph"/>
        <w:numPr>
          <w:ilvl w:val="0"/>
          <w:numId w:val="23"/>
        </w:numPr>
        <w:autoSpaceDE w:val="0"/>
        <w:autoSpaceDN w:val="0"/>
        <w:adjustRightInd w:val="0"/>
        <w:rPr>
          <w:rFonts w:ascii="Arial" w:hAnsi="Arial" w:cs="Arial"/>
          <w:kern w:val="0"/>
        </w:rPr>
      </w:pPr>
      <w:r w:rsidRPr="006B5B39">
        <w:rPr>
          <w:rFonts w:ascii="Arial" w:hAnsi="Arial" w:cs="Arial"/>
          <w:kern w:val="0"/>
        </w:rPr>
        <w:t>Supervise my child’s engagement where appropriate</w:t>
      </w:r>
    </w:p>
    <w:p w:rsidR="006B5B39" w:rsidRDefault="00BF40B2" w:rsidP="00BF40B2">
      <w:pPr>
        <w:pStyle w:val="ListParagraph"/>
        <w:numPr>
          <w:ilvl w:val="0"/>
          <w:numId w:val="23"/>
        </w:numPr>
        <w:autoSpaceDE w:val="0"/>
        <w:autoSpaceDN w:val="0"/>
        <w:adjustRightInd w:val="0"/>
        <w:rPr>
          <w:rFonts w:ascii="Arial" w:hAnsi="Arial" w:cs="Arial"/>
          <w:kern w:val="0"/>
        </w:rPr>
      </w:pPr>
      <w:r w:rsidRPr="006B5B39">
        <w:rPr>
          <w:rFonts w:ascii="Arial" w:hAnsi="Arial" w:cs="Arial"/>
          <w:kern w:val="0"/>
        </w:rPr>
        <w:t>Not share identifying information about any child (including my own) without consent</w:t>
      </w:r>
    </w:p>
    <w:p w:rsidR="00BF40B2" w:rsidRPr="006B5B39" w:rsidRDefault="00BF40B2" w:rsidP="00BF40B2">
      <w:pPr>
        <w:pStyle w:val="ListParagraph"/>
        <w:numPr>
          <w:ilvl w:val="0"/>
          <w:numId w:val="23"/>
        </w:numPr>
        <w:autoSpaceDE w:val="0"/>
        <w:autoSpaceDN w:val="0"/>
        <w:adjustRightInd w:val="0"/>
        <w:rPr>
          <w:rFonts w:ascii="Arial" w:hAnsi="Arial" w:cs="Arial"/>
          <w:kern w:val="0"/>
        </w:rPr>
      </w:pPr>
      <w:r w:rsidRPr="006B5B39">
        <w:rPr>
          <w:rFonts w:ascii="Arial" w:hAnsi="Arial" w:cs="Arial"/>
          <w:kern w:val="0"/>
        </w:rPr>
        <w:t>Respect confidentiality within groups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Engage Responsibly</w:t>
      </w:r>
    </w:p>
    <w:p w:rsidR="006B5B39" w:rsidRDefault="00BF40B2" w:rsidP="00BF40B2">
      <w:pPr>
        <w:pStyle w:val="ListParagraph"/>
        <w:numPr>
          <w:ilvl w:val="0"/>
          <w:numId w:val="24"/>
        </w:numPr>
        <w:autoSpaceDE w:val="0"/>
        <w:autoSpaceDN w:val="0"/>
        <w:adjustRightInd w:val="0"/>
        <w:rPr>
          <w:rFonts w:ascii="Arial" w:hAnsi="Arial" w:cs="Arial"/>
          <w:kern w:val="0"/>
        </w:rPr>
      </w:pPr>
      <w:r w:rsidRPr="006B5B39">
        <w:rPr>
          <w:rFonts w:ascii="Arial" w:hAnsi="Arial" w:cs="Arial"/>
          <w:kern w:val="0"/>
        </w:rPr>
        <w:t>Communicate respectfully at all times</w:t>
      </w:r>
    </w:p>
    <w:p w:rsidR="006B5B39" w:rsidRDefault="00BF40B2" w:rsidP="00BF40B2">
      <w:pPr>
        <w:pStyle w:val="ListParagraph"/>
        <w:numPr>
          <w:ilvl w:val="0"/>
          <w:numId w:val="24"/>
        </w:numPr>
        <w:autoSpaceDE w:val="0"/>
        <w:autoSpaceDN w:val="0"/>
        <w:adjustRightInd w:val="0"/>
        <w:rPr>
          <w:rFonts w:ascii="Arial" w:hAnsi="Arial" w:cs="Arial"/>
          <w:kern w:val="0"/>
        </w:rPr>
      </w:pPr>
      <w:r w:rsidRPr="006B5B39">
        <w:rPr>
          <w:rFonts w:ascii="Arial" w:hAnsi="Arial" w:cs="Arial"/>
          <w:kern w:val="0"/>
        </w:rPr>
        <w:t>Not post harmful, misleading or inflammatory content</w:t>
      </w:r>
    </w:p>
    <w:p w:rsidR="00BF40B2" w:rsidRPr="006B5B39" w:rsidRDefault="00BF40B2" w:rsidP="00BF40B2">
      <w:pPr>
        <w:pStyle w:val="ListParagraph"/>
        <w:numPr>
          <w:ilvl w:val="0"/>
          <w:numId w:val="24"/>
        </w:numPr>
        <w:autoSpaceDE w:val="0"/>
        <w:autoSpaceDN w:val="0"/>
        <w:adjustRightInd w:val="0"/>
        <w:rPr>
          <w:rFonts w:ascii="Arial" w:hAnsi="Arial" w:cs="Arial"/>
          <w:kern w:val="0"/>
        </w:rPr>
      </w:pPr>
      <w:r w:rsidRPr="006B5B39">
        <w:rPr>
          <w:rFonts w:ascii="Arial" w:hAnsi="Arial" w:cs="Arial"/>
          <w:kern w:val="0"/>
        </w:rPr>
        <w:t>Avoid sharing unverified advice as fact</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Respect Boundaries</w:t>
      </w:r>
    </w:p>
    <w:p w:rsidR="006B5B39" w:rsidRDefault="00BF40B2" w:rsidP="00BF40B2">
      <w:pPr>
        <w:pStyle w:val="ListParagraph"/>
        <w:numPr>
          <w:ilvl w:val="0"/>
          <w:numId w:val="25"/>
        </w:numPr>
        <w:autoSpaceDE w:val="0"/>
        <w:autoSpaceDN w:val="0"/>
        <w:adjustRightInd w:val="0"/>
        <w:rPr>
          <w:rFonts w:ascii="Arial" w:hAnsi="Arial" w:cs="Arial"/>
          <w:kern w:val="0"/>
        </w:rPr>
      </w:pPr>
      <w:r w:rsidRPr="006B5B39">
        <w:rPr>
          <w:rFonts w:ascii="Arial" w:hAnsi="Arial" w:cs="Arial"/>
          <w:kern w:val="0"/>
        </w:rPr>
        <w:t>Not contact staff or volunteers through personal accounts</w:t>
      </w:r>
    </w:p>
    <w:p w:rsidR="006B5B39" w:rsidRDefault="00BF40B2" w:rsidP="00BF40B2">
      <w:pPr>
        <w:pStyle w:val="ListParagraph"/>
        <w:numPr>
          <w:ilvl w:val="0"/>
          <w:numId w:val="25"/>
        </w:numPr>
        <w:autoSpaceDE w:val="0"/>
        <w:autoSpaceDN w:val="0"/>
        <w:adjustRightInd w:val="0"/>
        <w:rPr>
          <w:rFonts w:ascii="Arial" w:hAnsi="Arial" w:cs="Arial"/>
          <w:kern w:val="0"/>
        </w:rPr>
      </w:pPr>
      <w:r w:rsidRPr="006B5B39">
        <w:rPr>
          <w:rFonts w:ascii="Arial" w:hAnsi="Arial" w:cs="Arial"/>
          <w:kern w:val="0"/>
        </w:rPr>
        <w:t>Use official channels for support</w:t>
      </w:r>
    </w:p>
    <w:p w:rsidR="00BF40B2" w:rsidRPr="006B5B39" w:rsidRDefault="00BF40B2" w:rsidP="00BF40B2">
      <w:pPr>
        <w:pStyle w:val="ListParagraph"/>
        <w:numPr>
          <w:ilvl w:val="0"/>
          <w:numId w:val="25"/>
        </w:numPr>
        <w:autoSpaceDE w:val="0"/>
        <w:autoSpaceDN w:val="0"/>
        <w:adjustRightInd w:val="0"/>
        <w:rPr>
          <w:rFonts w:ascii="Arial" w:hAnsi="Arial" w:cs="Arial"/>
          <w:kern w:val="0"/>
        </w:rPr>
      </w:pPr>
      <w:r w:rsidRPr="006B5B39">
        <w:rPr>
          <w:rFonts w:ascii="Arial" w:hAnsi="Arial" w:cs="Arial"/>
          <w:kern w:val="0"/>
        </w:rPr>
        <w:t>Understand that NPCV is not an emergency service</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Support Safe Communities</w:t>
      </w:r>
    </w:p>
    <w:p w:rsidR="006B5B39" w:rsidRDefault="00BF40B2" w:rsidP="00BF40B2">
      <w:pPr>
        <w:pStyle w:val="ListParagraph"/>
        <w:numPr>
          <w:ilvl w:val="0"/>
          <w:numId w:val="26"/>
        </w:numPr>
        <w:autoSpaceDE w:val="0"/>
        <w:autoSpaceDN w:val="0"/>
        <w:adjustRightInd w:val="0"/>
        <w:rPr>
          <w:rFonts w:ascii="Arial" w:hAnsi="Arial" w:cs="Arial"/>
          <w:kern w:val="0"/>
        </w:rPr>
      </w:pPr>
      <w:r w:rsidRPr="006B5B39">
        <w:rPr>
          <w:rFonts w:ascii="Arial" w:hAnsi="Arial" w:cs="Arial"/>
          <w:kern w:val="0"/>
        </w:rPr>
        <w:t>Report safeguarding concerns promptly</w:t>
      </w:r>
    </w:p>
    <w:p w:rsidR="006B5B39" w:rsidRDefault="00BF40B2" w:rsidP="00BF40B2">
      <w:pPr>
        <w:pStyle w:val="ListParagraph"/>
        <w:numPr>
          <w:ilvl w:val="0"/>
          <w:numId w:val="26"/>
        </w:numPr>
        <w:autoSpaceDE w:val="0"/>
        <w:autoSpaceDN w:val="0"/>
        <w:adjustRightInd w:val="0"/>
        <w:rPr>
          <w:rFonts w:ascii="Arial" w:hAnsi="Arial" w:cs="Arial"/>
          <w:kern w:val="0"/>
        </w:rPr>
      </w:pPr>
      <w:r w:rsidRPr="006B5B39">
        <w:rPr>
          <w:rFonts w:ascii="Arial" w:hAnsi="Arial" w:cs="Arial"/>
          <w:kern w:val="0"/>
        </w:rPr>
        <w:t>Follow moderator guidance</w:t>
      </w:r>
    </w:p>
    <w:p w:rsidR="00BF40B2" w:rsidRPr="006B5B39" w:rsidRDefault="00BF40B2" w:rsidP="00BF40B2">
      <w:pPr>
        <w:pStyle w:val="ListParagraph"/>
        <w:numPr>
          <w:ilvl w:val="0"/>
          <w:numId w:val="26"/>
        </w:numPr>
        <w:autoSpaceDE w:val="0"/>
        <w:autoSpaceDN w:val="0"/>
        <w:adjustRightInd w:val="0"/>
        <w:rPr>
          <w:rFonts w:ascii="Arial" w:hAnsi="Arial" w:cs="Arial"/>
          <w:kern w:val="0"/>
        </w:rPr>
      </w:pPr>
      <w:r w:rsidRPr="006B5B39">
        <w:rPr>
          <w:rFonts w:ascii="Arial" w:hAnsi="Arial" w:cs="Arial"/>
          <w:kern w:val="0"/>
        </w:rPr>
        <w:t>Respect group rules and decisions</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b/>
          <w:bCs/>
          <w:kern w:val="0"/>
        </w:rPr>
      </w:pPr>
      <w:r w:rsidRPr="00A62E8E">
        <w:rPr>
          <w:rFonts w:ascii="Arial" w:hAnsi="Arial" w:cs="Arial"/>
          <w:b/>
          <w:bCs/>
          <w:kern w:val="0"/>
        </w:rPr>
        <w:t>I understand that:</w:t>
      </w:r>
    </w:p>
    <w:p w:rsidR="00BF40B2" w:rsidRPr="006B5B39" w:rsidRDefault="00BF40B2" w:rsidP="006B5B39">
      <w:pPr>
        <w:pStyle w:val="ListParagraph"/>
        <w:numPr>
          <w:ilvl w:val="0"/>
          <w:numId w:val="27"/>
        </w:numPr>
        <w:autoSpaceDE w:val="0"/>
        <w:autoSpaceDN w:val="0"/>
        <w:adjustRightInd w:val="0"/>
        <w:rPr>
          <w:rFonts w:ascii="Arial" w:hAnsi="Arial" w:cs="Arial"/>
          <w:kern w:val="0"/>
        </w:rPr>
      </w:pPr>
      <w:r w:rsidRPr="006B5B39">
        <w:rPr>
          <w:rFonts w:ascii="Arial" w:hAnsi="Arial" w:cs="Arial"/>
          <w:kern w:val="0"/>
        </w:rPr>
        <w:t>NPCV may remove posts or restrict access if this agreement is not followed</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Name:</w:t>
      </w:r>
      <w:r w:rsidRPr="00A62E8E">
        <w:rPr>
          <w:rFonts w:ascii="Arial" w:hAnsi="Arial" w:cs="Arial"/>
          <w:kern w:val="0"/>
        </w:rPr>
        <w:t xml:space="preserve"> ___________________________________</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Signed:</w:t>
      </w:r>
      <w:r w:rsidRPr="00A62E8E">
        <w:rPr>
          <w:rFonts w:ascii="Arial" w:hAnsi="Arial" w:cs="Arial"/>
          <w:kern w:val="0"/>
        </w:rPr>
        <w:t xml:space="preserve"> __________________________________</w:t>
      </w:r>
    </w:p>
    <w:p w:rsidR="00BF40B2" w:rsidRPr="00A62E8E" w:rsidRDefault="00BF40B2" w:rsidP="00BF40B2">
      <w:pPr>
        <w:autoSpaceDE w:val="0"/>
        <w:autoSpaceDN w:val="0"/>
        <w:adjustRightInd w:val="0"/>
        <w:rPr>
          <w:rFonts w:ascii="Arial" w:hAnsi="Arial" w:cs="Arial"/>
          <w:kern w:val="0"/>
        </w:rPr>
      </w:pPr>
    </w:p>
    <w:p w:rsidR="00BF40B2" w:rsidRPr="00A62E8E" w:rsidRDefault="00BF40B2" w:rsidP="00BF40B2">
      <w:pPr>
        <w:autoSpaceDE w:val="0"/>
        <w:autoSpaceDN w:val="0"/>
        <w:adjustRightInd w:val="0"/>
        <w:rPr>
          <w:rFonts w:ascii="Arial" w:hAnsi="Arial" w:cs="Arial"/>
          <w:kern w:val="0"/>
        </w:rPr>
      </w:pPr>
      <w:r w:rsidRPr="00A62E8E">
        <w:rPr>
          <w:rFonts w:ascii="Arial" w:hAnsi="Arial" w:cs="Arial"/>
          <w:b/>
          <w:bCs/>
          <w:kern w:val="0"/>
        </w:rPr>
        <w:t>Date:</w:t>
      </w:r>
      <w:r w:rsidRPr="00A62E8E">
        <w:rPr>
          <w:rFonts w:ascii="Arial" w:hAnsi="Arial" w:cs="Arial"/>
          <w:kern w:val="0"/>
        </w:rPr>
        <w:t xml:space="preserve"> ____________________________________</w:t>
      </w:r>
    </w:p>
    <w:p w:rsidR="00BF40B2" w:rsidRPr="00A62E8E" w:rsidRDefault="00BF40B2" w:rsidP="00BF40B2">
      <w:pPr>
        <w:autoSpaceDE w:val="0"/>
        <w:autoSpaceDN w:val="0"/>
        <w:adjustRightInd w:val="0"/>
        <w:rPr>
          <w:rFonts w:ascii="Arial" w:hAnsi="Arial" w:cs="Arial"/>
          <w:kern w:val="0"/>
        </w:rPr>
      </w:pPr>
    </w:p>
    <w:p w:rsidR="00E162D7" w:rsidRDefault="00E162D7" w:rsidP="00BF40B2">
      <w:pPr>
        <w:rPr>
          <w:rFonts w:ascii="Arial" w:hAnsi="Arial" w:cs="Arial"/>
          <w:kern w:val="0"/>
        </w:rPr>
      </w:pPr>
    </w:p>
    <w:p w:rsidR="00A62E8E" w:rsidRDefault="00A62E8E" w:rsidP="00BF40B2">
      <w:pPr>
        <w:rPr>
          <w:rFonts w:ascii="Arial" w:hAnsi="Arial" w:cs="Arial"/>
          <w:kern w:val="0"/>
        </w:rPr>
      </w:pPr>
    </w:p>
    <w:p w:rsidR="00A62E8E" w:rsidRDefault="00A62E8E" w:rsidP="00BF40B2">
      <w:pPr>
        <w:rPr>
          <w:rFonts w:ascii="Arial" w:hAnsi="Arial" w:cs="Arial"/>
          <w:kern w:val="0"/>
        </w:rPr>
      </w:pPr>
    </w:p>
    <w:p w:rsidR="00A62E8E" w:rsidRDefault="00A62E8E" w:rsidP="00BF40B2">
      <w:pPr>
        <w:rPr>
          <w:rFonts w:ascii="Arial" w:hAnsi="Arial" w:cs="Arial"/>
          <w:kern w:val="0"/>
        </w:rPr>
      </w:pPr>
    </w:p>
    <w:p w:rsidR="00A62E8E" w:rsidRDefault="00A62E8E" w:rsidP="00BF40B2">
      <w:pPr>
        <w:rPr>
          <w:rFonts w:ascii="Arial" w:hAnsi="Arial" w:cs="Arial"/>
          <w:kern w:val="0"/>
        </w:rPr>
      </w:pPr>
    </w:p>
    <w:p w:rsidR="00A62E8E" w:rsidRDefault="00A62E8E" w:rsidP="00BF40B2">
      <w:pPr>
        <w:rPr>
          <w:rFonts w:ascii="Arial" w:hAnsi="Arial" w:cs="Arial"/>
          <w:kern w:val="0"/>
        </w:rPr>
      </w:pPr>
    </w:p>
    <w:p w:rsidR="00A62E8E" w:rsidRDefault="00A62E8E" w:rsidP="00BF40B2">
      <w:pPr>
        <w:rPr>
          <w:rFonts w:ascii="Arial" w:hAnsi="Arial" w:cs="Arial"/>
          <w:kern w:val="0"/>
        </w:rPr>
      </w:pPr>
    </w:p>
    <w:sectPr w:rsidR="00A62E8E" w:rsidSect="00BF40B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A8A" w:rsidRDefault="00B91A8A" w:rsidP="00A62E8E">
      <w:r>
        <w:separator/>
      </w:r>
    </w:p>
  </w:endnote>
  <w:endnote w:type="continuationSeparator" w:id="0">
    <w:p w:rsidR="00B91A8A" w:rsidRDefault="00B91A8A" w:rsidP="00A6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E8E" w:rsidRDefault="00A62E8E" w:rsidP="00A62E8E">
    <w:pPr>
      <w:pStyle w:val="Footer"/>
      <w:jc w:val="right"/>
    </w:pPr>
    <w:r>
      <w:t>V1 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A8A" w:rsidRDefault="00B91A8A" w:rsidP="00A62E8E">
      <w:r>
        <w:separator/>
      </w:r>
    </w:p>
  </w:footnote>
  <w:footnote w:type="continuationSeparator" w:id="0">
    <w:p w:rsidR="00B91A8A" w:rsidRDefault="00B91A8A" w:rsidP="00A6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E8E" w:rsidRDefault="00EB1FBD">
    <w:pPr>
      <w:pStyle w:val="Header"/>
    </w:pPr>
    <w:r>
      <w:rPr>
        <w:noProof/>
      </w:rPr>
      <w:drawing>
        <wp:inline distT="0" distB="0" distL="0" distR="0" wp14:anchorId="0D846A32" wp14:editId="2BEABB95">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B4C"/>
    <w:multiLevelType w:val="hybridMultilevel"/>
    <w:tmpl w:val="4CD6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070D"/>
    <w:multiLevelType w:val="hybridMultilevel"/>
    <w:tmpl w:val="51F2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84E76"/>
    <w:multiLevelType w:val="hybridMultilevel"/>
    <w:tmpl w:val="ADD0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410A"/>
    <w:multiLevelType w:val="hybridMultilevel"/>
    <w:tmpl w:val="B8B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86878"/>
    <w:multiLevelType w:val="hybridMultilevel"/>
    <w:tmpl w:val="1C0C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466"/>
    <w:multiLevelType w:val="hybridMultilevel"/>
    <w:tmpl w:val="C11E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C753D"/>
    <w:multiLevelType w:val="hybridMultilevel"/>
    <w:tmpl w:val="DCC8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C0749"/>
    <w:multiLevelType w:val="hybridMultilevel"/>
    <w:tmpl w:val="6234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C7D8D"/>
    <w:multiLevelType w:val="hybridMultilevel"/>
    <w:tmpl w:val="E13A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95454"/>
    <w:multiLevelType w:val="hybridMultilevel"/>
    <w:tmpl w:val="A2D8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524F0"/>
    <w:multiLevelType w:val="hybridMultilevel"/>
    <w:tmpl w:val="709C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D3868"/>
    <w:multiLevelType w:val="hybridMultilevel"/>
    <w:tmpl w:val="5522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F26E6"/>
    <w:multiLevelType w:val="hybridMultilevel"/>
    <w:tmpl w:val="E2381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07CFD"/>
    <w:multiLevelType w:val="hybridMultilevel"/>
    <w:tmpl w:val="B250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F6D05"/>
    <w:multiLevelType w:val="hybridMultilevel"/>
    <w:tmpl w:val="4304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F2C23"/>
    <w:multiLevelType w:val="hybridMultilevel"/>
    <w:tmpl w:val="10F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06BBD"/>
    <w:multiLevelType w:val="hybridMultilevel"/>
    <w:tmpl w:val="FEC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70F53"/>
    <w:multiLevelType w:val="hybridMultilevel"/>
    <w:tmpl w:val="1090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709AF"/>
    <w:multiLevelType w:val="hybridMultilevel"/>
    <w:tmpl w:val="5E5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85A10"/>
    <w:multiLevelType w:val="hybridMultilevel"/>
    <w:tmpl w:val="D5C47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9E6A08"/>
    <w:multiLevelType w:val="hybridMultilevel"/>
    <w:tmpl w:val="23E2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500BF"/>
    <w:multiLevelType w:val="hybridMultilevel"/>
    <w:tmpl w:val="A824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84932"/>
    <w:multiLevelType w:val="hybridMultilevel"/>
    <w:tmpl w:val="A5D4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06FA8"/>
    <w:multiLevelType w:val="hybridMultilevel"/>
    <w:tmpl w:val="BD1A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85DAD"/>
    <w:multiLevelType w:val="hybridMultilevel"/>
    <w:tmpl w:val="00D6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24EE7"/>
    <w:multiLevelType w:val="hybridMultilevel"/>
    <w:tmpl w:val="62C0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E7A68"/>
    <w:multiLevelType w:val="hybridMultilevel"/>
    <w:tmpl w:val="841C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22275">
    <w:abstractNumId w:val="25"/>
  </w:num>
  <w:num w:numId="2" w16cid:durableId="1676033673">
    <w:abstractNumId w:val="12"/>
  </w:num>
  <w:num w:numId="3" w16cid:durableId="885873334">
    <w:abstractNumId w:val="13"/>
  </w:num>
  <w:num w:numId="4" w16cid:durableId="1918786554">
    <w:abstractNumId w:val="11"/>
  </w:num>
  <w:num w:numId="5" w16cid:durableId="1911302489">
    <w:abstractNumId w:val="2"/>
  </w:num>
  <w:num w:numId="6" w16cid:durableId="1932003469">
    <w:abstractNumId w:val="7"/>
  </w:num>
  <w:num w:numId="7" w16cid:durableId="2012904829">
    <w:abstractNumId w:val="0"/>
  </w:num>
  <w:num w:numId="8" w16cid:durableId="99842105">
    <w:abstractNumId w:val="22"/>
  </w:num>
  <w:num w:numId="9" w16cid:durableId="354160543">
    <w:abstractNumId w:val="24"/>
  </w:num>
  <w:num w:numId="10" w16cid:durableId="1320311571">
    <w:abstractNumId w:val="8"/>
  </w:num>
  <w:num w:numId="11" w16cid:durableId="1622301978">
    <w:abstractNumId w:val="23"/>
  </w:num>
  <w:num w:numId="12" w16cid:durableId="944271469">
    <w:abstractNumId w:val="19"/>
  </w:num>
  <w:num w:numId="13" w16cid:durableId="812141453">
    <w:abstractNumId w:val="9"/>
  </w:num>
  <w:num w:numId="14" w16cid:durableId="2131708358">
    <w:abstractNumId w:val="17"/>
  </w:num>
  <w:num w:numId="15" w16cid:durableId="2078282778">
    <w:abstractNumId w:val="15"/>
  </w:num>
  <w:num w:numId="16" w16cid:durableId="606697915">
    <w:abstractNumId w:val="14"/>
  </w:num>
  <w:num w:numId="17" w16cid:durableId="1589852274">
    <w:abstractNumId w:val="5"/>
  </w:num>
  <w:num w:numId="18" w16cid:durableId="265818062">
    <w:abstractNumId w:val="21"/>
  </w:num>
  <w:num w:numId="19" w16cid:durableId="1151094353">
    <w:abstractNumId w:val="10"/>
  </w:num>
  <w:num w:numId="20" w16cid:durableId="267153853">
    <w:abstractNumId w:val="6"/>
  </w:num>
  <w:num w:numId="21" w16cid:durableId="427386552">
    <w:abstractNumId w:val="18"/>
  </w:num>
  <w:num w:numId="22" w16cid:durableId="786124177">
    <w:abstractNumId w:val="1"/>
  </w:num>
  <w:num w:numId="23" w16cid:durableId="1090468554">
    <w:abstractNumId w:val="3"/>
  </w:num>
  <w:num w:numId="24" w16cid:durableId="1060251646">
    <w:abstractNumId w:val="26"/>
  </w:num>
  <w:num w:numId="25" w16cid:durableId="1433820816">
    <w:abstractNumId w:val="4"/>
  </w:num>
  <w:num w:numId="26" w16cid:durableId="1695763346">
    <w:abstractNumId w:val="16"/>
  </w:num>
  <w:num w:numId="27" w16cid:durableId="1722053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B2"/>
    <w:rsid w:val="005E7ECF"/>
    <w:rsid w:val="006B5B39"/>
    <w:rsid w:val="009910D9"/>
    <w:rsid w:val="00A62E8E"/>
    <w:rsid w:val="00B27C28"/>
    <w:rsid w:val="00B91A8A"/>
    <w:rsid w:val="00BF40B2"/>
    <w:rsid w:val="00DA0731"/>
    <w:rsid w:val="00E162D7"/>
    <w:rsid w:val="00EB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3D5AC3-7316-6248-ADCF-56D2841D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0B2"/>
    <w:pPr>
      <w:ind w:left="720"/>
      <w:contextualSpacing/>
    </w:pPr>
  </w:style>
  <w:style w:type="character" w:styleId="Hyperlink">
    <w:name w:val="Hyperlink"/>
    <w:basedOn w:val="DefaultParagraphFont"/>
    <w:uiPriority w:val="99"/>
    <w:unhideWhenUsed/>
    <w:rsid w:val="00BF40B2"/>
    <w:rPr>
      <w:color w:val="0563C1" w:themeColor="hyperlink"/>
      <w:u w:val="single"/>
    </w:rPr>
  </w:style>
  <w:style w:type="character" w:styleId="UnresolvedMention">
    <w:name w:val="Unresolved Mention"/>
    <w:basedOn w:val="DefaultParagraphFont"/>
    <w:uiPriority w:val="99"/>
    <w:semiHidden/>
    <w:unhideWhenUsed/>
    <w:rsid w:val="00BF40B2"/>
    <w:rPr>
      <w:color w:val="605E5C"/>
      <w:shd w:val="clear" w:color="auto" w:fill="E1DFDD"/>
    </w:rPr>
  </w:style>
  <w:style w:type="paragraph" w:styleId="Header">
    <w:name w:val="header"/>
    <w:basedOn w:val="Normal"/>
    <w:link w:val="HeaderChar"/>
    <w:uiPriority w:val="99"/>
    <w:unhideWhenUsed/>
    <w:rsid w:val="00A62E8E"/>
    <w:pPr>
      <w:tabs>
        <w:tab w:val="center" w:pos="4513"/>
        <w:tab w:val="right" w:pos="9026"/>
      </w:tabs>
    </w:pPr>
  </w:style>
  <w:style w:type="character" w:customStyle="1" w:styleId="HeaderChar">
    <w:name w:val="Header Char"/>
    <w:basedOn w:val="DefaultParagraphFont"/>
    <w:link w:val="Header"/>
    <w:uiPriority w:val="99"/>
    <w:rsid w:val="00A62E8E"/>
  </w:style>
  <w:style w:type="paragraph" w:styleId="Footer">
    <w:name w:val="footer"/>
    <w:basedOn w:val="Normal"/>
    <w:link w:val="FooterChar"/>
    <w:uiPriority w:val="99"/>
    <w:unhideWhenUsed/>
    <w:rsid w:val="00A62E8E"/>
    <w:pPr>
      <w:tabs>
        <w:tab w:val="center" w:pos="4513"/>
        <w:tab w:val="right" w:pos="9026"/>
      </w:tabs>
    </w:pPr>
  </w:style>
  <w:style w:type="character" w:customStyle="1" w:styleId="FooterChar">
    <w:name w:val="Footer Char"/>
    <w:basedOn w:val="DefaultParagraphFont"/>
    <w:link w:val="Footer"/>
    <w:uiPriority w:val="99"/>
    <w:rsid w:val="00A62E8E"/>
  </w:style>
  <w:style w:type="table" w:styleId="TableGrid">
    <w:name w:val="Table Grid"/>
    <w:basedOn w:val="TableNormal"/>
    <w:uiPriority w:val="39"/>
    <w:rsid w:val="00A62E8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b@NPCV.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Enquiries</cp:lastModifiedBy>
  <cp:revision>3</cp:revision>
  <dcterms:created xsi:type="dcterms:W3CDTF">2026-04-07T07:32:00Z</dcterms:created>
  <dcterms:modified xsi:type="dcterms:W3CDTF">2026-06-10T12:52:00Z</dcterms:modified>
</cp:coreProperties>
</file>