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0282" w14:textId="51B87D83" w:rsidR="00EE56B5" w:rsidRPr="008B0FA6" w:rsidRDefault="00BF25C0" w:rsidP="00EE56B5">
      <w:pPr>
        <w:jc w:val="center"/>
        <w:rPr>
          <w:rFonts w:ascii="Arial" w:hAnsi="Arial" w:cs="Arial"/>
          <w:b/>
          <w:bCs/>
          <w:sz w:val="24"/>
          <w:szCs w:val="24"/>
          <w:u w:val="single"/>
        </w:rPr>
      </w:pPr>
      <w:r>
        <w:rPr>
          <w:rFonts w:ascii="Arial" w:hAnsi="Arial" w:cs="Arial"/>
          <w:b/>
          <w:bCs/>
          <w:sz w:val="24"/>
          <w:szCs w:val="24"/>
          <w:u w:val="single"/>
        </w:rPr>
        <w:t>NPCV</w:t>
      </w:r>
      <w:r w:rsidR="00EE56B5" w:rsidRPr="008B0FA6">
        <w:rPr>
          <w:rFonts w:ascii="Arial" w:hAnsi="Arial" w:cs="Arial"/>
          <w:b/>
          <w:bCs/>
          <w:sz w:val="24"/>
          <w:szCs w:val="24"/>
          <w:u w:val="single"/>
        </w:rPr>
        <w:t xml:space="preserve"> CONFIDENTIALITY POLICY</w:t>
      </w:r>
    </w:p>
    <w:p w14:paraId="3C809B1C" w14:textId="77777777" w:rsidR="008B0FA6" w:rsidRDefault="008B0FA6" w:rsidP="00CA3786">
      <w:pPr>
        <w:rPr>
          <w:rFonts w:ascii="Arial" w:hAnsi="Arial" w:cs="Arial"/>
          <w:sz w:val="24"/>
          <w:szCs w:val="24"/>
        </w:rPr>
      </w:pPr>
    </w:p>
    <w:p w14:paraId="45C862B3" w14:textId="0425E2F6" w:rsidR="00CA3786" w:rsidRPr="008B0FA6" w:rsidRDefault="00CA3786" w:rsidP="00CA3786">
      <w:pPr>
        <w:rPr>
          <w:rFonts w:ascii="Arial" w:hAnsi="Arial" w:cs="Arial"/>
          <w:b/>
          <w:bCs/>
          <w:sz w:val="24"/>
          <w:szCs w:val="24"/>
        </w:rPr>
      </w:pPr>
      <w:r w:rsidRPr="008B0FA6">
        <w:rPr>
          <w:rFonts w:ascii="Arial" w:hAnsi="Arial" w:cs="Arial"/>
          <w:b/>
          <w:bCs/>
          <w:sz w:val="24"/>
          <w:szCs w:val="24"/>
        </w:rPr>
        <w:t>STATEMENT OF INTENT</w:t>
      </w:r>
    </w:p>
    <w:p w14:paraId="0E614B6F" w14:textId="77777777" w:rsidR="008B0FA6" w:rsidRDefault="008B0FA6" w:rsidP="00CA3786">
      <w:pPr>
        <w:rPr>
          <w:rFonts w:ascii="Arial" w:hAnsi="Arial" w:cs="Arial"/>
          <w:sz w:val="24"/>
          <w:szCs w:val="24"/>
        </w:rPr>
      </w:pPr>
    </w:p>
    <w:p w14:paraId="337F41B3" w14:textId="4F96A83C" w:rsidR="00CA3786" w:rsidRDefault="00CA3786" w:rsidP="00CA3786">
      <w:pPr>
        <w:rPr>
          <w:rFonts w:ascii="Arial" w:hAnsi="Arial" w:cs="Arial"/>
          <w:sz w:val="24"/>
          <w:szCs w:val="24"/>
        </w:rPr>
      </w:pPr>
      <w:r w:rsidRPr="00CA3786">
        <w:rPr>
          <w:rFonts w:ascii="Arial" w:hAnsi="Arial" w:cs="Arial"/>
          <w:sz w:val="24"/>
          <w:szCs w:val="24"/>
        </w:rPr>
        <w:t xml:space="preserve">This aim of this policy is to protect the interests of </w:t>
      </w:r>
      <w:r w:rsidR="000233E5" w:rsidRPr="003A64CE">
        <w:rPr>
          <w:rFonts w:ascii="Arial" w:hAnsi="Arial" w:cs="Arial"/>
          <w:sz w:val="24"/>
          <w:szCs w:val="24"/>
        </w:rPr>
        <w:t xml:space="preserve">service users, </w:t>
      </w:r>
      <w:r w:rsidR="00BF25C0">
        <w:rPr>
          <w:rFonts w:ascii="Arial" w:hAnsi="Arial" w:cs="Arial"/>
          <w:sz w:val="24"/>
          <w:szCs w:val="24"/>
        </w:rPr>
        <w:t>NPCV</w:t>
      </w:r>
      <w:r w:rsidR="000233E5" w:rsidRPr="003A64CE">
        <w:rPr>
          <w:rFonts w:ascii="Arial" w:hAnsi="Arial" w:cs="Arial"/>
          <w:sz w:val="24"/>
          <w:szCs w:val="24"/>
        </w:rPr>
        <w:t xml:space="preserve"> members,</w:t>
      </w:r>
      <w:r w:rsidR="003A64CE">
        <w:rPr>
          <w:rFonts w:ascii="Arial" w:hAnsi="Arial" w:cs="Arial"/>
          <w:sz w:val="24"/>
          <w:szCs w:val="24"/>
        </w:rPr>
        <w:t xml:space="preserve"> volunteers</w:t>
      </w:r>
      <w:r w:rsidR="00244970">
        <w:rPr>
          <w:rFonts w:ascii="Arial" w:hAnsi="Arial" w:cs="Arial"/>
          <w:sz w:val="24"/>
          <w:szCs w:val="24"/>
        </w:rPr>
        <w:t xml:space="preserve">, associate members and FMC members </w:t>
      </w:r>
      <w:r w:rsidRPr="003A64CE">
        <w:rPr>
          <w:rFonts w:ascii="Arial" w:hAnsi="Arial" w:cs="Arial"/>
          <w:sz w:val="24"/>
          <w:szCs w:val="24"/>
        </w:rPr>
        <w:t>to ensure that they can have trust and confide</w:t>
      </w:r>
      <w:r w:rsidRPr="00CA3786">
        <w:rPr>
          <w:rFonts w:ascii="Arial" w:hAnsi="Arial" w:cs="Arial"/>
          <w:sz w:val="24"/>
          <w:szCs w:val="24"/>
        </w:rPr>
        <w:t xml:space="preserve">nce </w:t>
      </w:r>
      <w:proofErr w:type="gramStart"/>
      <w:r w:rsidRPr="00CA3786">
        <w:rPr>
          <w:rFonts w:ascii="Arial" w:hAnsi="Arial" w:cs="Arial"/>
          <w:sz w:val="24"/>
          <w:szCs w:val="24"/>
        </w:rPr>
        <w:t xml:space="preserve">in </w:t>
      </w:r>
      <w:r w:rsidR="00BF25C0">
        <w:rPr>
          <w:rFonts w:ascii="Arial" w:hAnsi="Arial" w:cs="Arial"/>
          <w:sz w:val="24"/>
          <w:szCs w:val="24"/>
        </w:rPr>
        <w:t xml:space="preserve"> North</w:t>
      </w:r>
      <w:proofErr w:type="gramEnd"/>
      <w:r w:rsidR="00BF21D4">
        <w:rPr>
          <w:rFonts w:ascii="Arial" w:hAnsi="Arial" w:cs="Arial"/>
          <w:sz w:val="24"/>
          <w:szCs w:val="24"/>
        </w:rPr>
        <w:t xml:space="preserve"> </w:t>
      </w:r>
      <w:r w:rsidR="00FC4DD0">
        <w:rPr>
          <w:rFonts w:ascii="Arial" w:hAnsi="Arial" w:cs="Arial"/>
          <w:sz w:val="24"/>
          <w:szCs w:val="24"/>
        </w:rPr>
        <w:t xml:space="preserve">Northamptonshire Parent </w:t>
      </w:r>
      <w:r w:rsidR="00BF21D4">
        <w:rPr>
          <w:rFonts w:ascii="Arial" w:hAnsi="Arial" w:cs="Arial"/>
          <w:sz w:val="24"/>
          <w:szCs w:val="24"/>
        </w:rPr>
        <w:t xml:space="preserve">Parent Carer </w:t>
      </w:r>
      <w:r w:rsidR="00EA10C8">
        <w:rPr>
          <w:rFonts w:ascii="Arial" w:hAnsi="Arial" w:cs="Arial"/>
          <w:sz w:val="24"/>
          <w:szCs w:val="24"/>
        </w:rPr>
        <w:t>Voices (</w:t>
      </w:r>
      <w:r w:rsidR="00BF25C0">
        <w:rPr>
          <w:rFonts w:ascii="Arial" w:hAnsi="Arial" w:cs="Arial"/>
          <w:sz w:val="24"/>
          <w:szCs w:val="24"/>
        </w:rPr>
        <w:t>NPCV</w:t>
      </w:r>
      <w:r w:rsidR="00FC4DD0">
        <w:rPr>
          <w:rFonts w:ascii="Arial" w:hAnsi="Arial" w:cs="Arial"/>
          <w:sz w:val="24"/>
          <w:szCs w:val="24"/>
        </w:rPr>
        <w:t xml:space="preserve">). </w:t>
      </w:r>
      <w:r w:rsidRPr="00CA3786">
        <w:rPr>
          <w:rFonts w:ascii="Arial" w:hAnsi="Arial" w:cs="Arial"/>
          <w:sz w:val="24"/>
          <w:szCs w:val="24"/>
        </w:rPr>
        <w:t>It sets out our practices and procedures for dealing with personal informatio</w:t>
      </w:r>
      <w:r w:rsidR="00B7400B">
        <w:rPr>
          <w:rFonts w:ascii="Arial" w:hAnsi="Arial" w:cs="Arial"/>
          <w:sz w:val="24"/>
          <w:szCs w:val="24"/>
        </w:rPr>
        <w:t>n.</w:t>
      </w:r>
    </w:p>
    <w:p w14:paraId="1EBF7C8F" w14:textId="77777777" w:rsidR="004805A9" w:rsidRPr="00CA3786" w:rsidRDefault="004805A9" w:rsidP="00CA3786">
      <w:pPr>
        <w:rPr>
          <w:rFonts w:ascii="Arial" w:hAnsi="Arial" w:cs="Arial"/>
          <w:sz w:val="24"/>
          <w:szCs w:val="24"/>
        </w:rPr>
      </w:pPr>
    </w:p>
    <w:p w14:paraId="34082D3F" w14:textId="177975B0" w:rsidR="00CA3786" w:rsidRDefault="00CA3786" w:rsidP="00CA3786">
      <w:pPr>
        <w:rPr>
          <w:rFonts w:ascii="Arial" w:hAnsi="Arial" w:cs="Arial"/>
          <w:sz w:val="24"/>
          <w:szCs w:val="24"/>
        </w:rPr>
      </w:pPr>
      <w:r w:rsidRPr="00CA3786">
        <w:rPr>
          <w:rFonts w:ascii="Arial" w:hAnsi="Arial" w:cs="Arial"/>
          <w:sz w:val="24"/>
          <w:szCs w:val="24"/>
        </w:rPr>
        <w:t xml:space="preserve">All </w:t>
      </w:r>
      <w:r w:rsidR="00EA10C8">
        <w:rPr>
          <w:rFonts w:ascii="Arial" w:hAnsi="Arial" w:cs="Arial"/>
          <w:sz w:val="24"/>
          <w:szCs w:val="24"/>
        </w:rPr>
        <w:t>NPCV</w:t>
      </w:r>
      <w:r w:rsidR="00292C24" w:rsidRPr="003A64CE">
        <w:rPr>
          <w:rFonts w:ascii="Arial" w:hAnsi="Arial" w:cs="Arial"/>
          <w:sz w:val="24"/>
          <w:szCs w:val="24"/>
        </w:rPr>
        <w:t xml:space="preserve"> members,</w:t>
      </w:r>
      <w:r w:rsidR="00292C24">
        <w:rPr>
          <w:rFonts w:ascii="Arial" w:hAnsi="Arial" w:cs="Arial"/>
          <w:sz w:val="24"/>
          <w:szCs w:val="24"/>
        </w:rPr>
        <w:t xml:space="preserve"> volunteers, associate members an</w:t>
      </w:r>
      <w:r w:rsidR="00C35F1B">
        <w:rPr>
          <w:rFonts w:ascii="Arial" w:hAnsi="Arial" w:cs="Arial"/>
          <w:sz w:val="24"/>
          <w:szCs w:val="24"/>
        </w:rPr>
        <w:t xml:space="preserve">d representatives </w:t>
      </w:r>
      <w:r w:rsidRPr="00CA3786">
        <w:rPr>
          <w:rFonts w:ascii="Arial" w:hAnsi="Arial" w:cs="Arial"/>
          <w:sz w:val="24"/>
          <w:szCs w:val="24"/>
        </w:rPr>
        <w:t>will abide by this policy in dealing with all information given to us</w:t>
      </w:r>
      <w:r w:rsidR="00B7400B">
        <w:rPr>
          <w:rFonts w:ascii="Arial" w:hAnsi="Arial" w:cs="Arial"/>
          <w:sz w:val="24"/>
          <w:szCs w:val="24"/>
        </w:rPr>
        <w:t xml:space="preserve"> </w:t>
      </w:r>
      <w:r w:rsidRPr="00D719FB">
        <w:rPr>
          <w:rFonts w:ascii="Arial" w:hAnsi="Arial" w:cs="Arial"/>
          <w:sz w:val="24"/>
          <w:szCs w:val="24"/>
        </w:rPr>
        <w:t>whether through</w:t>
      </w:r>
      <w:r w:rsidR="00136170" w:rsidRPr="00D719FB">
        <w:rPr>
          <w:rFonts w:ascii="Arial" w:hAnsi="Arial" w:cs="Arial"/>
          <w:sz w:val="24"/>
          <w:szCs w:val="24"/>
        </w:rPr>
        <w:t xml:space="preserve"> </w:t>
      </w:r>
      <w:proofErr w:type="gramStart"/>
      <w:r w:rsidR="00136170" w:rsidRPr="00D719FB">
        <w:rPr>
          <w:rFonts w:ascii="Arial" w:hAnsi="Arial" w:cs="Arial"/>
          <w:sz w:val="24"/>
          <w:szCs w:val="24"/>
        </w:rPr>
        <w:t>face to face</w:t>
      </w:r>
      <w:proofErr w:type="gramEnd"/>
      <w:r w:rsidR="00136170" w:rsidRPr="00D719FB">
        <w:rPr>
          <w:rFonts w:ascii="Arial" w:hAnsi="Arial" w:cs="Arial"/>
          <w:sz w:val="24"/>
          <w:szCs w:val="24"/>
        </w:rPr>
        <w:t xml:space="preserve"> meeting,</w:t>
      </w:r>
      <w:r w:rsidRPr="00D719FB">
        <w:rPr>
          <w:rFonts w:ascii="Arial" w:hAnsi="Arial" w:cs="Arial"/>
          <w:sz w:val="24"/>
          <w:szCs w:val="24"/>
        </w:rPr>
        <w:t xml:space="preserve"> telephone contact</w:t>
      </w:r>
      <w:r w:rsidR="00136170" w:rsidRPr="00D719FB">
        <w:rPr>
          <w:rFonts w:ascii="Arial" w:hAnsi="Arial" w:cs="Arial"/>
          <w:sz w:val="24"/>
          <w:szCs w:val="24"/>
        </w:rPr>
        <w:t xml:space="preserve"> or any form of </w:t>
      </w:r>
      <w:r w:rsidR="009844F8" w:rsidRPr="00D719FB">
        <w:rPr>
          <w:rFonts w:ascii="Arial" w:hAnsi="Arial" w:cs="Arial"/>
          <w:sz w:val="24"/>
          <w:szCs w:val="24"/>
        </w:rPr>
        <w:t>communication</w:t>
      </w:r>
      <w:r w:rsidRPr="00CA3786">
        <w:rPr>
          <w:rFonts w:ascii="Arial" w:hAnsi="Arial" w:cs="Arial"/>
          <w:sz w:val="24"/>
          <w:szCs w:val="24"/>
        </w:rPr>
        <w:t>. We will consider any breach of this policy, except in certain exceptional circumstances outlined below, as a disciplinary matter.</w:t>
      </w:r>
    </w:p>
    <w:p w14:paraId="612C058D" w14:textId="77777777" w:rsidR="008B0FA6" w:rsidRPr="00CA3786" w:rsidRDefault="008B0FA6" w:rsidP="00CA3786">
      <w:pPr>
        <w:rPr>
          <w:rFonts w:ascii="Arial" w:hAnsi="Arial" w:cs="Arial"/>
          <w:sz w:val="24"/>
          <w:szCs w:val="24"/>
        </w:rPr>
      </w:pPr>
    </w:p>
    <w:p w14:paraId="38BC8CB9" w14:textId="70DDDC9E" w:rsidR="00CA3786" w:rsidRPr="008B0FA6" w:rsidRDefault="00CA3786" w:rsidP="00CA3786">
      <w:pPr>
        <w:rPr>
          <w:rFonts w:ascii="Arial" w:hAnsi="Arial" w:cs="Arial"/>
          <w:b/>
          <w:bCs/>
          <w:sz w:val="24"/>
          <w:szCs w:val="24"/>
        </w:rPr>
      </w:pPr>
      <w:r w:rsidRPr="008B0FA6">
        <w:rPr>
          <w:rFonts w:ascii="Arial" w:hAnsi="Arial" w:cs="Arial"/>
          <w:b/>
          <w:bCs/>
          <w:sz w:val="24"/>
          <w:szCs w:val="24"/>
        </w:rPr>
        <w:t>CONFIDENTIALITY POLICY</w:t>
      </w:r>
    </w:p>
    <w:p w14:paraId="0A6596E8" w14:textId="77777777" w:rsidR="008B0FA6" w:rsidRPr="00CA3786" w:rsidRDefault="008B0FA6" w:rsidP="00CA3786">
      <w:pPr>
        <w:rPr>
          <w:rFonts w:ascii="Arial" w:hAnsi="Arial" w:cs="Arial"/>
          <w:sz w:val="24"/>
          <w:szCs w:val="24"/>
        </w:rPr>
      </w:pPr>
    </w:p>
    <w:p w14:paraId="1AC7C168" w14:textId="3AF853BA" w:rsidR="0069794B" w:rsidRPr="0069794B" w:rsidRDefault="00EA10C8" w:rsidP="0069794B">
      <w:pPr>
        <w:pStyle w:val="ListParagraph"/>
        <w:numPr>
          <w:ilvl w:val="0"/>
          <w:numId w:val="1"/>
        </w:numPr>
        <w:rPr>
          <w:rFonts w:ascii="Arial" w:hAnsi="Arial" w:cs="Arial"/>
          <w:sz w:val="24"/>
          <w:szCs w:val="24"/>
        </w:rPr>
      </w:pPr>
      <w:r>
        <w:rPr>
          <w:rFonts w:ascii="Arial" w:hAnsi="Arial" w:cs="Arial"/>
          <w:sz w:val="24"/>
          <w:szCs w:val="24"/>
        </w:rPr>
        <w:t>NPCV</w:t>
      </w:r>
      <w:r w:rsidR="00CA3786" w:rsidRPr="0069794B">
        <w:rPr>
          <w:rFonts w:ascii="Arial" w:hAnsi="Arial" w:cs="Arial"/>
          <w:sz w:val="24"/>
          <w:szCs w:val="24"/>
        </w:rPr>
        <w:t xml:space="preserve"> offers a confidential service to its users.</w:t>
      </w:r>
    </w:p>
    <w:p w14:paraId="02209FDD" w14:textId="1EDAF110" w:rsidR="0069794B" w:rsidRDefault="00CA3786" w:rsidP="00CA3786">
      <w:pPr>
        <w:pStyle w:val="ListParagraph"/>
        <w:numPr>
          <w:ilvl w:val="0"/>
          <w:numId w:val="1"/>
        </w:numPr>
        <w:rPr>
          <w:rFonts w:ascii="Arial" w:hAnsi="Arial" w:cs="Arial"/>
          <w:sz w:val="24"/>
          <w:szCs w:val="24"/>
        </w:rPr>
      </w:pPr>
      <w:r w:rsidRPr="0069794B">
        <w:rPr>
          <w:rFonts w:ascii="Arial" w:hAnsi="Arial" w:cs="Arial"/>
          <w:sz w:val="24"/>
          <w:szCs w:val="24"/>
        </w:rPr>
        <w:t xml:space="preserve">The personal information given to </w:t>
      </w:r>
      <w:r w:rsidR="00EA10C8">
        <w:rPr>
          <w:rFonts w:ascii="Arial" w:hAnsi="Arial" w:cs="Arial"/>
          <w:sz w:val="24"/>
          <w:szCs w:val="24"/>
        </w:rPr>
        <w:t>NPCV</w:t>
      </w:r>
      <w:r w:rsidRPr="0069794B">
        <w:rPr>
          <w:rFonts w:ascii="Arial" w:hAnsi="Arial" w:cs="Arial"/>
          <w:sz w:val="24"/>
          <w:szCs w:val="24"/>
        </w:rPr>
        <w:t xml:space="preserve"> staff</w:t>
      </w:r>
      <w:r w:rsidR="00AD1A77">
        <w:rPr>
          <w:rFonts w:ascii="Arial" w:hAnsi="Arial" w:cs="Arial"/>
          <w:sz w:val="24"/>
          <w:szCs w:val="24"/>
        </w:rPr>
        <w:t xml:space="preserve"> and </w:t>
      </w:r>
      <w:proofErr w:type="gramStart"/>
      <w:r w:rsidRPr="0069794B">
        <w:rPr>
          <w:rFonts w:ascii="Arial" w:hAnsi="Arial" w:cs="Arial"/>
          <w:sz w:val="24"/>
          <w:szCs w:val="24"/>
        </w:rPr>
        <w:t>volunteers</w:t>
      </w:r>
      <w:r w:rsidR="00AD1A77">
        <w:rPr>
          <w:rFonts w:ascii="Arial" w:hAnsi="Arial" w:cs="Arial"/>
          <w:sz w:val="24"/>
          <w:szCs w:val="24"/>
        </w:rPr>
        <w:t xml:space="preserve"> </w:t>
      </w:r>
      <w:r w:rsidRPr="0069794B">
        <w:rPr>
          <w:rFonts w:ascii="Arial" w:hAnsi="Arial" w:cs="Arial"/>
          <w:sz w:val="24"/>
          <w:szCs w:val="24"/>
        </w:rPr>
        <w:t xml:space="preserve"> will</w:t>
      </w:r>
      <w:proofErr w:type="gramEnd"/>
      <w:r w:rsidRPr="0069794B">
        <w:rPr>
          <w:rFonts w:ascii="Arial" w:hAnsi="Arial" w:cs="Arial"/>
          <w:sz w:val="24"/>
          <w:szCs w:val="24"/>
        </w:rPr>
        <w:t xml:space="preserve"> not be passed on to anyone outside </w:t>
      </w:r>
      <w:r w:rsidR="00EA10C8">
        <w:rPr>
          <w:rFonts w:ascii="Arial" w:hAnsi="Arial" w:cs="Arial"/>
          <w:sz w:val="24"/>
          <w:szCs w:val="24"/>
        </w:rPr>
        <w:t>NPCV</w:t>
      </w:r>
      <w:r w:rsidRPr="0069794B">
        <w:rPr>
          <w:rFonts w:ascii="Arial" w:hAnsi="Arial" w:cs="Arial"/>
          <w:sz w:val="24"/>
          <w:szCs w:val="24"/>
        </w:rPr>
        <w:t xml:space="preserve"> without their permission, except in exceptional circumstances. Personal information means anything the service user tells us about themselves their circumstances, and their caring situation. This includes the fact that they have been in contact with </w:t>
      </w:r>
      <w:r w:rsidR="00EA10C8">
        <w:rPr>
          <w:rFonts w:ascii="Arial" w:hAnsi="Arial" w:cs="Arial"/>
          <w:sz w:val="24"/>
          <w:szCs w:val="24"/>
        </w:rPr>
        <w:t>NPCV</w:t>
      </w:r>
      <w:r w:rsidRPr="0069794B">
        <w:rPr>
          <w:rFonts w:ascii="Arial" w:hAnsi="Arial" w:cs="Arial"/>
          <w:sz w:val="24"/>
          <w:szCs w:val="24"/>
        </w:rPr>
        <w:t>.</w:t>
      </w:r>
    </w:p>
    <w:p w14:paraId="3FA5AA56" w14:textId="3C3F7BDC" w:rsidR="0069794B" w:rsidRDefault="00CA3786" w:rsidP="00CA3786">
      <w:pPr>
        <w:pStyle w:val="ListParagraph"/>
        <w:numPr>
          <w:ilvl w:val="0"/>
          <w:numId w:val="1"/>
        </w:numPr>
        <w:rPr>
          <w:rFonts w:ascii="Arial" w:hAnsi="Arial" w:cs="Arial"/>
          <w:sz w:val="24"/>
          <w:szCs w:val="24"/>
        </w:rPr>
      </w:pPr>
      <w:r w:rsidRPr="0069794B">
        <w:rPr>
          <w:rFonts w:ascii="Arial" w:hAnsi="Arial" w:cs="Arial"/>
          <w:sz w:val="24"/>
          <w:szCs w:val="24"/>
        </w:rPr>
        <w:t>We will record only the minimum of information we need in order to offer c</w:t>
      </w:r>
      <w:r w:rsidR="00410D5F">
        <w:rPr>
          <w:rFonts w:ascii="Arial" w:hAnsi="Arial" w:cs="Arial"/>
          <w:sz w:val="24"/>
          <w:szCs w:val="24"/>
        </w:rPr>
        <w:t>ontinuity.</w:t>
      </w:r>
      <w:r w:rsidRPr="0069794B">
        <w:rPr>
          <w:rFonts w:ascii="Arial" w:hAnsi="Arial" w:cs="Arial"/>
          <w:sz w:val="24"/>
          <w:szCs w:val="24"/>
        </w:rPr>
        <w:t xml:space="preserve"> </w:t>
      </w:r>
      <w:r w:rsidRPr="002B63E2">
        <w:rPr>
          <w:rFonts w:ascii="Arial" w:hAnsi="Arial" w:cs="Arial"/>
          <w:sz w:val="24"/>
          <w:szCs w:val="24"/>
        </w:rPr>
        <w:t>Any records we keep will be made available to the</w:t>
      </w:r>
      <w:r w:rsidR="007D3F5B" w:rsidRPr="002B63E2">
        <w:rPr>
          <w:rFonts w:ascii="Arial" w:hAnsi="Arial" w:cs="Arial"/>
          <w:sz w:val="24"/>
          <w:szCs w:val="24"/>
        </w:rPr>
        <w:t xml:space="preserve"> person</w:t>
      </w:r>
      <w:r w:rsidRPr="002B63E2">
        <w:rPr>
          <w:rFonts w:ascii="Arial" w:hAnsi="Arial" w:cs="Arial"/>
          <w:sz w:val="24"/>
          <w:szCs w:val="24"/>
        </w:rPr>
        <w:t xml:space="preserve"> on request. Any such request should be made in line with statutory guidance on Subject Access Request</w:t>
      </w:r>
      <w:r w:rsidRPr="0069794B">
        <w:rPr>
          <w:rFonts w:ascii="Arial" w:hAnsi="Arial" w:cs="Arial"/>
          <w:sz w:val="24"/>
          <w:szCs w:val="24"/>
        </w:rPr>
        <w:t xml:space="preserve">s. We will record information in ways which are </w:t>
      </w:r>
      <w:r w:rsidR="008B1A4C">
        <w:rPr>
          <w:rFonts w:ascii="Arial" w:hAnsi="Arial" w:cs="Arial"/>
          <w:sz w:val="24"/>
          <w:szCs w:val="24"/>
        </w:rPr>
        <w:t xml:space="preserve">accurate and respectful. </w:t>
      </w:r>
    </w:p>
    <w:p w14:paraId="140AC00E" w14:textId="12B33215" w:rsidR="0069794B" w:rsidRDefault="00CA3786" w:rsidP="00CA3786">
      <w:pPr>
        <w:pStyle w:val="ListParagraph"/>
        <w:numPr>
          <w:ilvl w:val="0"/>
          <w:numId w:val="1"/>
        </w:numPr>
        <w:rPr>
          <w:rFonts w:ascii="Arial" w:hAnsi="Arial" w:cs="Arial"/>
          <w:sz w:val="24"/>
          <w:szCs w:val="24"/>
        </w:rPr>
      </w:pPr>
      <w:r w:rsidRPr="0069794B">
        <w:rPr>
          <w:rFonts w:ascii="Arial" w:hAnsi="Arial" w:cs="Arial"/>
          <w:sz w:val="24"/>
          <w:szCs w:val="24"/>
        </w:rPr>
        <w:t xml:space="preserve">People using </w:t>
      </w:r>
      <w:r w:rsidR="00EA10C8">
        <w:rPr>
          <w:rFonts w:ascii="Arial" w:hAnsi="Arial" w:cs="Arial"/>
          <w:sz w:val="24"/>
          <w:szCs w:val="24"/>
        </w:rPr>
        <w:t>NPCV</w:t>
      </w:r>
      <w:r w:rsidRPr="0069794B">
        <w:rPr>
          <w:rFonts w:ascii="Arial" w:hAnsi="Arial" w:cs="Arial"/>
          <w:sz w:val="24"/>
          <w:szCs w:val="24"/>
        </w:rPr>
        <w:t xml:space="preserve"> have the right to remain anonymous if they choose, although this might restrict their access to some services.</w:t>
      </w:r>
    </w:p>
    <w:p w14:paraId="711BF537" w14:textId="77777777" w:rsidR="0069794B" w:rsidRPr="006C3EDB" w:rsidRDefault="00CA3786" w:rsidP="00CA3786">
      <w:pPr>
        <w:pStyle w:val="ListParagraph"/>
        <w:numPr>
          <w:ilvl w:val="0"/>
          <w:numId w:val="1"/>
        </w:numPr>
        <w:rPr>
          <w:rFonts w:ascii="Arial" w:hAnsi="Arial" w:cs="Arial"/>
          <w:sz w:val="24"/>
          <w:szCs w:val="24"/>
        </w:rPr>
      </w:pPr>
      <w:r w:rsidRPr="0069794B">
        <w:rPr>
          <w:rFonts w:ascii="Arial" w:hAnsi="Arial" w:cs="Arial"/>
          <w:sz w:val="24"/>
          <w:szCs w:val="24"/>
        </w:rPr>
        <w:t xml:space="preserve">Any records will be kept safely and securely, and in accordance with the provisions of the </w:t>
      </w:r>
      <w:r w:rsidRPr="006C3EDB">
        <w:rPr>
          <w:rFonts w:ascii="Arial" w:hAnsi="Arial" w:cs="Arial"/>
          <w:sz w:val="24"/>
          <w:szCs w:val="24"/>
        </w:rPr>
        <w:t>Data Protection Act 2018 and the GDPR (see Data Protection policy).</w:t>
      </w:r>
    </w:p>
    <w:p w14:paraId="32D7262A" w14:textId="56226B93" w:rsidR="00A96DAB" w:rsidRPr="006C3EDB" w:rsidRDefault="00193DE4" w:rsidP="00CA3786">
      <w:pPr>
        <w:pStyle w:val="ListParagraph"/>
        <w:numPr>
          <w:ilvl w:val="0"/>
          <w:numId w:val="1"/>
        </w:numPr>
        <w:rPr>
          <w:rFonts w:ascii="Arial" w:hAnsi="Arial" w:cs="Arial"/>
          <w:sz w:val="24"/>
          <w:szCs w:val="24"/>
        </w:rPr>
      </w:pPr>
      <w:r w:rsidRPr="006C3EDB">
        <w:rPr>
          <w:rFonts w:ascii="Arial" w:hAnsi="Arial" w:cs="Arial"/>
          <w:sz w:val="24"/>
          <w:szCs w:val="24"/>
        </w:rPr>
        <w:t xml:space="preserve">All information is stored safely and only </w:t>
      </w:r>
      <w:r w:rsidR="003911F9" w:rsidRPr="006C3EDB">
        <w:rPr>
          <w:rFonts w:ascii="Arial" w:hAnsi="Arial" w:cs="Arial"/>
          <w:sz w:val="24"/>
          <w:szCs w:val="24"/>
        </w:rPr>
        <w:t>available</w:t>
      </w:r>
      <w:r w:rsidRPr="006C3EDB">
        <w:rPr>
          <w:rFonts w:ascii="Arial" w:hAnsi="Arial" w:cs="Arial"/>
          <w:sz w:val="24"/>
          <w:szCs w:val="24"/>
        </w:rPr>
        <w:t xml:space="preserve"> to </w:t>
      </w:r>
      <w:r w:rsidR="00CE29B1">
        <w:rPr>
          <w:rFonts w:ascii="Arial" w:hAnsi="Arial" w:cs="Arial"/>
          <w:sz w:val="24"/>
          <w:szCs w:val="24"/>
        </w:rPr>
        <w:t>NPCV</w:t>
      </w:r>
      <w:r w:rsidR="000B23B9" w:rsidRPr="006C3EDB">
        <w:rPr>
          <w:rFonts w:ascii="Arial" w:hAnsi="Arial" w:cs="Arial"/>
          <w:sz w:val="24"/>
          <w:szCs w:val="24"/>
        </w:rPr>
        <w:t>, all personal information will be disposed of by shredding</w:t>
      </w:r>
      <w:r w:rsidR="003911F9" w:rsidRPr="006C3EDB">
        <w:rPr>
          <w:rFonts w:ascii="Arial" w:hAnsi="Arial" w:cs="Arial"/>
          <w:sz w:val="24"/>
          <w:szCs w:val="24"/>
        </w:rPr>
        <w:t xml:space="preserve"> at the appropriate time. </w:t>
      </w:r>
    </w:p>
    <w:p w14:paraId="653175F3" w14:textId="4FEBB3DC" w:rsidR="0069794B" w:rsidRPr="006C3EDB" w:rsidRDefault="00CA3786" w:rsidP="00CA3786">
      <w:pPr>
        <w:pStyle w:val="ListParagraph"/>
        <w:numPr>
          <w:ilvl w:val="0"/>
          <w:numId w:val="1"/>
        </w:numPr>
        <w:rPr>
          <w:rFonts w:ascii="Arial" w:hAnsi="Arial" w:cs="Arial"/>
          <w:sz w:val="24"/>
          <w:szCs w:val="24"/>
        </w:rPr>
      </w:pPr>
      <w:r w:rsidRPr="006C3EDB">
        <w:rPr>
          <w:rFonts w:ascii="Arial" w:hAnsi="Arial" w:cs="Arial"/>
          <w:sz w:val="24"/>
          <w:szCs w:val="24"/>
        </w:rPr>
        <w:t>We also collect anonymous statistical and anecdotal information</w:t>
      </w:r>
      <w:r w:rsidR="00936AB3">
        <w:rPr>
          <w:rFonts w:ascii="Arial" w:hAnsi="Arial" w:cs="Arial"/>
          <w:sz w:val="24"/>
          <w:szCs w:val="24"/>
        </w:rPr>
        <w:t xml:space="preserve"> from varied sources</w:t>
      </w:r>
      <w:r w:rsidRPr="006C3EDB">
        <w:rPr>
          <w:rFonts w:ascii="Arial" w:hAnsi="Arial" w:cs="Arial"/>
          <w:sz w:val="24"/>
          <w:szCs w:val="24"/>
        </w:rPr>
        <w:t>, to allow us to contribute to the design, planning and review of services. We share this with other agencies who provide or fund services to children and young people with SEND and their families.</w:t>
      </w:r>
    </w:p>
    <w:p w14:paraId="5B23A245" w14:textId="4CC0A158" w:rsidR="00CA3786" w:rsidRPr="0069794B" w:rsidRDefault="00CA3786" w:rsidP="00CA3786">
      <w:pPr>
        <w:pStyle w:val="ListParagraph"/>
        <w:numPr>
          <w:ilvl w:val="0"/>
          <w:numId w:val="1"/>
        </w:numPr>
        <w:rPr>
          <w:rFonts w:ascii="Arial" w:hAnsi="Arial" w:cs="Arial"/>
          <w:sz w:val="24"/>
          <w:szCs w:val="24"/>
        </w:rPr>
      </w:pPr>
      <w:r w:rsidRPr="006C3EDB">
        <w:rPr>
          <w:rFonts w:ascii="Arial" w:hAnsi="Arial" w:cs="Arial"/>
          <w:sz w:val="24"/>
          <w:szCs w:val="24"/>
        </w:rPr>
        <w:t>Safeguarding issues will always override the need for confidentiality. We reserve the right to breach confidentiality when sharing information that is</w:t>
      </w:r>
      <w:r w:rsidRPr="0069794B">
        <w:rPr>
          <w:rFonts w:ascii="Arial" w:hAnsi="Arial" w:cs="Arial"/>
          <w:sz w:val="24"/>
          <w:szCs w:val="24"/>
        </w:rPr>
        <w:t xml:space="preserve"> vital to child and/or service user protection (see </w:t>
      </w:r>
      <w:r w:rsidR="00CE29B1">
        <w:rPr>
          <w:rFonts w:ascii="Arial" w:hAnsi="Arial" w:cs="Arial"/>
          <w:sz w:val="24"/>
          <w:szCs w:val="24"/>
        </w:rPr>
        <w:t>NPCV</w:t>
      </w:r>
      <w:r w:rsidRPr="0069794B">
        <w:rPr>
          <w:rFonts w:ascii="Arial" w:hAnsi="Arial" w:cs="Arial"/>
          <w:sz w:val="24"/>
          <w:szCs w:val="24"/>
        </w:rPr>
        <w:t xml:space="preserve"> Safeguarding of Children and Vulnerable Adults Policy). Examples of circumstances in which confidentiality would be breached could include:</w:t>
      </w:r>
    </w:p>
    <w:p w14:paraId="2158808C" w14:textId="42F1E4DC" w:rsidR="00CA3786" w:rsidRPr="00CA3786" w:rsidRDefault="00CA3786" w:rsidP="00BC31CD">
      <w:pPr>
        <w:ind w:left="1440"/>
        <w:rPr>
          <w:rFonts w:ascii="Arial" w:hAnsi="Arial" w:cs="Arial"/>
          <w:sz w:val="24"/>
          <w:szCs w:val="24"/>
        </w:rPr>
      </w:pPr>
      <w:r w:rsidRPr="00CA3786">
        <w:rPr>
          <w:rFonts w:ascii="Arial" w:hAnsi="Arial" w:cs="Arial"/>
          <w:sz w:val="24"/>
          <w:szCs w:val="24"/>
        </w:rPr>
        <w:t>a) If we have reason to believe that a child, young person, or vulnerable adult is</w:t>
      </w:r>
      <w:r w:rsidR="00BC31CD">
        <w:rPr>
          <w:rFonts w:ascii="Arial" w:hAnsi="Arial" w:cs="Arial"/>
          <w:sz w:val="24"/>
          <w:szCs w:val="24"/>
        </w:rPr>
        <w:t xml:space="preserve"> </w:t>
      </w:r>
      <w:r w:rsidRPr="00CA3786">
        <w:rPr>
          <w:rFonts w:ascii="Arial" w:hAnsi="Arial" w:cs="Arial"/>
          <w:sz w:val="24"/>
          <w:szCs w:val="24"/>
        </w:rPr>
        <w:t>experiencing abuse, whether physical, sexual, emotional or financial.</w:t>
      </w:r>
    </w:p>
    <w:p w14:paraId="7E487255" w14:textId="77777777" w:rsidR="00CA3786" w:rsidRPr="00CA3786" w:rsidRDefault="00CA3786" w:rsidP="00BC31CD">
      <w:pPr>
        <w:ind w:left="720" w:firstLine="720"/>
        <w:rPr>
          <w:rFonts w:ascii="Arial" w:hAnsi="Arial" w:cs="Arial"/>
          <w:sz w:val="24"/>
          <w:szCs w:val="24"/>
        </w:rPr>
      </w:pPr>
      <w:r w:rsidRPr="00CA3786">
        <w:rPr>
          <w:rFonts w:ascii="Arial" w:hAnsi="Arial" w:cs="Arial"/>
          <w:sz w:val="24"/>
          <w:szCs w:val="24"/>
        </w:rPr>
        <w:t>b) If we believe a service user to be in a life-threatening situation.</w:t>
      </w:r>
    </w:p>
    <w:p w14:paraId="3C571014" w14:textId="77777777" w:rsidR="00CA3786" w:rsidRPr="00CA3786" w:rsidRDefault="00CA3786" w:rsidP="00BC31CD">
      <w:pPr>
        <w:ind w:left="1440"/>
        <w:rPr>
          <w:rFonts w:ascii="Arial" w:hAnsi="Arial" w:cs="Arial"/>
          <w:sz w:val="24"/>
          <w:szCs w:val="24"/>
        </w:rPr>
      </w:pPr>
      <w:r w:rsidRPr="00CA3786">
        <w:rPr>
          <w:rFonts w:ascii="Arial" w:hAnsi="Arial" w:cs="Arial"/>
          <w:sz w:val="24"/>
          <w:szCs w:val="24"/>
        </w:rPr>
        <w:t>c) If a service user tells us that they intend to leave the person they are caring for unattended for a period of time, which we believe would cause them harm or endanger their life.</w:t>
      </w:r>
    </w:p>
    <w:p w14:paraId="1ADBF530" w14:textId="5A1100A2" w:rsidR="00442D4A" w:rsidRDefault="00CA3786" w:rsidP="00442D4A">
      <w:pPr>
        <w:pStyle w:val="ListParagraph"/>
        <w:numPr>
          <w:ilvl w:val="0"/>
          <w:numId w:val="1"/>
        </w:numPr>
        <w:rPr>
          <w:rFonts w:ascii="Arial" w:hAnsi="Arial" w:cs="Arial"/>
          <w:sz w:val="24"/>
          <w:szCs w:val="24"/>
        </w:rPr>
      </w:pPr>
      <w:r w:rsidRPr="00442D4A">
        <w:rPr>
          <w:rFonts w:ascii="Arial" w:hAnsi="Arial" w:cs="Arial"/>
          <w:sz w:val="24"/>
          <w:szCs w:val="24"/>
        </w:rPr>
        <w:t xml:space="preserve">The decision to break confidentiality rests with the </w:t>
      </w:r>
      <w:proofErr w:type="gramStart"/>
      <w:r w:rsidR="007D7D81">
        <w:rPr>
          <w:rFonts w:ascii="Arial" w:hAnsi="Arial" w:cs="Arial"/>
          <w:sz w:val="24"/>
          <w:szCs w:val="24"/>
        </w:rPr>
        <w:t>Coordinator</w:t>
      </w:r>
      <w:proofErr w:type="gramEnd"/>
      <w:r w:rsidRPr="00442D4A">
        <w:rPr>
          <w:rFonts w:ascii="Arial" w:hAnsi="Arial" w:cs="Arial"/>
          <w:sz w:val="24"/>
          <w:szCs w:val="24"/>
        </w:rPr>
        <w:t xml:space="preserve">. The organisation’s other </w:t>
      </w:r>
      <w:r w:rsidR="007D7D81">
        <w:rPr>
          <w:rFonts w:ascii="Arial" w:hAnsi="Arial" w:cs="Arial"/>
          <w:sz w:val="24"/>
          <w:szCs w:val="24"/>
        </w:rPr>
        <w:t xml:space="preserve">management committee </w:t>
      </w:r>
      <w:r w:rsidR="00CC2A9C">
        <w:rPr>
          <w:rFonts w:ascii="Arial" w:hAnsi="Arial" w:cs="Arial"/>
          <w:sz w:val="24"/>
          <w:szCs w:val="24"/>
        </w:rPr>
        <w:t>members</w:t>
      </w:r>
      <w:r w:rsidR="007D7D81">
        <w:rPr>
          <w:rFonts w:ascii="Arial" w:hAnsi="Arial" w:cs="Arial"/>
          <w:sz w:val="24"/>
          <w:szCs w:val="24"/>
        </w:rPr>
        <w:t xml:space="preserve"> </w:t>
      </w:r>
      <w:r w:rsidRPr="00442D4A">
        <w:rPr>
          <w:rFonts w:ascii="Arial" w:hAnsi="Arial" w:cs="Arial"/>
          <w:sz w:val="24"/>
          <w:szCs w:val="24"/>
        </w:rPr>
        <w:t>will be informed of this decision to breach confidentiality as soon as is reasonably practical.</w:t>
      </w:r>
    </w:p>
    <w:p w14:paraId="769FE30F" w14:textId="64047A7D" w:rsidR="00CA3786" w:rsidRPr="00442D4A" w:rsidRDefault="00CA3786" w:rsidP="00442D4A">
      <w:pPr>
        <w:pStyle w:val="ListParagraph"/>
        <w:numPr>
          <w:ilvl w:val="0"/>
          <w:numId w:val="1"/>
        </w:numPr>
        <w:rPr>
          <w:rFonts w:ascii="Arial" w:hAnsi="Arial" w:cs="Arial"/>
          <w:sz w:val="24"/>
          <w:szCs w:val="24"/>
        </w:rPr>
      </w:pPr>
      <w:r w:rsidRPr="00442D4A">
        <w:rPr>
          <w:rFonts w:ascii="Arial" w:hAnsi="Arial" w:cs="Arial"/>
          <w:sz w:val="24"/>
          <w:szCs w:val="24"/>
        </w:rPr>
        <w:lastRenderedPageBreak/>
        <w:t>Where possible, we will let the person(s) involved know that we intend to breach confidentiality and the reasons for this.</w:t>
      </w:r>
    </w:p>
    <w:sectPr w:rsidR="00CA3786" w:rsidRPr="00442D4A" w:rsidSect="00EC511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9B55" w14:textId="77777777" w:rsidR="00C54C3A" w:rsidRDefault="00C54C3A" w:rsidP="00931DEB">
      <w:r>
        <w:separator/>
      </w:r>
    </w:p>
  </w:endnote>
  <w:endnote w:type="continuationSeparator" w:id="0">
    <w:p w14:paraId="14666A24" w14:textId="77777777" w:rsidR="00C54C3A" w:rsidRDefault="00C54C3A" w:rsidP="00931DEB">
      <w:r>
        <w:continuationSeparator/>
      </w:r>
    </w:p>
  </w:endnote>
  <w:endnote w:type="continuationNotice" w:id="1">
    <w:p w14:paraId="57602637" w14:textId="77777777" w:rsidR="00C54C3A" w:rsidRDefault="00C54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767B" w14:textId="77777777" w:rsidR="00C54C3A" w:rsidRDefault="00C54C3A" w:rsidP="00931DEB">
      <w:r>
        <w:separator/>
      </w:r>
    </w:p>
  </w:footnote>
  <w:footnote w:type="continuationSeparator" w:id="0">
    <w:p w14:paraId="4EA7CD20" w14:textId="77777777" w:rsidR="00C54C3A" w:rsidRDefault="00C54C3A" w:rsidP="00931DEB">
      <w:r>
        <w:continuationSeparator/>
      </w:r>
    </w:p>
  </w:footnote>
  <w:footnote w:type="continuationNotice" w:id="1">
    <w:p w14:paraId="26F90313" w14:textId="77777777" w:rsidR="00C54C3A" w:rsidRDefault="00C54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08AD" w14:textId="2F7EEEE1" w:rsidR="00931DEB" w:rsidRDefault="0000303D">
    <w:pPr>
      <w:pStyle w:val="Header"/>
    </w:pPr>
    <w:r>
      <w:rPr>
        <w:noProof/>
      </w:rPr>
      <w:drawing>
        <wp:anchor distT="0" distB="0" distL="114300" distR="114300" simplePos="0" relativeHeight="251659264" behindDoc="0" locked="0" layoutInCell="1" allowOverlap="1" wp14:anchorId="339F003C" wp14:editId="3435CB50">
          <wp:simplePos x="0" y="0"/>
          <wp:positionH relativeFrom="column">
            <wp:posOffset>-230293</wp:posOffset>
          </wp:positionH>
          <wp:positionV relativeFrom="paragraph">
            <wp:posOffset>-102446</wp:posOffset>
          </wp:positionV>
          <wp:extent cx="1404626" cy="78740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4626" cy="787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87810"/>
    <w:multiLevelType w:val="hybridMultilevel"/>
    <w:tmpl w:val="976CB30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09775E"/>
    <w:multiLevelType w:val="hybridMultilevel"/>
    <w:tmpl w:val="6AE2F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399135">
    <w:abstractNumId w:val="0"/>
  </w:num>
  <w:num w:numId="2" w16cid:durableId="40064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86"/>
    <w:rsid w:val="0000303D"/>
    <w:rsid w:val="000233E5"/>
    <w:rsid w:val="00037B3D"/>
    <w:rsid w:val="000A3B61"/>
    <w:rsid w:val="000B23B9"/>
    <w:rsid w:val="00136170"/>
    <w:rsid w:val="00193DE4"/>
    <w:rsid w:val="00244970"/>
    <w:rsid w:val="00292C24"/>
    <w:rsid w:val="002B63E2"/>
    <w:rsid w:val="002C10C8"/>
    <w:rsid w:val="003911F9"/>
    <w:rsid w:val="003A64CE"/>
    <w:rsid w:val="003E1876"/>
    <w:rsid w:val="00410D5F"/>
    <w:rsid w:val="004209CD"/>
    <w:rsid w:val="00442D4A"/>
    <w:rsid w:val="00477963"/>
    <w:rsid w:val="004805A9"/>
    <w:rsid w:val="004F7315"/>
    <w:rsid w:val="00652A89"/>
    <w:rsid w:val="0069794B"/>
    <w:rsid w:val="006A0C5A"/>
    <w:rsid w:val="006C3EDB"/>
    <w:rsid w:val="00711AC2"/>
    <w:rsid w:val="007D3F5B"/>
    <w:rsid w:val="007D7D81"/>
    <w:rsid w:val="00887AA6"/>
    <w:rsid w:val="008B0FA6"/>
    <w:rsid w:val="008B1A4C"/>
    <w:rsid w:val="00924E2B"/>
    <w:rsid w:val="00931DEB"/>
    <w:rsid w:val="00936AB3"/>
    <w:rsid w:val="009844F8"/>
    <w:rsid w:val="00A96DAB"/>
    <w:rsid w:val="00AD1A77"/>
    <w:rsid w:val="00B2063C"/>
    <w:rsid w:val="00B7400B"/>
    <w:rsid w:val="00B93633"/>
    <w:rsid w:val="00B94C85"/>
    <w:rsid w:val="00BC31CD"/>
    <w:rsid w:val="00BF21D4"/>
    <w:rsid w:val="00BF25C0"/>
    <w:rsid w:val="00C35F1B"/>
    <w:rsid w:val="00C54C3A"/>
    <w:rsid w:val="00CA3786"/>
    <w:rsid w:val="00CC2A9C"/>
    <w:rsid w:val="00CE29B1"/>
    <w:rsid w:val="00D719FB"/>
    <w:rsid w:val="00DC28A8"/>
    <w:rsid w:val="00E52120"/>
    <w:rsid w:val="00E82CF1"/>
    <w:rsid w:val="00EA10C8"/>
    <w:rsid w:val="00EB6C64"/>
    <w:rsid w:val="00EC5116"/>
    <w:rsid w:val="00EE56B5"/>
    <w:rsid w:val="00EE62E0"/>
    <w:rsid w:val="00F60505"/>
    <w:rsid w:val="00FA65C2"/>
    <w:rsid w:val="00FC4DD0"/>
    <w:rsid w:val="00FD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D6F11C"/>
  <w15:chartTrackingRefBased/>
  <w15:docId w15:val="{775CE610-301D-C34C-9A19-2124A82C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4B"/>
    <w:pPr>
      <w:ind w:left="720"/>
      <w:contextualSpacing/>
    </w:pPr>
  </w:style>
  <w:style w:type="paragraph" w:styleId="Header">
    <w:name w:val="header"/>
    <w:basedOn w:val="Normal"/>
    <w:link w:val="HeaderChar"/>
    <w:uiPriority w:val="99"/>
    <w:unhideWhenUsed/>
    <w:rsid w:val="00931DEB"/>
    <w:pPr>
      <w:tabs>
        <w:tab w:val="center" w:pos="4513"/>
        <w:tab w:val="right" w:pos="9026"/>
      </w:tabs>
    </w:pPr>
  </w:style>
  <w:style w:type="character" w:customStyle="1" w:styleId="HeaderChar">
    <w:name w:val="Header Char"/>
    <w:basedOn w:val="DefaultParagraphFont"/>
    <w:link w:val="Header"/>
    <w:uiPriority w:val="99"/>
    <w:rsid w:val="00931DEB"/>
  </w:style>
  <w:style w:type="paragraph" w:styleId="Footer">
    <w:name w:val="footer"/>
    <w:basedOn w:val="Normal"/>
    <w:link w:val="FooterChar"/>
    <w:uiPriority w:val="99"/>
    <w:unhideWhenUsed/>
    <w:rsid w:val="00931DEB"/>
    <w:pPr>
      <w:tabs>
        <w:tab w:val="center" w:pos="4513"/>
        <w:tab w:val="right" w:pos="9026"/>
      </w:tabs>
    </w:pPr>
  </w:style>
  <w:style w:type="character" w:customStyle="1" w:styleId="FooterChar">
    <w:name w:val="Footer Char"/>
    <w:basedOn w:val="DefaultParagraphFont"/>
    <w:link w:val="Footer"/>
    <w:uiPriority w:val="99"/>
    <w:rsid w:val="0093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Baker</dc:creator>
  <cp:keywords/>
  <dc:description/>
  <cp:lastModifiedBy>NPCV</cp:lastModifiedBy>
  <cp:revision>2</cp:revision>
  <dcterms:created xsi:type="dcterms:W3CDTF">2025-02-14T14:39:00Z</dcterms:created>
  <dcterms:modified xsi:type="dcterms:W3CDTF">2025-02-14T14:39:00Z</dcterms:modified>
</cp:coreProperties>
</file>