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3A082" w14:textId="721A99FC" w:rsidR="00B3206E" w:rsidRDefault="00B3206E" w:rsidP="00B3206E">
      <w:pPr>
        <w:ind w:left="1" w:hanging="3"/>
        <w:jc w:val="center"/>
        <w:rPr>
          <w:b/>
          <w:smallCaps/>
          <w:sz w:val="28"/>
          <w:szCs w:val="28"/>
        </w:rPr>
      </w:pPr>
      <w:r w:rsidRPr="008B1D66">
        <w:rPr>
          <w:b/>
          <w:smallCaps/>
          <w:sz w:val="28"/>
          <w:szCs w:val="28"/>
        </w:rPr>
        <w:t>ACTIVE TRANSPORTATION PLANNING</w:t>
      </w:r>
      <w:r w:rsidR="00C81E86">
        <w:rPr>
          <w:b/>
          <w:smallCaps/>
          <w:sz w:val="28"/>
          <w:szCs w:val="28"/>
        </w:rPr>
        <w:t xml:space="preserve"> </w:t>
      </w:r>
      <w:r w:rsidR="001E48CA">
        <w:rPr>
          <w:b/>
          <w:smallCaps/>
          <w:sz w:val="28"/>
          <w:szCs w:val="28"/>
        </w:rPr>
        <w:t>STATUS</w:t>
      </w:r>
    </w:p>
    <w:p w14:paraId="4B3B4D7D" w14:textId="4DB58962" w:rsidR="00C81E86" w:rsidRPr="008B1D66" w:rsidRDefault="00C81E86" w:rsidP="00B3206E">
      <w:pPr>
        <w:ind w:left="1" w:hanging="3"/>
        <w:jc w:val="center"/>
        <w:rPr>
          <w:sz w:val="28"/>
          <w:szCs w:val="28"/>
        </w:rPr>
      </w:pPr>
      <w:r>
        <w:rPr>
          <w:b/>
          <w:smallCaps/>
          <w:sz w:val="28"/>
          <w:szCs w:val="28"/>
        </w:rPr>
        <w:t>SEPTEMBER 2020</w:t>
      </w:r>
    </w:p>
    <w:p w14:paraId="249D893C" w14:textId="77777777" w:rsidR="00C81E86" w:rsidRDefault="00C81E86" w:rsidP="00C81E86">
      <w:pPr>
        <w:pStyle w:val="ListParagraph"/>
        <w:tabs>
          <w:tab w:val="left" w:pos="6105"/>
        </w:tabs>
        <w:ind w:leftChars="0" w:firstLineChars="0" w:firstLine="0"/>
      </w:pPr>
    </w:p>
    <w:p w14:paraId="2A778FF3" w14:textId="43B4DA58" w:rsidR="00BC3F9D" w:rsidRDefault="00BC3F9D" w:rsidP="00C81E86">
      <w:pPr>
        <w:ind w:leftChars="0" w:left="0" w:firstLineChars="0" w:firstLine="0"/>
        <w:rPr>
          <w:sz w:val="28"/>
          <w:szCs w:val="28"/>
          <w:u w:val="single"/>
        </w:rPr>
      </w:pPr>
      <w:r>
        <w:rPr>
          <w:b/>
          <w:bCs/>
          <w:sz w:val="28"/>
          <w:szCs w:val="28"/>
          <w:u w:val="single"/>
        </w:rPr>
        <w:t>Bike Gap Closure Feasibility Study</w:t>
      </w:r>
    </w:p>
    <w:p w14:paraId="47DA2522" w14:textId="77777777" w:rsidR="00BC3F9D" w:rsidRDefault="00BC3F9D" w:rsidP="00BC3F9D">
      <w:pPr>
        <w:ind w:left="0" w:hanging="2"/>
        <w:rPr>
          <w:b/>
          <w:bCs/>
        </w:rPr>
      </w:pPr>
      <w:r w:rsidRPr="176D236C">
        <w:rPr>
          <w:b/>
          <w:bCs/>
        </w:rPr>
        <w:t xml:space="preserve">Project Manager: </w:t>
      </w:r>
      <w:r>
        <w:rPr>
          <w:b/>
          <w:bCs/>
        </w:rPr>
        <w:t xml:space="preserve">Peter Sotherland </w:t>
      </w:r>
    </w:p>
    <w:p w14:paraId="16CF6A9C" w14:textId="77777777" w:rsidR="00BC3F9D" w:rsidRDefault="00BC3F9D" w:rsidP="00BC3F9D">
      <w:pPr>
        <w:ind w:left="0" w:hanging="2"/>
      </w:pPr>
      <w:r w:rsidRPr="176D236C">
        <w:rPr>
          <w:b/>
          <w:bCs/>
        </w:rPr>
        <w:t xml:space="preserve">Consultant: </w:t>
      </w:r>
      <w:r>
        <w:rPr>
          <w:b/>
          <w:bCs/>
        </w:rPr>
        <w:t>TBD</w:t>
      </w:r>
    </w:p>
    <w:p w14:paraId="2E39B3AC" w14:textId="77777777" w:rsidR="00BC3F9D" w:rsidRDefault="00BC3F9D" w:rsidP="00BC3F9D">
      <w:pPr>
        <w:ind w:left="0" w:hanging="2"/>
        <w:rPr>
          <w:i/>
          <w:iCs/>
        </w:rPr>
      </w:pPr>
      <w:r>
        <w:rPr>
          <w:i/>
          <w:iCs/>
        </w:rPr>
        <w:t>G</w:t>
      </w:r>
      <w:r w:rsidRPr="0094458F">
        <w:rPr>
          <w:i/>
          <w:iCs/>
        </w:rPr>
        <w:t>rant/</w:t>
      </w:r>
      <w:r>
        <w:rPr>
          <w:i/>
          <w:iCs/>
        </w:rPr>
        <w:t>c</w:t>
      </w:r>
      <w:r w:rsidRPr="0094458F">
        <w:rPr>
          <w:i/>
          <w:iCs/>
        </w:rPr>
        <w:t>ontract</w:t>
      </w:r>
      <w:r>
        <w:rPr>
          <w:i/>
          <w:iCs/>
        </w:rPr>
        <w:t xml:space="preserve"> amount</w:t>
      </w:r>
      <w:r w:rsidRPr="0094458F">
        <w:rPr>
          <w:i/>
          <w:iCs/>
        </w:rPr>
        <w:t>:</w:t>
      </w:r>
      <w:r>
        <w:rPr>
          <w:i/>
          <w:iCs/>
        </w:rPr>
        <w:t xml:space="preserve"> $200k</w:t>
      </w:r>
    </w:p>
    <w:p w14:paraId="76AE8E85" w14:textId="77777777" w:rsidR="00BC3F9D" w:rsidRPr="0094458F" w:rsidRDefault="00BC3F9D" w:rsidP="00BC3F9D">
      <w:pPr>
        <w:ind w:left="0" w:hanging="2"/>
        <w:rPr>
          <w:i/>
          <w:iCs/>
        </w:rPr>
      </w:pPr>
      <w:r>
        <w:rPr>
          <w:i/>
          <w:iCs/>
        </w:rPr>
        <w:t>Grant type: Caltrans Sustainable Community</w:t>
      </w:r>
    </w:p>
    <w:p w14:paraId="219E77A2" w14:textId="77777777" w:rsidR="00BC3F9D" w:rsidRPr="0094458F" w:rsidRDefault="00BC3F9D" w:rsidP="00BC3F9D">
      <w:pPr>
        <w:ind w:left="0" w:hanging="2"/>
        <w:rPr>
          <w:i/>
          <w:iCs/>
        </w:rPr>
      </w:pPr>
      <w:r w:rsidRPr="0094458F">
        <w:rPr>
          <w:i/>
          <w:iCs/>
        </w:rPr>
        <w:t xml:space="preserve">End </w:t>
      </w:r>
      <w:r>
        <w:rPr>
          <w:i/>
          <w:iCs/>
        </w:rPr>
        <w:t>d</w:t>
      </w:r>
      <w:r w:rsidRPr="0094458F">
        <w:rPr>
          <w:i/>
          <w:iCs/>
        </w:rPr>
        <w:t xml:space="preserve">ate: </w:t>
      </w:r>
      <w:r>
        <w:rPr>
          <w:i/>
          <w:iCs/>
        </w:rPr>
        <w:t>February 28, 2023</w:t>
      </w:r>
    </w:p>
    <w:p w14:paraId="57604A4E" w14:textId="77777777" w:rsidR="00BC3F9D" w:rsidRDefault="00BC3F9D" w:rsidP="00BC3F9D">
      <w:pPr>
        <w:ind w:left="0" w:hanging="2"/>
      </w:pPr>
    </w:p>
    <w:p w14:paraId="240F84FA" w14:textId="77777777" w:rsidR="00BC3F9D" w:rsidRDefault="00BC3F9D" w:rsidP="00BC3F9D">
      <w:pPr>
        <w:ind w:left="0" w:hanging="2"/>
        <w:rPr>
          <w:bCs/>
          <w:u w:val="single"/>
        </w:rPr>
      </w:pPr>
      <w:r>
        <w:rPr>
          <w:bCs/>
          <w:u w:val="single"/>
        </w:rPr>
        <w:t>Description:</w:t>
      </w:r>
    </w:p>
    <w:p w14:paraId="026D4137" w14:textId="77777777" w:rsidR="00BC3F9D" w:rsidRDefault="00BC3F9D" w:rsidP="00BC3F9D">
      <w:pPr>
        <w:pStyle w:val="ListParagraph"/>
        <w:numPr>
          <w:ilvl w:val="0"/>
          <w:numId w:val="5"/>
        </w:numPr>
        <w:suppressAutoHyphens w:val="0"/>
        <w:spacing w:after="160" w:line="259" w:lineRule="auto"/>
        <w:ind w:leftChars="0" w:firstLineChars="0"/>
        <w:textDirection w:val="lrTb"/>
        <w:textAlignment w:val="auto"/>
        <w:outlineLvl w:val="9"/>
        <w:rPr>
          <w:bCs/>
        </w:rPr>
      </w:pPr>
      <w:r>
        <w:rPr>
          <w:bCs/>
        </w:rPr>
        <w:t>C</w:t>
      </w:r>
      <w:r w:rsidRPr="003B2B27">
        <w:rPr>
          <w:bCs/>
        </w:rPr>
        <w:t xml:space="preserve">onduct a comprehensive assessment to close bikeway gaps for the Central and South Loops as well as the Cross-County Connector bikeway providing a backbone network that links to other regional and local bikeways. </w:t>
      </w:r>
    </w:p>
    <w:p w14:paraId="346B9F04" w14:textId="384D0152" w:rsidR="00BC3F9D" w:rsidRDefault="00BC3F9D" w:rsidP="00BC3F9D">
      <w:pPr>
        <w:pStyle w:val="ListParagraph"/>
        <w:numPr>
          <w:ilvl w:val="0"/>
          <w:numId w:val="5"/>
        </w:numPr>
        <w:suppressAutoHyphens w:val="0"/>
        <w:spacing w:after="160" w:line="259" w:lineRule="auto"/>
        <w:ind w:leftChars="0" w:firstLineChars="0"/>
        <w:textDirection w:val="lrTb"/>
        <w:textAlignment w:val="auto"/>
        <w:outlineLvl w:val="9"/>
        <w:rPr>
          <w:bCs/>
        </w:rPr>
      </w:pPr>
      <w:r>
        <w:rPr>
          <w:bCs/>
        </w:rPr>
        <w:t>D</w:t>
      </w:r>
      <w:r w:rsidRPr="003B2B27">
        <w:rPr>
          <w:bCs/>
        </w:rPr>
        <w:t xml:space="preserve">evelop solutions to close gaps for the Central Loop, South Loop, and the Cross-County Connector </w:t>
      </w:r>
    </w:p>
    <w:p w14:paraId="1FC03399" w14:textId="77777777" w:rsidR="00BC3F9D" w:rsidRPr="003B2B27" w:rsidRDefault="00BC3F9D" w:rsidP="00BC3F9D">
      <w:pPr>
        <w:pStyle w:val="ListParagraph"/>
        <w:numPr>
          <w:ilvl w:val="0"/>
          <w:numId w:val="5"/>
        </w:numPr>
        <w:suppressAutoHyphens w:val="0"/>
        <w:spacing w:after="160" w:line="259" w:lineRule="auto"/>
        <w:ind w:leftChars="0" w:firstLineChars="0"/>
        <w:textDirection w:val="lrTb"/>
        <w:textAlignment w:val="auto"/>
        <w:outlineLvl w:val="9"/>
        <w:rPr>
          <w:bCs/>
        </w:rPr>
      </w:pPr>
      <w:r>
        <w:t xml:space="preserve">Provide recommendations for the most cost-effective solutions to provide a continuous and high-quality bikeway network. </w:t>
      </w:r>
    </w:p>
    <w:p w14:paraId="2B884894" w14:textId="77777777" w:rsidR="00BC3F9D" w:rsidRPr="003B2B27" w:rsidRDefault="00BC3F9D" w:rsidP="00BC3F9D">
      <w:pPr>
        <w:pStyle w:val="ListParagraph"/>
        <w:numPr>
          <w:ilvl w:val="0"/>
          <w:numId w:val="5"/>
        </w:numPr>
        <w:suppressAutoHyphens w:val="0"/>
        <w:spacing w:after="160" w:line="259" w:lineRule="auto"/>
        <w:ind w:leftChars="0" w:firstLineChars="0"/>
        <w:textDirection w:val="lrTb"/>
        <w:textAlignment w:val="auto"/>
        <w:outlineLvl w:val="9"/>
        <w:rPr>
          <w:bCs/>
        </w:rPr>
      </w:pPr>
      <w:r>
        <w:t xml:space="preserve">Grant-ready cost estimates will be developed, positioning cities for funding pursuits or utilization of local funds to advance the bikeways. </w:t>
      </w:r>
    </w:p>
    <w:p w14:paraId="265520FF" w14:textId="2DAC97B3" w:rsidR="00BC3F9D" w:rsidRPr="003B2B27" w:rsidRDefault="00BC3F9D" w:rsidP="00BC3F9D">
      <w:pPr>
        <w:pStyle w:val="ListParagraph"/>
        <w:numPr>
          <w:ilvl w:val="0"/>
          <w:numId w:val="5"/>
        </w:numPr>
        <w:suppressAutoHyphens w:val="0"/>
        <w:spacing w:after="160" w:line="259" w:lineRule="auto"/>
        <w:ind w:leftChars="0" w:firstLineChars="0"/>
        <w:textDirection w:val="lrTb"/>
        <w:textAlignment w:val="auto"/>
        <w:outlineLvl w:val="9"/>
        <w:rPr>
          <w:bCs/>
        </w:rPr>
      </w:pPr>
      <w:r>
        <w:t xml:space="preserve">Recommendations will be refined based on feedback from the agency representatives and disadvantaged community stakeholders to establish ownership of solutions. The feasibility study and recommendations will consider transportation, housing, and land use planning. </w:t>
      </w:r>
    </w:p>
    <w:p w14:paraId="2ADF9833" w14:textId="77777777" w:rsidR="00BC3F9D" w:rsidRPr="003B2B27" w:rsidRDefault="00BC3F9D" w:rsidP="00BC3F9D">
      <w:pPr>
        <w:ind w:leftChars="0" w:left="0" w:firstLineChars="0" w:firstLine="0"/>
        <w:rPr>
          <w:bCs/>
          <w:u w:val="single"/>
        </w:rPr>
      </w:pPr>
      <w:r w:rsidRPr="003B2B27">
        <w:rPr>
          <w:bCs/>
          <w:u w:val="single"/>
        </w:rPr>
        <w:t>Status:</w:t>
      </w:r>
    </w:p>
    <w:p w14:paraId="2EA9D938" w14:textId="56DF3379" w:rsidR="000757F6" w:rsidRDefault="000757F6" w:rsidP="000757F6">
      <w:pPr>
        <w:pStyle w:val="ListParagraph"/>
        <w:numPr>
          <w:ilvl w:val="0"/>
          <w:numId w:val="4"/>
        </w:numPr>
        <w:ind w:leftChars="0" w:firstLineChars="0"/>
        <w:rPr>
          <w:bCs/>
        </w:rPr>
      </w:pPr>
      <w:r>
        <w:rPr>
          <w:bCs/>
        </w:rPr>
        <w:t>Submitted</w:t>
      </w:r>
      <w:r w:rsidR="00BC3F9D">
        <w:rPr>
          <w:bCs/>
        </w:rPr>
        <w:t xml:space="preserve"> Grant Acceptance Package</w:t>
      </w:r>
      <w:r>
        <w:rPr>
          <w:bCs/>
        </w:rPr>
        <w:t xml:space="preserve"> 7/17/20</w:t>
      </w:r>
    </w:p>
    <w:p w14:paraId="6E637C49" w14:textId="4E3922E8" w:rsidR="00BC3F9D" w:rsidRDefault="00E17446" w:rsidP="000757F6">
      <w:pPr>
        <w:pStyle w:val="ListParagraph"/>
        <w:numPr>
          <w:ilvl w:val="0"/>
          <w:numId w:val="4"/>
        </w:numPr>
        <w:ind w:leftChars="0" w:firstLineChars="0"/>
        <w:rPr>
          <w:bCs/>
        </w:rPr>
      </w:pPr>
      <w:r>
        <w:rPr>
          <w:bCs/>
        </w:rPr>
        <w:t>Board Resolution completed</w:t>
      </w:r>
    </w:p>
    <w:p w14:paraId="60BEFAB1" w14:textId="77777777" w:rsidR="00BC3F9D" w:rsidRPr="00710C71" w:rsidRDefault="00BC3F9D" w:rsidP="00BC3F9D">
      <w:pPr>
        <w:ind w:leftChars="0" w:left="0" w:firstLineChars="0" w:firstLine="0"/>
        <w:rPr>
          <w:bCs/>
        </w:rPr>
      </w:pPr>
    </w:p>
    <w:p w14:paraId="79AD2129" w14:textId="071A1CD0" w:rsidR="00B609F1" w:rsidRPr="00C81E86" w:rsidRDefault="00BC3F9D">
      <w:pPr>
        <w:suppressAutoHyphens w:val="0"/>
        <w:spacing w:after="160" w:line="259" w:lineRule="auto"/>
        <w:ind w:leftChars="0" w:left="0" w:firstLineChars="0" w:firstLine="0"/>
        <w:textDirection w:val="lrTb"/>
        <w:textAlignment w:val="auto"/>
        <w:outlineLvl w:val="9"/>
        <w:rPr>
          <w:bCs/>
        </w:rPr>
      </w:pPr>
      <w:r w:rsidRPr="00AC20FD">
        <w:rPr>
          <w:bCs/>
        </w:rPr>
        <w:br w:type="page"/>
      </w:r>
    </w:p>
    <w:p w14:paraId="1F61741A" w14:textId="77777777" w:rsidR="001F5EA7" w:rsidRDefault="001F5EA7" w:rsidP="001F5EA7">
      <w:pPr>
        <w:suppressAutoHyphens w:val="0"/>
        <w:spacing w:after="160" w:line="259" w:lineRule="auto"/>
        <w:ind w:leftChars="0" w:left="0" w:firstLineChars="0" w:firstLine="0"/>
        <w:textDirection w:val="lrTb"/>
        <w:textAlignment w:val="auto"/>
        <w:outlineLvl w:val="9"/>
        <w:rPr>
          <w:b/>
          <w:bCs/>
          <w:sz w:val="28"/>
          <w:szCs w:val="28"/>
          <w:u w:val="single"/>
        </w:rPr>
      </w:pPr>
    </w:p>
    <w:p w14:paraId="0BE047F3" w14:textId="1B287214" w:rsidR="00603C46" w:rsidRDefault="00603C46" w:rsidP="00603C46">
      <w:pPr>
        <w:ind w:left="1" w:hanging="3"/>
        <w:rPr>
          <w:sz w:val="28"/>
          <w:szCs w:val="28"/>
          <w:u w:val="single"/>
        </w:rPr>
      </w:pPr>
      <w:r w:rsidRPr="5FFE7725">
        <w:rPr>
          <w:b/>
          <w:bCs/>
          <w:sz w:val="28"/>
          <w:szCs w:val="28"/>
          <w:u w:val="single"/>
        </w:rPr>
        <w:t>Safe Travels Education Program (STEP) Campaign</w:t>
      </w:r>
    </w:p>
    <w:p w14:paraId="3634F711" w14:textId="77777777" w:rsidR="00603C46" w:rsidRDefault="00603C46" w:rsidP="00603C46">
      <w:pPr>
        <w:ind w:left="0" w:hanging="2"/>
      </w:pPr>
      <w:r w:rsidRPr="5FFE7725">
        <w:rPr>
          <w:b/>
          <w:bCs/>
        </w:rPr>
        <w:t>Project Manager: Eric Carlson and Kevin Khouri</w:t>
      </w:r>
    </w:p>
    <w:p w14:paraId="28F70D16" w14:textId="7FE961A9" w:rsidR="00603C46" w:rsidRDefault="00603C46" w:rsidP="00603C46">
      <w:pPr>
        <w:ind w:left="0" w:hanging="2"/>
        <w:rPr>
          <w:b/>
          <w:bCs/>
        </w:rPr>
      </w:pPr>
      <w:r w:rsidRPr="53113DAF">
        <w:rPr>
          <w:b/>
          <w:bCs/>
        </w:rPr>
        <w:t xml:space="preserve">Consultant: Alta Planning + Design </w:t>
      </w:r>
    </w:p>
    <w:p w14:paraId="37548416" w14:textId="47BD20E7" w:rsidR="00B13A41" w:rsidRDefault="00AD4B3B" w:rsidP="00603C46">
      <w:pPr>
        <w:ind w:left="0" w:hanging="2"/>
        <w:rPr>
          <w:i/>
          <w:iCs/>
        </w:rPr>
      </w:pPr>
      <w:r>
        <w:rPr>
          <w:i/>
          <w:iCs/>
        </w:rPr>
        <w:t>G</w:t>
      </w:r>
      <w:r w:rsidR="00B13A41" w:rsidRPr="0094458F">
        <w:rPr>
          <w:i/>
          <w:iCs/>
        </w:rPr>
        <w:t>rant/</w:t>
      </w:r>
      <w:r>
        <w:rPr>
          <w:i/>
          <w:iCs/>
        </w:rPr>
        <w:t>c</w:t>
      </w:r>
      <w:r w:rsidR="00B13A41" w:rsidRPr="0094458F">
        <w:rPr>
          <w:i/>
          <w:iCs/>
        </w:rPr>
        <w:t>ontract</w:t>
      </w:r>
      <w:r>
        <w:rPr>
          <w:i/>
          <w:iCs/>
        </w:rPr>
        <w:t xml:space="preserve"> amount</w:t>
      </w:r>
      <w:r w:rsidR="00B13A41" w:rsidRPr="0094458F">
        <w:rPr>
          <w:i/>
          <w:iCs/>
        </w:rPr>
        <w:t>: $</w:t>
      </w:r>
      <w:r w:rsidR="0094458F" w:rsidRPr="0094458F">
        <w:rPr>
          <w:i/>
          <w:iCs/>
        </w:rPr>
        <w:t>500</w:t>
      </w:r>
      <w:r w:rsidR="00B13A41" w:rsidRPr="0094458F">
        <w:rPr>
          <w:i/>
          <w:iCs/>
        </w:rPr>
        <w:t>k</w:t>
      </w:r>
    </w:p>
    <w:p w14:paraId="3DA4186F" w14:textId="5A62B24D" w:rsidR="002F3E6C" w:rsidRPr="0094458F" w:rsidRDefault="002F3E6C" w:rsidP="00603C46">
      <w:pPr>
        <w:ind w:left="0" w:hanging="2"/>
        <w:rPr>
          <w:i/>
          <w:iCs/>
        </w:rPr>
      </w:pPr>
      <w:r>
        <w:rPr>
          <w:i/>
          <w:iCs/>
        </w:rPr>
        <w:t>Grant type: ATP Cycle 4</w:t>
      </w:r>
    </w:p>
    <w:p w14:paraId="4A0DD2C9" w14:textId="123640FF" w:rsidR="00B13A41" w:rsidRPr="0094458F" w:rsidRDefault="00B13A41" w:rsidP="00603C46">
      <w:pPr>
        <w:ind w:left="0" w:hanging="2"/>
        <w:rPr>
          <w:i/>
          <w:iCs/>
        </w:rPr>
      </w:pPr>
      <w:r w:rsidRPr="0094458F">
        <w:rPr>
          <w:i/>
          <w:iCs/>
        </w:rPr>
        <w:t xml:space="preserve">End </w:t>
      </w:r>
      <w:r w:rsidR="00AD4B3B">
        <w:rPr>
          <w:i/>
          <w:iCs/>
        </w:rPr>
        <w:t>d</w:t>
      </w:r>
      <w:r w:rsidRPr="0094458F">
        <w:rPr>
          <w:i/>
          <w:iCs/>
        </w:rPr>
        <w:t xml:space="preserve">ate: </w:t>
      </w:r>
      <w:r w:rsidR="0094458F" w:rsidRPr="0094458F">
        <w:rPr>
          <w:i/>
          <w:iCs/>
        </w:rPr>
        <w:t>June 2022</w:t>
      </w:r>
    </w:p>
    <w:p w14:paraId="16FDE105" w14:textId="196B7BD0" w:rsidR="00B3206E" w:rsidRDefault="00B3206E">
      <w:pPr>
        <w:ind w:left="0" w:hanging="2"/>
      </w:pPr>
    </w:p>
    <w:p w14:paraId="754997B4" w14:textId="77777777" w:rsidR="00292FD2" w:rsidRDefault="000B5A0E">
      <w:pPr>
        <w:ind w:left="0" w:hanging="2"/>
        <w:rPr>
          <w:u w:val="single"/>
        </w:rPr>
      </w:pPr>
      <w:r>
        <w:rPr>
          <w:u w:val="single"/>
        </w:rPr>
        <w:t>Description:</w:t>
      </w:r>
      <w:r w:rsidR="00D1594D">
        <w:rPr>
          <w:u w:val="single"/>
        </w:rPr>
        <w:t xml:space="preserve"> </w:t>
      </w:r>
    </w:p>
    <w:p w14:paraId="7CE17161" w14:textId="33DCED1D" w:rsidR="00292FD2" w:rsidRPr="007065EF" w:rsidRDefault="00D1594D" w:rsidP="007065EF">
      <w:pPr>
        <w:pStyle w:val="ListParagraph"/>
        <w:numPr>
          <w:ilvl w:val="0"/>
          <w:numId w:val="19"/>
        </w:numPr>
        <w:ind w:leftChars="0" w:firstLineChars="0"/>
        <w:rPr>
          <w:bCs/>
        </w:rPr>
      </w:pPr>
      <w:r w:rsidRPr="007065EF">
        <w:rPr>
          <w:bCs/>
        </w:rPr>
        <w:t>Deliver</w:t>
      </w:r>
      <w:r w:rsidR="009A03A9" w:rsidRPr="007065EF">
        <w:rPr>
          <w:bCs/>
        </w:rPr>
        <w:t xml:space="preserve"> a range of</w:t>
      </w:r>
      <w:r w:rsidRPr="007065EF">
        <w:rPr>
          <w:bCs/>
        </w:rPr>
        <w:t xml:space="preserve"> education and encouragement activities at 25</w:t>
      </w:r>
      <w:r w:rsidR="00C669E3" w:rsidRPr="007065EF">
        <w:rPr>
          <w:bCs/>
        </w:rPr>
        <w:t xml:space="preserve"> schools that serve </w:t>
      </w:r>
      <w:r w:rsidR="00292FD2" w:rsidRPr="007065EF">
        <w:rPr>
          <w:bCs/>
        </w:rPr>
        <w:t>disadvantaged</w:t>
      </w:r>
      <w:r w:rsidRPr="007065EF">
        <w:rPr>
          <w:bCs/>
        </w:rPr>
        <w:t xml:space="preserve"> communit</w:t>
      </w:r>
      <w:r w:rsidR="00C669E3" w:rsidRPr="007065EF">
        <w:rPr>
          <w:bCs/>
        </w:rPr>
        <w:t xml:space="preserve">ies </w:t>
      </w:r>
      <w:r w:rsidRPr="007065EF">
        <w:rPr>
          <w:bCs/>
        </w:rPr>
        <w:t>countywide.</w:t>
      </w:r>
      <w:r w:rsidR="00292FD2" w:rsidRPr="007065EF">
        <w:rPr>
          <w:bCs/>
        </w:rPr>
        <w:t xml:space="preserve"> </w:t>
      </w:r>
    </w:p>
    <w:p w14:paraId="483C3FC3" w14:textId="48F1E5FA" w:rsidR="00BB4C34" w:rsidRPr="007065EF" w:rsidRDefault="00BB4C34" w:rsidP="007065EF">
      <w:pPr>
        <w:pStyle w:val="ListParagraph"/>
        <w:numPr>
          <w:ilvl w:val="0"/>
          <w:numId w:val="19"/>
        </w:numPr>
        <w:ind w:leftChars="0" w:firstLineChars="0"/>
        <w:rPr>
          <w:bCs/>
        </w:rPr>
      </w:pPr>
      <w:r w:rsidRPr="007065EF">
        <w:rPr>
          <w:bCs/>
        </w:rPr>
        <w:t>Strengthen partnerships with transportation, health, and public safety officials.</w:t>
      </w:r>
    </w:p>
    <w:p w14:paraId="03107E98" w14:textId="78258209" w:rsidR="00BB4C34" w:rsidRPr="007065EF" w:rsidRDefault="004E0ECD" w:rsidP="007065EF">
      <w:pPr>
        <w:pStyle w:val="ListParagraph"/>
        <w:numPr>
          <w:ilvl w:val="0"/>
          <w:numId w:val="19"/>
        </w:numPr>
        <w:ind w:leftChars="0" w:firstLineChars="0"/>
        <w:rPr>
          <w:bCs/>
        </w:rPr>
      </w:pPr>
      <w:r w:rsidRPr="007065EF">
        <w:rPr>
          <w:bCs/>
        </w:rPr>
        <w:t>Empower school champions to continue SRTS efforts following the project</w:t>
      </w:r>
    </w:p>
    <w:p w14:paraId="5C28C8C1" w14:textId="47DFDDD7" w:rsidR="00AD4B3B" w:rsidRDefault="00AD4B3B" w:rsidP="00AD4B3B">
      <w:pPr>
        <w:ind w:left="0" w:hanging="2"/>
        <w:rPr>
          <w:bCs/>
          <w:u w:val="single"/>
        </w:rPr>
      </w:pPr>
      <w:r>
        <w:rPr>
          <w:bCs/>
          <w:u w:val="single"/>
        </w:rPr>
        <w:t>Status</w:t>
      </w:r>
      <w:r w:rsidR="004E0ECD">
        <w:rPr>
          <w:bCs/>
          <w:u w:val="single"/>
        </w:rPr>
        <w:t>:</w:t>
      </w:r>
    </w:p>
    <w:p w14:paraId="5E8F34FA" w14:textId="5CA051AB" w:rsidR="564248C4" w:rsidRDefault="304D8064" w:rsidP="25967DB4">
      <w:pPr>
        <w:pStyle w:val="ListParagraph"/>
        <w:numPr>
          <w:ilvl w:val="0"/>
          <w:numId w:val="1"/>
        </w:numPr>
        <w:ind w:leftChars="0" w:firstLineChars="0"/>
      </w:pPr>
      <w:r>
        <w:t>T</w:t>
      </w:r>
      <w:r w:rsidR="4B2288A4">
        <w:t>he distance learning modules for grades K-2 and 3-6</w:t>
      </w:r>
      <w:r w:rsidR="79D7F8F3">
        <w:t xml:space="preserve"> focus on</w:t>
      </w:r>
      <w:r w:rsidR="564248C4">
        <w:t xml:space="preserve"> </w:t>
      </w:r>
      <w:r w:rsidR="018431FE">
        <w:t xml:space="preserve">safe and </w:t>
      </w:r>
      <w:r w:rsidR="564248C4">
        <w:t xml:space="preserve">healthy ways </w:t>
      </w:r>
      <w:r w:rsidR="66A2D07C">
        <w:t>for kids to be active (walking and biking)</w:t>
      </w:r>
      <w:r w:rsidR="4D95319D">
        <w:t xml:space="preserve"> in their neighborhoods and/or en route to school</w:t>
      </w:r>
      <w:r w:rsidR="66A2D07C">
        <w:t>.</w:t>
      </w:r>
    </w:p>
    <w:p w14:paraId="3E2D3156" w14:textId="0FD01CCD" w:rsidR="00343364" w:rsidRPr="007065EF" w:rsidRDefault="004E0ECD" w:rsidP="00C81E86">
      <w:pPr>
        <w:ind w:left="0" w:hanging="2"/>
      </w:pPr>
      <w:r>
        <w:rPr>
          <w:bCs/>
          <w:u w:val="single"/>
        </w:rPr>
        <w:tab/>
      </w:r>
    </w:p>
    <w:p w14:paraId="14A98EC0" w14:textId="7854F8C1" w:rsidR="00534DCE" w:rsidRDefault="00633D6A" w:rsidP="00534DCE">
      <w:pPr>
        <w:ind w:left="1" w:hanging="3"/>
        <w:rPr>
          <w:sz w:val="28"/>
          <w:szCs w:val="28"/>
          <w:u w:val="single"/>
        </w:rPr>
      </w:pPr>
      <w:r>
        <w:rPr>
          <w:b/>
          <w:bCs/>
          <w:sz w:val="28"/>
          <w:szCs w:val="28"/>
          <w:u w:val="single"/>
        </w:rPr>
        <w:t>S</w:t>
      </w:r>
      <w:r w:rsidR="00534DCE" w:rsidRPr="5FFE7725">
        <w:rPr>
          <w:b/>
          <w:bCs/>
          <w:sz w:val="28"/>
          <w:szCs w:val="28"/>
          <w:u w:val="single"/>
        </w:rPr>
        <w:t>afe Routes to School Action Plan</w:t>
      </w:r>
    </w:p>
    <w:p w14:paraId="47D611EC" w14:textId="2B84CA45" w:rsidR="00534DCE" w:rsidRDefault="00534DCE" w:rsidP="00534DCE">
      <w:pPr>
        <w:ind w:left="0" w:hanging="2"/>
      </w:pPr>
      <w:r>
        <w:rPr>
          <w:b/>
        </w:rPr>
        <w:t xml:space="preserve">Project Manager: </w:t>
      </w:r>
      <w:r w:rsidR="00606DDC">
        <w:rPr>
          <w:b/>
        </w:rPr>
        <w:t>Peter Sotherland</w:t>
      </w:r>
    </w:p>
    <w:p w14:paraId="7A7A7115" w14:textId="5A9454F0" w:rsidR="00534DCE" w:rsidRDefault="00534DCE" w:rsidP="00534DCE">
      <w:pPr>
        <w:ind w:left="0" w:hanging="2"/>
        <w:rPr>
          <w:b/>
        </w:rPr>
      </w:pPr>
      <w:r>
        <w:rPr>
          <w:b/>
        </w:rPr>
        <w:t xml:space="preserve">Consultant: </w:t>
      </w:r>
      <w:r w:rsidRPr="176D236C">
        <w:rPr>
          <w:b/>
          <w:bCs/>
        </w:rPr>
        <w:t>Nat Gale</w:t>
      </w:r>
      <w:r>
        <w:rPr>
          <w:b/>
        </w:rPr>
        <w:t>, Toole Design</w:t>
      </w:r>
    </w:p>
    <w:p w14:paraId="188C8D88" w14:textId="0924D1FC" w:rsidR="00AD4B3B" w:rsidRDefault="00AD4B3B" w:rsidP="00AD4B3B">
      <w:pPr>
        <w:ind w:left="0" w:hanging="2"/>
        <w:rPr>
          <w:i/>
          <w:iCs/>
        </w:rPr>
      </w:pPr>
      <w:r>
        <w:rPr>
          <w:i/>
          <w:iCs/>
        </w:rPr>
        <w:t>G</w:t>
      </w:r>
      <w:r w:rsidRPr="0094458F">
        <w:rPr>
          <w:i/>
          <w:iCs/>
        </w:rPr>
        <w:t>rant/</w:t>
      </w:r>
      <w:r>
        <w:rPr>
          <w:i/>
          <w:iCs/>
        </w:rPr>
        <w:t>c</w:t>
      </w:r>
      <w:r w:rsidRPr="0094458F">
        <w:rPr>
          <w:i/>
          <w:iCs/>
        </w:rPr>
        <w:t>ontract</w:t>
      </w:r>
      <w:r>
        <w:rPr>
          <w:i/>
          <w:iCs/>
        </w:rPr>
        <w:t xml:space="preserve"> amount</w:t>
      </w:r>
      <w:r w:rsidRPr="0094458F">
        <w:rPr>
          <w:i/>
          <w:iCs/>
        </w:rPr>
        <w:t>:</w:t>
      </w:r>
      <w:r w:rsidR="001E3CDB">
        <w:rPr>
          <w:i/>
          <w:iCs/>
        </w:rPr>
        <w:t xml:space="preserve"> $300k</w:t>
      </w:r>
    </w:p>
    <w:p w14:paraId="64986A77" w14:textId="15F62537" w:rsidR="008D7793" w:rsidRDefault="008D7793" w:rsidP="00AD4B3B">
      <w:pPr>
        <w:ind w:left="0" w:hanging="2"/>
        <w:rPr>
          <w:i/>
          <w:iCs/>
        </w:rPr>
      </w:pPr>
      <w:r>
        <w:rPr>
          <w:i/>
          <w:iCs/>
        </w:rPr>
        <w:t xml:space="preserve">Grant type: </w:t>
      </w:r>
      <w:r w:rsidR="002B1F37">
        <w:rPr>
          <w:i/>
          <w:iCs/>
        </w:rPr>
        <w:t>Caltrans Sustainable Transportation Planning Grant</w:t>
      </w:r>
    </w:p>
    <w:p w14:paraId="74CE88D9" w14:textId="5C706643" w:rsidR="00CB080C" w:rsidRPr="0094458F" w:rsidRDefault="00CB080C" w:rsidP="00AD4B3B">
      <w:pPr>
        <w:ind w:left="0" w:hanging="2"/>
        <w:rPr>
          <w:i/>
          <w:iCs/>
        </w:rPr>
      </w:pPr>
      <w:r>
        <w:rPr>
          <w:i/>
          <w:iCs/>
        </w:rPr>
        <w:t xml:space="preserve">Partner: </w:t>
      </w:r>
      <w:r w:rsidR="00594AF4">
        <w:rPr>
          <w:i/>
          <w:iCs/>
        </w:rPr>
        <w:t xml:space="preserve">Maria Minaglia, </w:t>
      </w:r>
      <w:r>
        <w:rPr>
          <w:i/>
          <w:iCs/>
        </w:rPr>
        <w:t>Orange County Health Care Agency</w:t>
      </w:r>
      <w:r w:rsidR="009410A1">
        <w:rPr>
          <w:i/>
          <w:iCs/>
        </w:rPr>
        <w:t xml:space="preserve"> (OCHCA)</w:t>
      </w:r>
    </w:p>
    <w:p w14:paraId="631E4DCE" w14:textId="43B42B9D" w:rsidR="00AD4B3B" w:rsidRPr="0094458F" w:rsidRDefault="00AD4B3B" w:rsidP="00AD4B3B">
      <w:pPr>
        <w:ind w:left="0" w:hanging="2"/>
        <w:rPr>
          <w:i/>
          <w:iCs/>
        </w:rPr>
      </w:pPr>
      <w:r w:rsidRPr="0094458F">
        <w:rPr>
          <w:i/>
          <w:iCs/>
        </w:rPr>
        <w:t xml:space="preserve">End </w:t>
      </w:r>
      <w:r>
        <w:rPr>
          <w:i/>
          <w:iCs/>
        </w:rPr>
        <w:t>d</w:t>
      </w:r>
      <w:r w:rsidRPr="0094458F">
        <w:rPr>
          <w:i/>
          <w:iCs/>
        </w:rPr>
        <w:t xml:space="preserve">ate: </w:t>
      </w:r>
      <w:r w:rsidR="00C46C17">
        <w:rPr>
          <w:i/>
          <w:iCs/>
        </w:rPr>
        <w:t>March 2021</w:t>
      </w:r>
    </w:p>
    <w:p w14:paraId="421B240E" w14:textId="0060B43C" w:rsidR="00311A4B" w:rsidRDefault="00311A4B" w:rsidP="003D3625">
      <w:pPr>
        <w:suppressAutoHyphens w:val="0"/>
        <w:spacing w:after="160" w:line="259" w:lineRule="auto"/>
        <w:ind w:leftChars="0" w:left="0" w:firstLineChars="0" w:firstLine="0"/>
        <w:textDirection w:val="lrTb"/>
        <w:textAlignment w:val="auto"/>
        <w:outlineLvl w:val="9"/>
        <w:rPr>
          <w:bCs/>
        </w:rPr>
      </w:pPr>
      <w:r>
        <w:rPr>
          <w:bCs/>
          <w:u w:val="single"/>
        </w:rPr>
        <w:t>Description:</w:t>
      </w:r>
    </w:p>
    <w:p w14:paraId="68CFDACA" w14:textId="1268F528" w:rsidR="00066787" w:rsidRPr="007065EF" w:rsidRDefault="00066787" w:rsidP="007065EF">
      <w:pPr>
        <w:pStyle w:val="ListParagraph"/>
        <w:numPr>
          <w:ilvl w:val="0"/>
          <w:numId w:val="1"/>
        </w:numPr>
        <w:ind w:leftChars="0" w:firstLineChars="0"/>
      </w:pPr>
      <w:r w:rsidRPr="007065EF">
        <w:t xml:space="preserve">Develop </w:t>
      </w:r>
      <w:r w:rsidR="00D457BC" w:rsidRPr="007065EF">
        <w:t>an Action Plan for scaling up SRTS activities countywide</w:t>
      </w:r>
    </w:p>
    <w:p w14:paraId="5F91B853" w14:textId="5DA9A0C0" w:rsidR="00D457BC" w:rsidRPr="007065EF" w:rsidRDefault="00D457BC" w:rsidP="007065EF">
      <w:pPr>
        <w:pStyle w:val="ListParagraph"/>
        <w:numPr>
          <w:ilvl w:val="0"/>
          <w:numId w:val="1"/>
        </w:numPr>
        <w:ind w:leftChars="0" w:firstLineChars="0"/>
      </w:pPr>
      <w:r w:rsidRPr="007065EF">
        <w:t>Includes walk to school day events/walk audits at 10 schools</w:t>
      </w:r>
    </w:p>
    <w:p w14:paraId="4F88C3EF" w14:textId="10DDFF34" w:rsidR="00D457BC" w:rsidRPr="007065EF" w:rsidRDefault="00457ADE" w:rsidP="007065EF">
      <w:pPr>
        <w:pStyle w:val="ListParagraph"/>
        <w:numPr>
          <w:ilvl w:val="0"/>
          <w:numId w:val="1"/>
        </w:numPr>
        <w:ind w:leftChars="0" w:firstLineChars="0"/>
      </w:pPr>
      <w:r w:rsidRPr="007065EF">
        <w:t xml:space="preserve">Goal is to identify existing condition of SRTS programs/knowledge county wide, </w:t>
      </w:r>
      <w:r w:rsidR="00C271FB" w:rsidRPr="007065EF">
        <w:t>build on best practices, connects stakeholders, and develop momentum for future efforts</w:t>
      </w:r>
    </w:p>
    <w:p w14:paraId="2F9435F9" w14:textId="6764C702" w:rsidR="00C271FB" w:rsidRPr="007065EF" w:rsidRDefault="00C271FB" w:rsidP="007065EF">
      <w:pPr>
        <w:pStyle w:val="ListParagraph"/>
        <w:numPr>
          <w:ilvl w:val="0"/>
          <w:numId w:val="1"/>
        </w:numPr>
        <w:ind w:leftChars="0" w:firstLineChars="0"/>
      </w:pPr>
      <w:r w:rsidRPr="007065EF">
        <w:t xml:space="preserve">Deliver a toolbox of resources available for schools </w:t>
      </w:r>
      <w:r w:rsidR="00CB080C" w:rsidRPr="007065EF">
        <w:t>to develop/maintain SRTS programs</w:t>
      </w:r>
    </w:p>
    <w:p w14:paraId="1F77236E" w14:textId="740604CB" w:rsidR="00AD4B3B" w:rsidRDefault="00AD4B3B" w:rsidP="00AD4B3B">
      <w:pPr>
        <w:ind w:left="0" w:hanging="2"/>
        <w:rPr>
          <w:bCs/>
          <w:u w:val="single"/>
        </w:rPr>
      </w:pPr>
      <w:r>
        <w:rPr>
          <w:bCs/>
          <w:u w:val="single"/>
        </w:rPr>
        <w:t>Status:</w:t>
      </w:r>
    </w:p>
    <w:p w14:paraId="4C48644C" w14:textId="5DC9940E" w:rsidR="007B184B" w:rsidRDefault="007B184B" w:rsidP="001F0A5E">
      <w:pPr>
        <w:pStyle w:val="ListParagraph"/>
        <w:numPr>
          <w:ilvl w:val="0"/>
          <w:numId w:val="4"/>
        </w:numPr>
        <w:ind w:leftChars="0" w:firstLineChars="0"/>
        <w:rPr>
          <w:bCs/>
        </w:rPr>
      </w:pPr>
      <w:r>
        <w:rPr>
          <w:bCs/>
        </w:rPr>
        <w:t>OCTA received updated draft of plan strategies</w:t>
      </w:r>
    </w:p>
    <w:p w14:paraId="48774AB4" w14:textId="160EAE7B" w:rsidR="00F207E3" w:rsidRDefault="000C7E82" w:rsidP="001F0A5E">
      <w:pPr>
        <w:pStyle w:val="ListParagraph"/>
        <w:numPr>
          <w:ilvl w:val="0"/>
          <w:numId w:val="4"/>
        </w:numPr>
        <w:ind w:leftChars="0" w:firstLineChars="0"/>
        <w:rPr>
          <w:bCs/>
        </w:rPr>
      </w:pPr>
      <w:r>
        <w:rPr>
          <w:bCs/>
        </w:rPr>
        <w:t>Project Team is moving forward with a remote approach to remaining outreach deliverables</w:t>
      </w:r>
      <w:r w:rsidR="00F207E3">
        <w:rPr>
          <w:bCs/>
        </w:rPr>
        <w:t>:</w:t>
      </w:r>
    </w:p>
    <w:p w14:paraId="2D5D4FDB" w14:textId="0482FF63" w:rsidR="00413004" w:rsidRDefault="000C7E82" w:rsidP="00F207E3">
      <w:pPr>
        <w:pStyle w:val="ListParagraph"/>
        <w:numPr>
          <w:ilvl w:val="1"/>
          <w:numId w:val="4"/>
        </w:numPr>
        <w:ind w:leftChars="0" w:firstLineChars="0"/>
        <w:rPr>
          <w:bCs/>
        </w:rPr>
      </w:pPr>
      <w:r>
        <w:rPr>
          <w:bCs/>
        </w:rPr>
        <w:t>Remote walk audits</w:t>
      </w:r>
    </w:p>
    <w:p w14:paraId="308C2267" w14:textId="66DAA0A8" w:rsidR="000C7E82" w:rsidRDefault="000C7E82" w:rsidP="000C7E82">
      <w:pPr>
        <w:pStyle w:val="ListParagraph"/>
        <w:numPr>
          <w:ilvl w:val="2"/>
          <w:numId w:val="4"/>
        </w:numPr>
        <w:ind w:leftChars="0" w:firstLineChars="0"/>
        <w:rPr>
          <w:bCs/>
        </w:rPr>
      </w:pPr>
      <w:r>
        <w:rPr>
          <w:bCs/>
        </w:rPr>
        <w:t xml:space="preserve">Solicit input from schools/parents, hold </w:t>
      </w:r>
      <w:r w:rsidR="008E5322">
        <w:rPr>
          <w:bCs/>
        </w:rPr>
        <w:t xml:space="preserve">virtual meeting to review location, project team to make visits independent of local stake holders </w:t>
      </w:r>
    </w:p>
    <w:p w14:paraId="6C523B8C" w14:textId="11442B7F" w:rsidR="008E5322" w:rsidRDefault="008E5322" w:rsidP="008E5322">
      <w:pPr>
        <w:pStyle w:val="ListParagraph"/>
        <w:numPr>
          <w:ilvl w:val="1"/>
          <w:numId w:val="4"/>
        </w:numPr>
        <w:ind w:leftChars="0" w:firstLineChars="0"/>
        <w:rPr>
          <w:bCs/>
        </w:rPr>
      </w:pPr>
      <w:r>
        <w:rPr>
          <w:bCs/>
        </w:rPr>
        <w:t xml:space="preserve">Social media input campaign to replace </w:t>
      </w:r>
      <w:r w:rsidR="00834DAC">
        <w:rPr>
          <w:bCs/>
        </w:rPr>
        <w:t>open houses</w:t>
      </w:r>
    </w:p>
    <w:p w14:paraId="7F455271" w14:textId="6A2CC243" w:rsidR="00834DAC" w:rsidRDefault="00834DAC" w:rsidP="00834DAC">
      <w:pPr>
        <w:pStyle w:val="ListParagraph"/>
        <w:numPr>
          <w:ilvl w:val="2"/>
          <w:numId w:val="4"/>
        </w:numPr>
        <w:ind w:leftChars="0" w:firstLineChars="0"/>
        <w:rPr>
          <w:bCs/>
        </w:rPr>
      </w:pPr>
      <w:r>
        <w:rPr>
          <w:bCs/>
        </w:rPr>
        <w:t xml:space="preserve">Partnering with OCHCA’s walk to school outreach effort </w:t>
      </w:r>
    </w:p>
    <w:p w14:paraId="5225691E" w14:textId="7FC329E4" w:rsidR="00834DAC" w:rsidRPr="001F0A5E" w:rsidRDefault="00834DAC" w:rsidP="00834DAC">
      <w:pPr>
        <w:pStyle w:val="ListParagraph"/>
        <w:numPr>
          <w:ilvl w:val="2"/>
          <w:numId w:val="4"/>
        </w:numPr>
        <w:ind w:leftChars="0" w:firstLineChars="0"/>
        <w:rPr>
          <w:bCs/>
        </w:rPr>
      </w:pPr>
      <w:r>
        <w:rPr>
          <w:bCs/>
        </w:rPr>
        <w:t>Includes interactive modu</w:t>
      </w:r>
      <w:r w:rsidR="00FC1F1A">
        <w:rPr>
          <w:bCs/>
        </w:rPr>
        <w:t>l</w:t>
      </w:r>
      <w:r>
        <w:rPr>
          <w:bCs/>
        </w:rPr>
        <w:t xml:space="preserve">es </w:t>
      </w:r>
    </w:p>
    <w:p w14:paraId="6A4CD88C" w14:textId="5DA9B544" w:rsidR="00603C46" w:rsidRDefault="00603C46">
      <w:pPr>
        <w:ind w:left="0" w:hanging="2"/>
      </w:pPr>
    </w:p>
    <w:p w14:paraId="529BC8C5" w14:textId="6ED7FB79" w:rsidR="00633D6A" w:rsidRDefault="00633D6A">
      <w:pPr>
        <w:suppressAutoHyphens w:val="0"/>
        <w:spacing w:after="160" w:line="259" w:lineRule="auto"/>
        <w:ind w:leftChars="0" w:left="0" w:firstLineChars="0" w:firstLine="0"/>
        <w:textDirection w:val="lrTb"/>
        <w:textAlignment w:val="auto"/>
        <w:outlineLvl w:val="9"/>
      </w:pPr>
      <w:r>
        <w:br w:type="page"/>
      </w:r>
    </w:p>
    <w:p w14:paraId="77C635CF" w14:textId="2E2A7069" w:rsidR="001741C9" w:rsidRDefault="001741C9" w:rsidP="001741C9">
      <w:pPr>
        <w:ind w:left="1" w:hanging="3"/>
        <w:rPr>
          <w:sz w:val="28"/>
          <w:szCs w:val="28"/>
          <w:u w:val="single"/>
        </w:rPr>
      </w:pPr>
      <w:r w:rsidRPr="176D236C">
        <w:rPr>
          <w:b/>
          <w:bCs/>
          <w:sz w:val="28"/>
          <w:szCs w:val="28"/>
          <w:u w:val="single"/>
        </w:rPr>
        <w:lastRenderedPageBreak/>
        <w:t xml:space="preserve">OTS </w:t>
      </w:r>
      <w:r w:rsidR="00067A3F">
        <w:rPr>
          <w:b/>
          <w:bCs/>
          <w:sz w:val="28"/>
          <w:szCs w:val="28"/>
          <w:u w:val="single"/>
        </w:rPr>
        <w:t>Pedestrian and Bicycle Safety</w:t>
      </w:r>
    </w:p>
    <w:p w14:paraId="0A0B4787" w14:textId="289A071C" w:rsidR="001741C9" w:rsidRDefault="001741C9" w:rsidP="001741C9">
      <w:pPr>
        <w:ind w:left="0" w:hanging="2"/>
        <w:rPr>
          <w:b/>
          <w:bCs/>
        </w:rPr>
      </w:pPr>
      <w:r w:rsidRPr="176D236C">
        <w:rPr>
          <w:b/>
          <w:bCs/>
        </w:rPr>
        <w:t xml:space="preserve">Project Manager: </w:t>
      </w:r>
      <w:r>
        <w:rPr>
          <w:b/>
          <w:bCs/>
        </w:rPr>
        <w:t>Peter Sotherland</w:t>
      </w:r>
      <w:r w:rsidR="00606DDC">
        <w:rPr>
          <w:b/>
          <w:bCs/>
        </w:rPr>
        <w:t xml:space="preserve"> </w:t>
      </w:r>
    </w:p>
    <w:p w14:paraId="6DC3CD4C" w14:textId="77777777" w:rsidR="001741C9" w:rsidRDefault="001741C9" w:rsidP="001741C9">
      <w:pPr>
        <w:ind w:left="0" w:hanging="2"/>
      </w:pPr>
      <w:r w:rsidRPr="176D236C">
        <w:rPr>
          <w:b/>
          <w:bCs/>
        </w:rPr>
        <w:t>Consultant: Latino Health Access</w:t>
      </w:r>
    </w:p>
    <w:p w14:paraId="047CB25A" w14:textId="203E24DC" w:rsidR="00AD4B3B" w:rsidRDefault="00AD4B3B" w:rsidP="00AD4B3B">
      <w:pPr>
        <w:ind w:left="0" w:hanging="2"/>
        <w:rPr>
          <w:i/>
          <w:iCs/>
        </w:rPr>
      </w:pPr>
      <w:r>
        <w:rPr>
          <w:i/>
          <w:iCs/>
        </w:rPr>
        <w:t>G</w:t>
      </w:r>
      <w:r w:rsidRPr="0094458F">
        <w:rPr>
          <w:i/>
          <w:iCs/>
        </w:rPr>
        <w:t>rant/</w:t>
      </w:r>
      <w:r>
        <w:rPr>
          <w:i/>
          <w:iCs/>
        </w:rPr>
        <w:t>c</w:t>
      </w:r>
      <w:r w:rsidRPr="0094458F">
        <w:rPr>
          <w:i/>
          <w:iCs/>
        </w:rPr>
        <w:t>ontract</w:t>
      </w:r>
      <w:r>
        <w:rPr>
          <w:i/>
          <w:iCs/>
        </w:rPr>
        <w:t xml:space="preserve"> amount</w:t>
      </w:r>
      <w:r w:rsidRPr="0094458F">
        <w:rPr>
          <w:i/>
          <w:iCs/>
        </w:rPr>
        <w:t>:</w:t>
      </w:r>
      <w:r w:rsidR="0094089C">
        <w:rPr>
          <w:i/>
          <w:iCs/>
        </w:rPr>
        <w:t xml:space="preserve"> $100k</w:t>
      </w:r>
    </w:p>
    <w:p w14:paraId="0B18D308" w14:textId="4853AB75" w:rsidR="00AB363A" w:rsidRPr="0094458F" w:rsidRDefault="00AB363A" w:rsidP="00AD4B3B">
      <w:pPr>
        <w:ind w:left="0" w:hanging="2"/>
        <w:rPr>
          <w:i/>
          <w:iCs/>
        </w:rPr>
      </w:pPr>
      <w:r>
        <w:rPr>
          <w:i/>
          <w:iCs/>
        </w:rPr>
        <w:t>Grant type: OTS</w:t>
      </w:r>
    </w:p>
    <w:p w14:paraId="3ED2CC76" w14:textId="5EA99E7D" w:rsidR="00AD4B3B" w:rsidRPr="0094458F" w:rsidRDefault="00AD4B3B" w:rsidP="00AD4B3B">
      <w:pPr>
        <w:ind w:left="0" w:hanging="2"/>
        <w:rPr>
          <w:i/>
          <w:iCs/>
        </w:rPr>
      </w:pPr>
      <w:r w:rsidRPr="0094458F">
        <w:rPr>
          <w:i/>
          <w:iCs/>
        </w:rPr>
        <w:t xml:space="preserve">End </w:t>
      </w:r>
      <w:r>
        <w:rPr>
          <w:i/>
          <w:iCs/>
        </w:rPr>
        <w:t>d</w:t>
      </w:r>
      <w:r w:rsidRPr="0094458F">
        <w:rPr>
          <w:i/>
          <w:iCs/>
        </w:rPr>
        <w:t xml:space="preserve">ate: </w:t>
      </w:r>
      <w:r w:rsidR="0094089C">
        <w:rPr>
          <w:i/>
          <w:iCs/>
        </w:rPr>
        <w:t>September 30, 2020</w:t>
      </w:r>
    </w:p>
    <w:p w14:paraId="37FA9353" w14:textId="77777777" w:rsidR="00AD4B3B" w:rsidRDefault="00AD4B3B" w:rsidP="00AD4B3B">
      <w:pPr>
        <w:ind w:left="0" w:hanging="2"/>
      </w:pPr>
    </w:p>
    <w:p w14:paraId="6748E81C" w14:textId="59392DF2" w:rsidR="004E0FF7" w:rsidRDefault="004E0FF7" w:rsidP="00AD4B3B">
      <w:pPr>
        <w:ind w:left="0" w:hanging="2"/>
        <w:rPr>
          <w:bCs/>
          <w:u w:val="single"/>
        </w:rPr>
      </w:pPr>
      <w:r>
        <w:rPr>
          <w:bCs/>
          <w:u w:val="single"/>
        </w:rPr>
        <w:t>Description:</w:t>
      </w:r>
    </w:p>
    <w:p w14:paraId="54F16941" w14:textId="489E0CB8" w:rsidR="00C370B4" w:rsidRPr="00C370B4" w:rsidRDefault="000D6839" w:rsidP="007065EF">
      <w:pPr>
        <w:pStyle w:val="ListParagraph"/>
        <w:numPr>
          <w:ilvl w:val="0"/>
          <w:numId w:val="5"/>
        </w:numPr>
        <w:ind w:leftChars="0" w:firstLineChars="0"/>
        <w:rPr>
          <w:bCs/>
        </w:rPr>
      </w:pPr>
      <w:r>
        <w:rPr>
          <w:bCs/>
        </w:rPr>
        <w:t xml:space="preserve">Deliver </w:t>
      </w:r>
      <w:r w:rsidR="00F9666C">
        <w:rPr>
          <w:bCs/>
        </w:rPr>
        <w:t xml:space="preserve">12 </w:t>
      </w:r>
      <w:r w:rsidR="0051770E">
        <w:rPr>
          <w:bCs/>
        </w:rPr>
        <w:t>travel safe class</w:t>
      </w:r>
      <w:r w:rsidR="00C33725">
        <w:rPr>
          <w:bCs/>
        </w:rPr>
        <w:t>es</w:t>
      </w:r>
      <w:r w:rsidR="00F9666C">
        <w:rPr>
          <w:bCs/>
        </w:rPr>
        <w:t xml:space="preserve"> at strategic locations throughout Orange County.</w:t>
      </w:r>
    </w:p>
    <w:p w14:paraId="7C38E4CC" w14:textId="7B48065E" w:rsidR="00347FC5" w:rsidRDefault="001316F7" w:rsidP="007065EF">
      <w:pPr>
        <w:pStyle w:val="ListParagraph"/>
        <w:numPr>
          <w:ilvl w:val="1"/>
          <w:numId w:val="5"/>
        </w:numPr>
        <w:ind w:leftChars="0" w:firstLineChars="0"/>
        <w:rPr>
          <w:bCs/>
        </w:rPr>
      </w:pPr>
      <w:r w:rsidRPr="007065EF">
        <w:rPr>
          <w:bCs/>
        </w:rPr>
        <w:t xml:space="preserve">Proposed </w:t>
      </w:r>
      <w:r w:rsidR="00347FC5" w:rsidRPr="007065EF">
        <w:rPr>
          <w:bCs/>
        </w:rPr>
        <w:t>COVID alternative:</w:t>
      </w:r>
      <w:r w:rsidR="00347FC5">
        <w:rPr>
          <w:bCs/>
        </w:rPr>
        <w:t xml:space="preserve"> Deliver 12 virtual travel safe classes </w:t>
      </w:r>
      <w:r w:rsidR="000E77EB">
        <w:rPr>
          <w:bCs/>
        </w:rPr>
        <w:t>targeting participants</w:t>
      </w:r>
      <w:r w:rsidR="00C370B4">
        <w:rPr>
          <w:bCs/>
        </w:rPr>
        <w:t xml:space="preserve"> </w:t>
      </w:r>
      <w:r w:rsidR="000E77EB">
        <w:rPr>
          <w:bCs/>
        </w:rPr>
        <w:t>from the same strategic locations throughout Orange County</w:t>
      </w:r>
    </w:p>
    <w:p w14:paraId="1217E56F" w14:textId="77777777" w:rsidR="00C370B4" w:rsidRDefault="00C370B4" w:rsidP="007065EF">
      <w:pPr>
        <w:pStyle w:val="ListParagraph"/>
        <w:ind w:leftChars="0" w:left="1080" w:firstLineChars="0" w:firstLine="0"/>
        <w:rPr>
          <w:bCs/>
        </w:rPr>
      </w:pPr>
    </w:p>
    <w:p w14:paraId="442B4A65" w14:textId="407C8D4C" w:rsidR="00F9666C" w:rsidRDefault="00943F39" w:rsidP="00ED6408">
      <w:pPr>
        <w:pStyle w:val="ListParagraph"/>
        <w:numPr>
          <w:ilvl w:val="0"/>
          <w:numId w:val="5"/>
        </w:numPr>
        <w:ind w:leftChars="0" w:firstLineChars="0"/>
        <w:rPr>
          <w:bCs/>
        </w:rPr>
      </w:pPr>
      <w:r>
        <w:rPr>
          <w:bCs/>
        </w:rPr>
        <w:t>Operation Bright Lights</w:t>
      </w:r>
      <w:r w:rsidR="00620079">
        <w:rPr>
          <w:bCs/>
        </w:rPr>
        <w:t>:</w:t>
      </w:r>
      <w:r>
        <w:rPr>
          <w:bCs/>
        </w:rPr>
        <w:t xml:space="preserve"> </w:t>
      </w:r>
      <w:r w:rsidR="00620079">
        <w:rPr>
          <w:bCs/>
        </w:rPr>
        <w:t xml:space="preserve">distribution events delivering safety equipment </w:t>
      </w:r>
      <w:r w:rsidR="004941B7">
        <w:rPr>
          <w:bCs/>
        </w:rPr>
        <w:t xml:space="preserve">(lights, </w:t>
      </w:r>
      <w:r w:rsidR="00D522AA">
        <w:rPr>
          <w:bCs/>
        </w:rPr>
        <w:t xml:space="preserve">helmets) </w:t>
      </w:r>
      <w:r w:rsidR="004941B7">
        <w:rPr>
          <w:bCs/>
        </w:rPr>
        <w:t xml:space="preserve">at key locations around the </w:t>
      </w:r>
      <w:r w:rsidR="00D522AA">
        <w:rPr>
          <w:bCs/>
        </w:rPr>
        <w:t>County.</w:t>
      </w:r>
    </w:p>
    <w:p w14:paraId="4D6FEAA1" w14:textId="51DE313A" w:rsidR="000E77EB" w:rsidRDefault="001316F7" w:rsidP="00ED6408">
      <w:pPr>
        <w:pStyle w:val="ListParagraph"/>
        <w:numPr>
          <w:ilvl w:val="1"/>
          <w:numId w:val="5"/>
        </w:numPr>
        <w:ind w:leftChars="0" w:firstLineChars="0"/>
        <w:rPr>
          <w:bCs/>
        </w:rPr>
      </w:pPr>
      <w:r w:rsidRPr="00ED6408">
        <w:rPr>
          <w:bCs/>
        </w:rPr>
        <w:t xml:space="preserve">Proposed </w:t>
      </w:r>
      <w:r w:rsidR="000E77EB" w:rsidRPr="00ED6408">
        <w:rPr>
          <w:bCs/>
        </w:rPr>
        <w:t xml:space="preserve">COVID alternative: </w:t>
      </w:r>
      <w:r w:rsidR="000D1656">
        <w:rPr>
          <w:bCs/>
        </w:rPr>
        <w:t xml:space="preserve">Develop educational module that, upon completion, prompts participants to </w:t>
      </w:r>
      <w:r w:rsidR="00E6405D">
        <w:rPr>
          <w:bCs/>
        </w:rPr>
        <w:t>attend “</w:t>
      </w:r>
      <w:r w:rsidR="00D152C9">
        <w:rPr>
          <w:bCs/>
        </w:rPr>
        <w:t>pop-up</w:t>
      </w:r>
      <w:r w:rsidR="00E6405D">
        <w:rPr>
          <w:bCs/>
        </w:rPr>
        <w:t>” distribution events.</w:t>
      </w:r>
    </w:p>
    <w:p w14:paraId="2DC8D5E5" w14:textId="3CC5229D" w:rsidR="00E6405D" w:rsidRDefault="00E6405D" w:rsidP="00ED6408">
      <w:pPr>
        <w:pStyle w:val="ListParagraph"/>
        <w:numPr>
          <w:ilvl w:val="1"/>
          <w:numId w:val="5"/>
        </w:numPr>
        <w:ind w:leftChars="0" w:firstLineChars="0"/>
        <w:rPr>
          <w:bCs/>
        </w:rPr>
      </w:pPr>
      <w:r>
        <w:rPr>
          <w:bCs/>
        </w:rPr>
        <w:t>This allows LHA to set up proper social distancing measures as opposed to a free-for-all event</w:t>
      </w:r>
      <w:r w:rsidR="00406F9A">
        <w:rPr>
          <w:bCs/>
        </w:rPr>
        <w:t xml:space="preserve"> </w:t>
      </w:r>
    </w:p>
    <w:p w14:paraId="71CDB58D" w14:textId="77777777" w:rsidR="004B5836" w:rsidRPr="004B5836" w:rsidRDefault="004B5836" w:rsidP="007065EF">
      <w:pPr>
        <w:ind w:leftChars="0" w:left="0" w:firstLineChars="0" w:firstLine="0"/>
        <w:rPr>
          <w:bCs/>
        </w:rPr>
      </w:pPr>
    </w:p>
    <w:p w14:paraId="7C28A558" w14:textId="77777777" w:rsidR="00406F9A" w:rsidRDefault="00D522AA" w:rsidP="00ED6408">
      <w:pPr>
        <w:pStyle w:val="ListParagraph"/>
        <w:numPr>
          <w:ilvl w:val="0"/>
          <w:numId w:val="5"/>
        </w:numPr>
        <w:ind w:leftChars="0" w:firstLineChars="0"/>
        <w:rPr>
          <w:bCs/>
        </w:rPr>
      </w:pPr>
      <w:r>
        <w:rPr>
          <w:bCs/>
        </w:rPr>
        <w:t xml:space="preserve">Operation Be Seen: </w:t>
      </w:r>
      <w:r w:rsidR="007D0837">
        <w:rPr>
          <w:bCs/>
        </w:rPr>
        <w:t xml:space="preserve">distribute lights, arm bands, zipper pulls, or similar visibility enhancing </w:t>
      </w:r>
      <w:r w:rsidR="00A477AF">
        <w:rPr>
          <w:bCs/>
        </w:rPr>
        <w:t>items along high pedestrian incident bus routes.</w:t>
      </w:r>
    </w:p>
    <w:p w14:paraId="547A33C1" w14:textId="003399C4" w:rsidR="004B5836" w:rsidRDefault="00406F9A" w:rsidP="00ED6408">
      <w:pPr>
        <w:pStyle w:val="ListParagraph"/>
        <w:numPr>
          <w:ilvl w:val="1"/>
          <w:numId w:val="5"/>
        </w:numPr>
        <w:ind w:leftChars="0" w:firstLineChars="0"/>
        <w:rPr>
          <w:bCs/>
        </w:rPr>
      </w:pPr>
      <w:r w:rsidRPr="00ED6408">
        <w:rPr>
          <w:bCs/>
        </w:rPr>
        <w:t>Proposed COVID alternative:</w:t>
      </w:r>
      <w:r>
        <w:rPr>
          <w:bCs/>
        </w:rPr>
        <w:t xml:space="preserve"> Shift distribution of materials from on bus routes to at bus stops along the same routes.  Will still target </w:t>
      </w:r>
      <w:r w:rsidR="00E03712">
        <w:rPr>
          <w:bCs/>
        </w:rPr>
        <w:t xml:space="preserve">areas of high pedestrian crashes, but allows for controlled interaction with transit riders, </w:t>
      </w:r>
      <w:proofErr w:type="gramStart"/>
      <w:r w:rsidR="00E03712">
        <w:rPr>
          <w:bCs/>
        </w:rPr>
        <w:t>similar to</w:t>
      </w:r>
      <w:proofErr w:type="gramEnd"/>
      <w:r w:rsidR="00E03712">
        <w:rPr>
          <w:bCs/>
        </w:rPr>
        <w:t xml:space="preserve"> </w:t>
      </w:r>
      <w:r w:rsidR="004B5836">
        <w:rPr>
          <w:bCs/>
        </w:rPr>
        <w:t>Bright Lights</w:t>
      </w:r>
    </w:p>
    <w:p w14:paraId="199C160F" w14:textId="5FB33797" w:rsidR="00D522AA" w:rsidRPr="004B5836" w:rsidRDefault="00D522AA" w:rsidP="004B5836">
      <w:pPr>
        <w:ind w:leftChars="0" w:left="0" w:firstLineChars="0" w:firstLine="0"/>
        <w:rPr>
          <w:bCs/>
        </w:rPr>
      </w:pPr>
    </w:p>
    <w:p w14:paraId="2636E5AA" w14:textId="6EC9206D" w:rsidR="00A477AF" w:rsidRPr="000D6839" w:rsidRDefault="00A477AF" w:rsidP="00ED6408">
      <w:pPr>
        <w:pStyle w:val="ListParagraph"/>
        <w:numPr>
          <w:ilvl w:val="0"/>
          <w:numId w:val="5"/>
        </w:numPr>
        <w:ind w:leftChars="0" w:firstLineChars="0"/>
        <w:rPr>
          <w:bCs/>
        </w:rPr>
      </w:pPr>
      <w:r>
        <w:rPr>
          <w:bCs/>
        </w:rPr>
        <w:t xml:space="preserve">Deliver a final report summarizing the project and its outcomes. </w:t>
      </w:r>
    </w:p>
    <w:p w14:paraId="22F2A36E" w14:textId="15EDA4E0" w:rsidR="00AD4B3B" w:rsidRDefault="00AD4B3B" w:rsidP="00AD4B3B">
      <w:pPr>
        <w:ind w:left="0" w:hanging="2"/>
        <w:rPr>
          <w:bCs/>
          <w:u w:val="single"/>
        </w:rPr>
      </w:pPr>
      <w:r>
        <w:rPr>
          <w:bCs/>
          <w:u w:val="single"/>
        </w:rPr>
        <w:t>Status:</w:t>
      </w:r>
    </w:p>
    <w:p w14:paraId="2B21C06D" w14:textId="5A166551" w:rsidR="00A836E0" w:rsidRDefault="00E552D0" w:rsidP="00ED6408">
      <w:pPr>
        <w:pStyle w:val="ListParagraph"/>
        <w:numPr>
          <w:ilvl w:val="0"/>
          <w:numId w:val="5"/>
        </w:numPr>
        <w:ind w:leftChars="0" w:firstLineChars="0"/>
        <w:rPr>
          <w:bCs/>
        </w:rPr>
      </w:pPr>
      <w:r>
        <w:rPr>
          <w:bCs/>
        </w:rPr>
        <w:t xml:space="preserve">Virtual class modules </w:t>
      </w:r>
      <w:r w:rsidR="00C81E86">
        <w:rPr>
          <w:bCs/>
        </w:rPr>
        <w:t>will be complete as of September 4</w:t>
      </w:r>
    </w:p>
    <w:p w14:paraId="60DB75F4" w14:textId="235BB703" w:rsidR="009D743C" w:rsidRDefault="00C81E86" w:rsidP="00ED6408">
      <w:pPr>
        <w:pStyle w:val="ListParagraph"/>
        <w:numPr>
          <w:ilvl w:val="0"/>
          <w:numId w:val="5"/>
        </w:numPr>
        <w:ind w:leftChars="0" w:firstLineChars="0"/>
        <w:rPr>
          <w:bCs/>
        </w:rPr>
      </w:pPr>
      <w:r>
        <w:rPr>
          <w:bCs/>
        </w:rPr>
        <w:t>Operation Bright Lights equipment distribution complete</w:t>
      </w:r>
    </w:p>
    <w:p w14:paraId="1088BAD2" w14:textId="745132F3" w:rsidR="00C81E86" w:rsidRDefault="00C81E86" w:rsidP="00ED6408">
      <w:pPr>
        <w:pStyle w:val="ListParagraph"/>
        <w:numPr>
          <w:ilvl w:val="0"/>
          <w:numId w:val="5"/>
        </w:numPr>
        <w:ind w:leftChars="0" w:firstLineChars="0"/>
        <w:rPr>
          <w:bCs/>
        </w:rPr>
      </w:pPr>
      <w:r>
        <w:rPr>
          <w:bCs/>
        </w:rPr>
        <w:t>Operation Be Seen equipment distribution underway</w:t>
      </w:r>
    </w:p>
    <w:p w14:paraId="6B02A596" w14:textId="77777777" w:rsidR="00D52A1C" w:rsidRDefault="00D52A1C" w:rsidP="00633D6A">
      <w:pPr>
        <w:ind w:leftChars="0" w:left="0" w:firstLineChars="0" w:firstLine="0"/>
        <w:rPr>
          <w:bCs/>
          <w:u w:val="single"/>
        </w:rPr>
      </w:pPr>
    </w:p>
    <w:p w14:paraId="6578AC20" w14:textId="71A54D72" w:rsidR="005969A3" w:rsidRPr="00154E11" w:rsidRDefault="005969A3" w:rsidP="00154E11">
      <w:pPr>
        <w:suppressAutoHyphens w:val="0"/>
        <w:spacing w:after="160" w:line="259" w:lineRule="auto"/>
        <w:ind w:leftChars="0" w:left="0" w:firstLineChars="0" w:hanging="2"/>
        <w:textDirection w:val="lrTb"/>
        <w:textAlignment w:val="auto"/>
        <w:outlineLvl w:val="9"/>
        <w:rPr>
          <w:bCs/>
        </w:rPr>
      </w:pPr>
      <w:r w:rsidRPr="00154E11">
        <w:rPr>
          <w:bCs/>
        </w:rPr>
        <w:br w:type="page"/>
      </w:r>
    </w:p>
    <w:p w14:paraId="3A223313" w14:textId="37A2024B" w:rsidR="004F132B" w:rsidRDefault="00827B6B" w:rsidP="00B609F1">
      <w:pPr>
        <w:suppressAutoHyphens w:val="0"/>
        <w:spacing w:after="160" w:line="259" w:lineRule="auto"/>
        <w:ind w:leftChars="0" w:left="0" w:firstLineChars="0" w:firstLine="0"/>
        <w:textDirection w:val="lrTb"/>
        <w:textAlignment w:val="auto"/>
        <w:outlineLvl w:val="9"/>
        <w:rPr>
          <w:sz w:val="28"/>
          <w:szCs w:val="28"/>
          <w:u w:val="single"/>
        </w:rPr>
      </w:pPr>
      <w:r>
        <w:rPr>
          <w:b/>
          <w:bCs/>
          <w:sz w:val="28"/>
          <w:szCs w:val="28"/>
          <w:u w:val="single"/>
        </w:rPr>
        <w:lastRenderedPageBreak/>
        <w:t xml:space="preserve">Orange County </w:t>
      </w:r>
      <w:r w:rsidR="004F132B">
        <w:rPr>
          <w:b/>
          <w:bCs/>
          <w:sz w:val="28"/>
          <w:szCs w:val="28"/>
          <w:u w:val="single"/>
        </w:rPr>
        <w:t>Cyclic Counts</w:t>
      </w:r>
      <w:r>
        <w:rPr>
          <w:b/>
          <w:bCs/>
          <w:sz w:val="28"/>
          <w:szCs w:val="28"/>
          <w:u w:val="single"/>
        </w:rPr>
        <w:t xml:space="preserve"> (OC3)</w:t>
      </w:r>
    </w:p>
    <w:p w14:paraId="4D0E2F67" w14:textId="52A749E9" w:rsidR="004F132B" w:rsidRDefault="004F132B" w:rsidP="004F132B">
      <w:pPr>
        <w:ind w:left="0" w:hanging="2"/>
      </w:pPr>
      <w:r w:rsidRPr="176D236C">
        <w:rPr>
          <w:b/>
          <w:bCs/>
        </w:rPr>
        <w:t xml:space="preserve">Project Manager: </w:t>
      </w:r>
      <w:r>
        <w:rPr>
          <w:b/>
          <w:bCs/>
        </w:rPr>
        <w:t>Sam Sharvini</w:t>
      </w:r>
    </w:p>
    <w:p w14:paraId="343D518B" w14:textId="63030B93" w:rsidR="004F132B" w:rsidRDefault="004F132B" w:rsidP="004F132B">
      <w:pPr>
        <w:ind w:left="0" w:hanging="2"/>
      </w:pPr>
      <w:r w:rsidRPr="176D236C">
        <w:rPr>
          <w:b/>
          <w:bCs/>
        </w:rPr>
        <w:t xml:space="preserve">Consultant: </w:t>
      </w:r>
      <w:r w:rsidR="005E3A5A">
        <w:rPr>
          <w:b/>
          <w:bCs/>
        </w:rPr>
        <w:t>Counts Unlimited</w:t>
      </w:r>
    </w:p>
    <w:p w14:paraId="3598E296" w14:textId="5F1EF296" w:rsidR="00AD4B3B" w:rsidRPr="0094458F" w:rsidRDefault="00AD4B3B" w:rsidP="00AD4B3B">
      <w:pPr>
        <w:ind w:left="0" w:hanging="2"/>
        <w:rPr>
          <w:i/>
          <w:iCs/>
        </w:rPr>
      </w:pPr>
      <w:r>
        <w:rPr>
          <w:i/>
          <w:iCs/>
        </w:rPr>
        <w:t>G</w:t>
      </w:r>
      <w:r w:rsidRPr="0094458F">
        <w:rPr>
          <w:i/>
          <w:iCs/>
        </w:rPr>
        <w:t>rant/</w:t>
      </w:r>
      <w:r>
        <w:rPr>
          <w:i/>
          <w:iCs/>
        </w:rPr>
        <w:t>c</w:t>
      </w:r>
      <w:r w:rsidRPr="0094458F">
        <w:rPr>
          <w:i/>
          <w:iCs/>
        </w:rPr>
        <w:t>ontract</w:t>
      </w:r>
      <w:r>
        <w:rPr>
          <w:i/>
          <w:iCs/>
        </w:rPr>
        <w:t xml:space="preserve"> amount</w:t>
      </w:r>
      <w:r w:rsidRPr="0094458F">
        <w:rPr>
          <w:i/>
          <w:iCs/>
        </w:rPr>
        <w:t>:</w:t>
      </w:r>
      <w:r w:rsidR="0015462B">
        <w:rPr>
          <w:i/>
          <w:iCs/>
        </w:rPr>
        <w:t xml:space="preserve"> $50k</w:t>
      </w:r>
    </w:p>
    <w:p w14:paraId="45396FD4" w14:textId="2849E9D6" w:rsidR="00AD4B3B" w:rsidRPr="0094458F" w:rsidRDefault="00AD4B3B" w:rsidP="00AD4B3B">
      <w:pPr>
        <w:ind w:left="0" w:hanging="2"/>
        <w:rPr>
          <w:i/>
          <w:iCs/>
        </w:rPr>
      </w:pPr>
      <w:r w:rsidRPr="0094458F">
        <w:rPr>
          <w:i/>
          <w:iCs/>
        </w:rPr>
        <w:t xml:space="preserve">End </w:t>
      </w:r>
      <w:r>
        <w:rPr>
          <w:i/>
          <w:iCs/>
        </w:rPr>
        <w:t>d</w:t>
      </w:r>
      <w:r w:rsidRPr="0094458F">
        <w:rPr>
          <w:i/>
          <w:iCs/>
        </w:rPr>
        <w:t xml:space="preserve">ate: </w:t>
      </w:r>
      <w:r w:rsidR="008F15EF">
        <w:rPr>
          <w:i/>
          <w:iCs/>
        </w:rPr>
        <w:t>June</w:t>
      </w:r>
      <w:r w:rsidR="003C195F">
        <w:rPr>
          <w:i/>
          <w:iCs/>
        </w:rPr>
        <w:t xml:space="preserve"> 30, 2021</w:t>
      </w:r>
    </w:p>
    <w:p w14:paraId="478401F7" w14:textId="77777777" w:rsidR="00AD4B3B" w:rsidRDefault="00AD4B3B" w:rsidP="00AD4B3B">
      <w:pPr>
        <w:ind w:left="0" w:hanging="2"/>
      </w:pPr>
    </w:p>
    <w:p w14:paraId="3CCE6D84" w14:textId="77777777" w:rsidR="00D754CE" w:rsidRDefault="00D754CE" w:rsidP="008E1510">
      <w:pPr>
        <w:ind w:left="0" w:hanging="2"/>
        <w:rPr>
          <w:bCs/>
          <w:u w:val="single"/>
        </w:rPr>
      </w:pPr>
    </w:p>
    <w:p w14:paraId="1D21920D" w14:textId="27031878" w:rsidR="00955A85" w:rsidRDefault="00955A85" w:rsidP="008E1510">
      <w:pPr>
        <w:ind w:left="0" w:hanging="2"/>
        <w:rPr>
          <w:bCs/>
          <w:u w:val="single"/>
        </w:rPr>
      </w:pPr>
      <w:r>
        <w:rPr>
          <w:bCs/>
          <w:u w:val="single"/>
        </w:rPr>
        <w:t>Description:</w:t>
      </w:r>
    </w:p>
    <w:p w14:paraId="7F713107" w14:textId="760F3229" w:rsidR="003A0570" w:rsidRPr="003A0570" w:rsidRDefault="006A61D0" w:rsidP="00ED6408">
      <w:pPr>
        <w:pStyle w:val="ListParagraph"/>
        <w:numPr>
          <w:ilvl w:val="0"/>
          <w:numId w:val="19"/>
        </w:numPr>
        <w:ind w:leftChars="0" w:firstLineChars="0"/>
        <w:rPr>
          <w:bCs/>
        </w:rPr>
      </w:pPr>
      <w:r w:rsidRPr="006A61D0">
        <w:rPr>
          <w:bCs/>
        </w:rPr>
        <w:t xml:space="preserve">Collect bi-directional </w:t>
      </w:r>
      <w:r>
        <w:rPr>
          <w:bCs/>
        </w:rPr>
        <w:t>(screen-line) bicycle volume counts at a minimum of 100 locations each year throughout Orange County</w:t>
      </w:r>
      <w:r w:rsidR="00503E64">
        <w:rPr>
          <w:bCs/>
        </w:rPr>
        <w:t xml:space="preserve"> including on roadways segments and off-street paths.  Counts will be on two days, one </w:t>
      </w:r>
      <w:proofErr w:type="gramStart"/>
      <w:r w:rsidR="00503E64">
        <w:rPr>
          <w:bCs/>
        </w:rPr>
        <w:t>week day</w:t>
      </w:r>
      <w:proofErr w:type="gramEnd"/>
      <w:r w:rsidR="00503E64">
        <w:rPr>
          <w:bCs/>
        </w:rPr>
        <w:t xml:space="preserve"> and one Saturday</w:t>
      </w:r>
      <w:r w:rsidR="003A0570">
        <w:rPr>
          <w:bCs/>
        </w:rPr>
        <w:t xml:space="preserve">. </w:t>
      </w:r>
    </w:p>
    <w:p w14:paraId="0F2E3335" w14:textId="400442A9" w:rsidR="009210DE" w:rsidRDefault="00AD4B3B" w:rsidP="008E1510">
      <w:pPr>
        <w:ind w:left="0" w:hanging="2"/>
        <w:rPr>
          <w:bCs/>
          <w:u w:val="single"/>
        </w:rPr>
      </w:pPr>
      <w:r>
        <w:rPr>
          <w:bCs/>
          <w:u w:val="single"/>
        </w:rPr>
        <w:t>Status</w:t>
      </w:r>
      <w:r w:rsidR="005E388F">
        <w:rPr>
          <w:bCs/>
          <w:u w:val="single"/>
        </w:rPr>
        <w:t>:</w:t>
      </w:r>
    </w:p>
    <w:p w14:paraId="7E7E194B" w14:textId="18C5B230" w:rsidR="003A0570" w:rsidRDefault="00FE1792" w:rsidP="00ED6408">
      <w:pPr>
        <w:pStyle w:val="ListParagraph"/>
        <w:numPr>
          <w:ilvl w:val="0"/>
          <w:numId w:val="19"/>
        </w:numPr>
        <w:ind w:leftChars="0" w:firstLineChars="0"/>
        <w:rPr>
          <w:bCs/>
        </w:rPr>
      </w:pPr>
      <w:r>
        <w:rPr>
          <w:bCs/>
        </w:rPr>
        <w:t xml:space="preserve">Counts </w:t>
      </w:r>
      <w:r w:rsidR="00F3326B">
        <w:rPr>
          <w:bCs/>
        </w:rPr>
        <w:t>were completed</w:t>
      </w:r>
      <w:r>
        <w:rPr>
          <w:bCs/>
        </w:rPr>
        <w:t xml:space="preserve"> between May 1 and </w:t>
      </w:r>
      <w:r w:rsidR="00F3326B">
        <w:rPr>
          <w:bCs/>
        </w:rPr>
        <w:t>June 6</w:t>
      </w:r>
      <w:r w:rsidR="00680FB9">
        <w:rPr>
          <w:bCs/>
        </w:rPr>
        <w:t>,</w:t>
      </w:r>
      <w:r>
        <w:rPr>
          <w:bCs/>
        </w:rPr>
        <w:t xml:space="preserve"> not on </w:t>
      </w:r>
      <w:proofErr w:type="gramStart"/>
      <w:r>
        <w:rPr>
          <w:bCs/>
        </w:rPr>
        <w:t>memorial day</w:t>
      </w:r>
      <w:proofErr w:type="gramEnd"/>
      <w:r>
        <w:rPr>
          <w:bCs/>
        </w:rPr>
        <w:t xml:space="preserve"> weekend. </w:t>
      </w:r>
    </w:p>
    <w:p w14:paraId="178129FB" w14:textId="34059C29" w:rsidR="00E60146" w:rsidRDefault="00E60146" w:rsidP="00ED6408">
      <w:pPr>
        <w:pStyle w:val="ListParagraph"/>
        <w:numPr>
          <w:ilvl w:val="0"/>
          <w:numId w:val="19"/>
        </w:numPr>
        <w:ind w:leftChars="0" w:firstLineChars="0"/>
        <w:rPr>
          <w:bCs/>
        </w:rPr>
      </w:pPr>
      <w:r>
        <w:rPr>
          <w:bCs/>
        </w:rPr>
        <w:t>Collect</w:t>
      </w:r>
      <w:r w:rsidR="007703D6">
        <w:rPr>
          <w:bCs/>
        </w:rPr>
        <w:t>ed</w:t>
      </w:r>
      <w:r>
        <w:rPr>
          <w:bCs/>
        </w:rPr>
        <w:t xml:space="preserve"> all 120 locations identified in 2020</w:t>
      </w:r>
    </w:p>
    <w:p w14:paraId="723FBA21" w14:textId="44EB90A6" w:rsidR="0030734F" w:rsidRPr="00642484" w:rsidRDefault="0030734F" w:rsidP="00ED6408">
      <w:pPr>
        <w:pStyle w:val="ListParagraph"/>
        <w:numPr>
          <w:ilvl w:val="0"/>
          <w:numId w:val="19"/>
        </w:numPr>
        <w:ind w:leftChars="0" w:firstLineChars="0"/>
        <w:rPr>
          <w:bCs/>
        </w:rPr>
      </w:pPr>
      <w:r>
        <w:rPr>
          <w:bCs/>
        </w:rPr>
        <w:t xml:space="preserve">Some cities have expressed interest in data </w:t>
      </w:r>
    </w:p>
    <w:p w14:paraId="681B0558" w14:textId="5CDE269A" w:rsidR="006F1CC4" w:rsidRPr="00880D72" w:rsidRDefault="00AC7C1F" w:rsidP="00ED6408">
      <w:pPr>
        <w:pStyle w:val="ListParagraph"/>
        <w:numPr>
          <w:ilvl w:val="0"/>
          <w:numId w:val="19"/>
        </w:numPr>
        <w:ind w:leftChars="0" w:firstLineChars="0"/>
        <w:rPr>
          <w:bCs/>
        </w:rPr>
      </w:pPr>
      <w:r>
        <w:rPr>
          <w:bCs/>
        </w:rPr>
        <w:t>Ongoing w</w:t>
      </w:r>
      <w:r w:rsidR="006F1CC4">
        <w:rPr>
          <w:bCs/>
        </w:rPr>
        <w:t>ork with GIS to develop correlation factors using STRAVA data</w:t>
      </w:r>
    </w:p>
    <w:p w14:paraId="721BB9C8" w14:textId="77777777" w:rsidR="00C81E86" w:rsidRDefault="00C81E86" w:rsidP="00C81E86">
      <w:pPr>
        <w:ind w:leftChars="0" w:left="0" w:firstLineChars="0" w:firstLine="0"/>
      </w:pPr>
    </w:p>
    <w:p w14:paraId="2CB3223F" w14:textId="77777777" w:rsidR="00C81E86" w:rsidRDefault="00C81E86" w:rsidP="00C81E86">
      <w:pPr>
        <w:tabs>
          <w:tab w:val="left" w:pos="6105"/>
        </w:tabs>
        <w:ind w:leftChars="0" w:left="0" w:firstLineChars="0" w:firstLine="0"/>
        <w:rPr>
          <w:b/>
          <w:bCs/>
        </w:rPr>
      </w:pPr>
    </w:p>
    <w:p w14:paraId="6F3596A3" w14:textId="77777777" w:rsidR="00C81E86" w:rsidRDefault="00C81E86" w:rsidP="00C81E86">
      <w:pPr>
        <w:tabs>
          <w:tab w:val="left" w:pos="6105"/>
        </w:tabs>
        <w:ind w:leftChars="0" w:left="0" w:firstLineChars="0" w:firstLine="0"/>
        <w:rPr>
          <w:b/>
          <w:bCs/>
        </w:rPr>
      </w:pPr>
      <w:r>
        <w:rPr>
          <w:b/>
          <w:bCs/>
        </w:rPr>
        <w:t xml:space="preserve">Bike to Work Week: </w:t>
      </w:r>
    </w:p>
    <w:p w14:paraId="75E0DD8D" w14:textId="77777777" w:rsidR="00C81E86" w:rsidRDefault="00C81E86" w:rsidP="00C81E86">
      <w:pPr>
        <w:pStyle w:val="ListParagraph"/>
        <w:numPr>
          <w:ilvl w:val="0"/>
          <w:numId w:val="24"/>
        </w:numPr>
        <w:tabs>
          <w:tab w:val="left" w:pos="6105"/>
        </w:tabs>
        <w:ind w:leftChars="0" w:firstLineChars="0"/>
      </w:pPr>
      <w:r>
        <w:t>September 21-25</w:t>
      </w:r>
    </w:p>
    <w:p w14:paraId="4EA0719E" w14:textId="77777777" w:rsidR="00C81E86" w:rsidRDefault="00C81E86" w:rsidP="00C81E86">
      <w:pPr>
        <w:pStyle w:val="ListParagraph"/>
        <w:numPr>
          <w:ilvl w:val="0"/>
          <w:numId w:val="24"/>
        </w:numPr>
        <w:tabs>
          <w:tab w:val="left" w:pos="6105"/>
        </w:tabs>
        <w:ind w:leftChars="0" w:firstLineChars="0"/>
      </w:pPr>
      <w:r>
        <w:t>Will only reflect bike-to-work week activities</w:t>
      </w:r>
    </w:p>
    <w:p w14:paraId="203844D3" w14:textId="27A7D2DD" w:rsidR="00C81E86" w:rsidRPr="00C81E86" w:rsidRDefault="00C81E86" w:rsidP="00C81E86">
      <w:pPr>
        <w:pStyle w:val="ListParagraph"/>
        <w:numPr>
          <w:ilvl w:val="1"/>
          <w:numId w:val="24"/>
        </w:numPr>
        <w:tabs>
          <w:tab w:val="left" w:pos="6105"/>
        </w:tabs>
        <w:ind w:leftChars="0" w:firstLineChars="0"/>
      </w:pPr>
      <w:r>
        <w:t>There will be alternate activities/challenges for those wanting to participate who are not currently going into work</w:t>
      </w:r>
    </w:p>
    <w:p w14:paraId="20B8F1AA" w14:textId="77777777" w:rsidR="00C81E86" w:rsidRDefault="00C81E86" w:rsidP="001D39F4">
      <w:pPr>
        <w:ind w:left="1" w:hanging="3"/>
        <w:rPr>
          <w:b/>
          <w:bCs/>
          <w:sz w:val="28"/>
          <w:szCs w:val="28"/>
          <w:u w:val="single"/>
        </w:rPr>
      </w:pPr>
    </w:p>
    <w:p w14:paraId="2194F01F" w14:textId="5801EF81" w:rsidR="001D39F4" w:rsidRDefault="009D76D5" w:rsidP="001D39F4">
      <w:pPr>
        <w:ind w:left="0" w:hanging="2"/>
        <w:rPr>
          <w:b/>
          <w:bCs/>
        </w:rPr>
      </w:pPr>
      <w:r>
        <w:rPr>
          <w:b/>
          <w:bCs/>
        </w:rPr>
        <w:t>APBP Webinar Series</w:t>
      </w:r>
    </w:p>
    <w:p w14:paraId="69CC9D7E" w14:textId="77777777" w:rsidR="001D39F4" w:rsidRPr="001F35A9" w:rsidRDefault="001D39F4" w:rsidP="001D39F4">
      <w:pPr>
        <w:ind w:left="0" w:hanging="2"/>
      </w:pPr>
    </w:p>
    <w:p w14:paraId="69C2C882" w14:textId="77777777" w:rsidR="001D39F4" w:rsidRDefault="001D39F4" w:rsidP="001D39F4">
      <w:pPr>
        <w:ind w:leftChars="0" w:left="0" w:firstLineChars="0" w:firstLine="0"/>
        <w:rPr>
          <w:u w:val="single"/>
        </w:rPr>
      </w:pPr>
      <w:r>
        <w:rPr>
          <w:u w:val="single"/>
        </w:rPr>
        <w:t>Status:</w:t>
      </w:r>
    </w:p>
    <w:p w14:paraId="709305FB" w14:textId="77777777" w:rsidR="001D39F4" w:rsidRPr="00ED6408" w:rsidRDefault="001D39F4" w:rsidP="00ED6408">
      <w:pPr>
        <w:pStyle w:val="ListParagraph"/>
        <w:numPr>
          <w:ilvl w:val="0"/>
          <w:numId w:val="19"/>
        </w:numPr>
        <w:ind w:leftChars="0" w:firstLineChars="0"/>
        <w:rPr>
          <w:bCs/>
        </w:rPr>
      </w:pPr>
      <w:r w:rsidRPr="00ED6408">
        <w:rPr>
          <w:bCs/>
        </w:rPr>
        <w:t>Webinars are continuing to be hosted remotely</w:t>
      </w:r>
    </w:p>
    <w:p w14:paraId="53595775" w14:textId="77777777" w:rsidR="001D39F4" w:rsidRPr="00ED6408" w:rsidRDefault="001D39F4" w:rsidP="00ED6408">
      <w:pPr>
        <w:pStyle w:val="ListParagraph"/>
        <w:numPr>
          <w:ilvl w:val="0"/>
          <w:numId w:val="19"/>
        </w:numPr>
        <w:ind w:leftChars="0" w:firstLineChars="0"/>
        <w:rPr>
          <w:bCs/>
        </w:rPr>
      </w:pPr>
      <w:r w:rsidRPr="00ED6408">
        <w:rPr>
          <w:bCs/>
        </w:rPr>
        <w:t>No timetable for when these will resume in person, once we know we will begin coordination with potential host cities/locations</w:t>
      </w:r>
    </w:p>
    <w:p w14:paraId="257D054A" w14:textId="77777777" w:rsidR="001D39F4" w:rsidRPr="00ED6408" w:rsidRDefault="001D39F4" w:rsidP="00ED6408">
      <w:pPr>
        <w:pStyle w:val="ListParagraph"/>
        <w:numPr>
          <w:ilvl w:val="0"/>
          <w:numId w:val="19"/>
        </w:numPr>
        <w:ind w:leftChars="0" w:firstLineChars="0"/>
        <w:rPr>
          <w:bCs/>
        </w:rPr>
      </w:pPr>
      <w:r w:rsidRPr="00ED6408">
        <w:rPr>
          <w:bCs/>
        </w:rPr>
        <w:t>We have seen good attendance with having a virtual option available for folks to view the webinar series</w:t>
      </w:r>
    </w:p>
    <w:sectPr w:rsidR="001D39F4" w:rsidRPr="00ED6408" w:rsidSect="00292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A280D"/>
    <w:multiLevelType w:val="hybridMultilevel"/>
    <w:tmpl w:val="43B26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C148E8"/>
    <w:multiLevelType w:val="hybridMultilevel"/>
    <w:tmpl w:val="5E4037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A54CE9"/>
    <w:multiLevelType w:val="hybridMultilevel"/>
    <w:tmpl w:val="1270A0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9504B6"/>
    <w:multiLevelType w:val="hybridMultilevel"/>
    <w:tmpl w:val="B956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02545"/>
    <w:multiLevelType w:val="hybridMultilevel"/>
    <w:tmpl w:val="23FE2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786755"/>
    <w:multiLevelType w:val="hybridMultilevel"/>
    <w:tmpl w:val="CA28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45780"/>
    <w:multiLevelType w:val="hybridMultilevel"/>
    <w:tmpl w:val="2442589E"/>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15:restartNumberingAfterBreak="0">
    <w:nsid w:val="18E07E17"/>
    <w:multiLevelType w:val="hybridMultilevel"/>
    <w:tmpl w:val="1DCC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B2124"/>
    <w:multiLevelType w:val="hybridMultilevel"/>
    <w:tmpl w:val="10C6EF3A"/>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9" w15:restartNumberingAfterBreak="0">
    <w:nsid w:val="24D7754F"/>
    <w:multiLevelType w:val="hybridMultilevel"/>
    <w:tmpl w:val="20B8A4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1B01F8"/>
    <w:multiLevelType w:val="hybridMultilevel"/>
    <w:tmpl w:val="59C06F4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2DDA3C9C"/>
    <w:multiLevelType w:val="hybridMultilevel"/>
    <w:tmpl w:val="EDD2188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356D4759"/>
    <w:multiLevelType w:val="hybridMultilevel"/>
    <w:tmpl w:val="B6EAA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8B1A66"/>
    <w:multiLevelType w:val="hybridMultilevel"/>
    <w:tmpl w:val="BDA4A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60338"/>
    <w:multiLevelType w:val="hybridMultilevel"/>
    <w:tmpl w:val="3CFC1C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C9B3F7E"/>
    <w:multiLevelType w:val="hybridMultilevel"/>
    <w:tmpl w:val="CA280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81E62"/>
    <w:multiLevelType w:val="hybridMultilevel"/>
    <w:tmpl w:val="96CA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E4566"/>
    <w:multiLevelType w:val="hybridMultilevel"/>
    <w:tmpl w:val="20E41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3B0E85"/>
    <w:multiLevelType w:val="hybridMultilevel"/>
    <w:tmpl w:val="8F4A7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D0E4F4C"/>
    <w:multiLevelType w:val="hybridMultilevel"/>
    <w:tmpl w:val="DD50C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5C76FC"/>
    <w:multiLevelType w:val="hybridMultilevel"/>
    <w:tmpl w:val="92FE9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7D575E"/>
    <w:multiLevelType w:val="hybridMultilevel"/>
    <w:tmpl w:val="ECC4D81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2" w15:restartNumberingAfterBreak="0">
    <w:nsid w:val="55D74E00"/>
    <w:multiLevelType w:val="hybridMultilevel"/>
    <w:tmpl w:val="47DE6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3F650F"/>
    <w:multiLevelType w:val="hybridMultilevel"/>
    <w:tmpl w:val="9DC4D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0E0E96"/>
    <w:multiLevelType w:val="hybridMultilevel"/>
    <w:tmpl w:val="68109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52353"/>
    <w:multiLevelType w:val="hybridMultilevel"/>
    <w:tmpl w:val="299CD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86FB6"/>
    <w:multiLevelType w:val="hybridMultilevel"/>
    <w:tmpl w:val="C7EAD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9A05EA2"/>
    <w:multiLevelType w:val="hybridMultilevel"/>
    <w:tmpl w:val="7BE69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EB66D2C"/>
    <w:multiLevelType w:val="hybridMultilevel"/>
    <w:tmpl w:val="F7B43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1"/>
  </w:num>
  <w:num w:numId="3">
    <w:abstractNumId w:val="20"/>
  </w:num>
  <w:num w:numId="4">
    <w:abstractNumId w:val="25"/>
  </w:num>
  <w:num w:numId="5">
    <w:abstractNumId w:val="15"/>
  </w:num>
  <w:num w:numId="6">
    <w:abstractNumId w:val="22"/>
  </w:num>
  <w:num w:numId="7">
    <w:abstractNumId w:val="8"/>
  </w:num>
  <w:num w:numId="8">
    <w:abstractNumId w:val="28"/>
  </w:num>
  <w:num w:numId="9">
    <w:abstractNumId w:val="14"/>
  </w:num>
  <w:num w:numId="10">
    <w:abstractNumId w:val="2"/>
  </w:num>
  <w:num w:numId="11">
    <w:abstractNumId w:val="0"/>
  </w:num>
  <w:num w:numId="12">
    <w:abstractNumId w:val="27"/>
  </w:num>
  <w:num w:numId="13">
    <w:abstractNumId w:val="1"/>
  </w:num>
  <w:num w:numId="14">
    <w:abstractNumId w:val="16"/>
  </w:num>
  <w:num w:numId="15">
    <w:abstractNumId w:val="18"/>
  </w:num>
  <w:num w:numId="16">
    <w:abstractNumId w:val="5"/>
  </w:num>
  <w:num w:numId="17">
    <w:abstractNumId w:val="17"/>
  </w:num>
  <w:num w:numId="18">
    <w:abstractNumId w:val="9"/>
  </w:num>
  <w:num w:numId="19">
    <w:abstractNumId w:val="19"/>
  </w:num>
  <w:num w:numId="20">
    <w:abstractNumId w:val="4"/>
  </w:num>
  <w:num w:numId="21">
    <w:abstractNumId w:val="26"/>
  </w:num>
  <w:num w:numId="22">
    <w:abstractNumId w:val="23"/>
  </w:num>
  <w:num w:numId="23">
    <w:abstractNumId w:val="7"/>
  </w:num>
  <w:num w:numId="24">
    <w:abstractNumId w:val="24"/>
  </w:num>
  <w:num w:numId="25">
    <w:abstractNumId w:val="12"/>
  </w:num>
  <w:num w:numId="26">
    <w:abstractNumId w:val="6"/>
  </w:num>
  <w:num w:numId="27">
    <w:abstractNumId w:val="3"/>
  </w:num>
  <w:num w:numId="28">
    <w:abstractNumId w:val="1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C8A2EA"/>
    <w:rsid w:val="00003655"/>
    <w:rsid w:val="000058BE"/>
    <w:rsid w:val="0001362C"/>
    <w:rsid w:val="000148DB"/>
    <w:rsid w:val="0003043F"/>
    <w:rsid w:val="00037F7F"/>
    <w:rsid w:val="00040F94"/>
    <w:rsid w:val="000445AE"/>
    <w:rsid w:val="000605EE"/>
    <w:rsid w:val="00066787"/>
    <w:rsid w:val="00067A3F"/>
    <w:rsid w:val="000757F6"/>
    <w:rsid w:val="00076EF0"/>
    <w:rsid w:val="00077FA3"/>
    <w:rsid w:val="000806A2"/>
    <w:rsid w:val="000B0D7C"/>
    <w:rsid w:val="000B5A0E"/>
    <w:rsid w:val="000C1EFB"/>
    <w:rsid w:val="000C69B3"/>
    <w:rsid w:val="000C7E82"/>
    <w:rsid w:val="000D1656"/>
    <w:rsid w:val="000D6839"/>
    <w:rsid w:val="000E77EB"/>
    <w:rsid w:val="000F3151"/>
    <w:rsid w:val="000F5915"/>
    <w:rsid w:val="001055B6"/>
    <w:rsid w:val="0010733B"/>
    <w:rsid w:val="00107FF5"/>
    <w:rsid w:val="00114FE0"/>
    <w:rsid w:val="0012542F"/>
    <w:rsid w:val="001316F7"/>
    <w:rsid w:val="00135312"/>
    <w:rsid w:val="0015462B"/>
    <w:rsid w:val="00154E11"/>
    <w:rsid w:val="00155C64"/>
    <w:rsid w:val="00170E49"/>
    <w:rsid w:val="001741C9"/>
    <w:rsid w:val="00176B05"/>
    <w:rsid w:val="0019138E"/>
    <w:rsid w:val="001A338F"/>
    <w:rsid w:val="001A64DB"/>
    <w:rsid w:val="001D05E7"/>
    <w:rsid w:val="001D39F4"/>
    <w:rsid w:val="001D663C"/>
    <w:rsid w:val="001E10A9"/>
    <w:rsid w:val="001E3CDB"/>
    <w:rsid w:val="001E48CA"/>
    <w:rsid w:val="001F0A5E"/>
    <w:rsid w:val="001F35A9"/>
    <w:rsid w:val="001F4363"/>
    <w:rsid w:val="001F5EA7"/>
    <w:rsid w:val="001F66C8"/>
    <w:rsid w:val="00200281"/>
    <w:rsid w:val="0020778A"/>
    <w:rsid w:val="002140BF"/>
    <w:rsid w:val="00215367"/>
    <w:rsid w:val="00221EB0"/>
    <w:rsid w:val="00236409"/>
    <w:rsid w:val="0024710B"/>
    <w:rsid w:val="00250290"/>
    <w:rsid w:val="0026750F"/>
    <w:rsid w:val="00277722"/>
    <w:rsid w:val="00292933"/>
    <w:rsid w:val="00292FD2"/>
    <w:rsid w:val="0029469E"/>
    <w:rsid w:val="002966E2"/>
    <w:rsid w:val="002A2575"/>
    <w:rsid w:val="002A746E"/>
    <w:rsid w:val="002B1F37"/>
    <w:rsid w:val="002C668F"/>
    <w:rsid w:val="002D7AB6"/>
    <w:rsid w:val="002E1ACF"/>
    <w:rsid w:val="002F0EC1"/>
    <w:rsid w:val="002F3508"/>
    <w:rsid w:val="002F3E6C"/>
    <w:rsid w:val="0030734F"/>
    <w:rsid w:val="00311A4B"/>
    <w:rsid w:val="0033250C"/>
    <w:rsid w:val="0033539F"/>
    <w:rsid w:val="00343364"/>
    <w:rsid w:val="00347FC5"/>
    <w:rsid w:val="00372DD0"/>
    <w:rsid w:val="00372F62"/>
    <w:rsid w:val="00386431"/>
    <w:rsid w:val="003A04B2"/>
    <w:rsid w:val="003A0570"/>
    <w:rsid w:val="003A3981"/>
    <w:rsid w:val="003A5B05"/>
    <w:rsid w:val="003B2B27"/>
    <w:rsid w:val="003C195F"/>
    <w:rsid w:val="003C2072"/>
    <w:rsid w:val="003C3891"/>
    <w:rsid w:val="003D2A29"/>
    <w:rsid w:val="003D3625"/>
    <w:rsid w:val="003D6632"/>
    <w:rsid w:val="003E4C0E"/>
    <w:rsid w:val="003F0500"/>
    <w:rsid w:val="003F346E"/>
    <w:rsid w:val="00400E2E"/>
    <w:rsid w:val="00406422"/>
    <w:rsid w:val="00406D28"/>
    <w:rsid w:val="00406F9A"/>
    <w:rsid w:val="00411D4D"/>
    <w:rsid w:val="00413004"/>
    <w:rsid w:val="0041526B"/>
    <w:rsid w:val="004201AD"/>
    <w:rsid w:val="00423AE2"/>
    <w:rsid w:val="00457ADE"/>
    <w:rsid w:val="004603EB"/>
    <w:rsid w:val="00461A4D"/>
    <w:rsid w:val="00465F61"/>
    <w:rsid w:val="00466F8C"/>
    <w:rsid w:val="00473B35"/>
    <w:rsid w:val="00490855"/>
    <w:rsid w:val="004941B7"/>
    <w:rsid w:val="00497B02"/>
    <w:rsid w:val="004A6E4B"/>
    <w:rsid w:val="004B09F3"/>
    <w:rsid w:val="004B5836"/>
    <w:rsid w:val="004C6683"/>
    <w:rsid w:val="004E0ECD"/>
    <w:rsid w:val="004E0FF7"/>
    <w:rsid w:val="004E6B58"/>
    <w:rsid w:val="004F132B"/>
    <w:rsid w:val="004F643E"/>
    <w:rsid w:val="00503E64"/>
    <w:rsid w:val="00505530"/>
    <w:rsid w:val="00505B58"/>
    <w:rsid w:val="00506166"/>
    <w:rsid w:val="00513800"/>
    <w:rsid w:val="00516CBB"/>
    <w:rsid w:val="0051770E"/>
    <w:rsid w:val="005344F6"/>
    <w:rsid w:val="00534DCE"/>
    <w:rsid w:val="00540E5D"/>
    <w:rsid w:val="00545EB9"/>
    <w:rsid w:val="00550B36"/>
    <w:rsid w:val="00551FEE"/>
    <w:rsid w:val="00563E6D"/>
    <w:rsid w:val="005901ED"/>
    <w:rsid w:val="00594604"/>
    <w:rsid w:val="00594AF4"/>
    <w:rsid w:val="005969A3"/>
    <w:rsid w:val="005A4D25"/>
    <w:rsid w:val="005B077A"/>
    <w:rsid w:val="005B2118"/>
    <w:rsid w:val="005C569F"/>
    <w:rsid w:val="005E388F"/>
    <w:rsid w:val="005E3A5A"/>
    <w:rsid w:val="00603C46"/>
    <w:rsid w:val="006050D8"/>
    <w:rsid w:val="00606DDC"/>
    <w:rsid w:val="0060766C"/>
    <w:rsid w:val="00620079"/>
    <w:rsid w:val="00627F9A"/>
    <w:rsid w:val="00633D6A"/>
    <w:rsid w:val="00642484"/>
    <w:rsid w:val="0064713F"/>
    <w:rsid w:val="006616F3"/>
    <w:rsid w:val="006619E7"/>
    <w:rsid w:val="00676D14"/>
    <w:rsid w:val="00680FB9"/>
    <w:rsid w:val="006847EB"/>
    <w:rsid w:val="00691858"/>
    <w:rsid w:val="00692535"/>
    <w:rsid w:val="006949E3"/>
    <w:rsid w:val="006A0764"/>
    <w:rsid w:val="006A167F"/>
    <w:rsid w:val="006A61D0"/>
    <w:rsid w:val="006B7314"/>
    <w:rsid w:val="006C4AA9"/>
    <w:rsid w:val="006C6480"/>
    <w:rsid w:val="006C7154"/>
    <w:rsid w:val="006D63D9"/>
    <w:rsid w:val="006D6CA2"/>
    <w:rsid w:val="006D6F76"/>
    <w:rsid w:val="006E21D7"/>
    <w:rsid w:val="006F1CC4"/>
    <w:rsid w:val="006F5EFE"/>
    <w:rsid w:val="00700E3F"/>
    <w:rsid w:val="007065EF"/>
    <w:rsid w:val="00710C71"/>
    <w:rsid w:val="007162FC"/>
    <w:rsid w:val="007351E6"/>
    <w:rsid w:val="007424D1"/>
    <w:rsid w:val="007703D6"/>
    <w:rsid w:val="00775A56"/>
    <w:rsid w:val="0078210E"/>
    <w:rsid w:val="007834FE"/>
    <w:rsid w:val="007961EC"/>
    <w:rsid w:val="007A373A"/>
    <w:rsid w:val="007B184B"/>
    <w:rsid w:val="007C58E7"/>
    <w:rsid w:val="007C7706"/>
    <w:rsid w:val="007D0837"/>
    <w:rsid w:val="00801BE2"/>
    <w:rsid w:val="008022CC"/>
    <w:rsid w:val="00803E86"/>
    <w:rsid w:val="008118A3"/>
    <w:rsid w:val="00814021"/>
    <w:rsid w:val="00815870"/>
    <w:rsid w:val="00821DA3"/>
    <w:rsid w:val="008220CD"/>
    <w:rsid w:val="00826ED9"/>
    <w:rsid w:val="00827B6B"/>
    <w:rsid w:val="00833D3A"/>
    <w:rsid w:val="00834DAC"/>
    <w:rsid w:val="008405E1"/>
    <w:rsid w:val="0084563F"/>
    <w:rsid w:val="00852C48"/>
    <w:rsid w:val="00854C08"/>
    <w:rsid w:val="00880D72"/>
    <w:rsid w:val="008829BC"/>
    <w:rsid w:val="00883187"/>
    <w:rsid w:val="00884435"/>
    <w:rsid w:val="008856D9"/>
    <w:rsid w:val="008A0304"/>
    <w:rsid w:val="008A7E37"/>
    <w:rsid w:val="008C0647"/>
    <w:rsid w:val="008D259B"/>
    <w:rsid w:val="008D3624"/>
    <w:rsid w:val="008D7793"/>
    <w:rsid w:val="008E1510"/>
    <w:rsid w:val="008E5322"/>
    <w:rsid w:val="008F15EF"/>
    <w:rsid w:val="008F5BD3"/>
    <w:rsid w:val="008F6E12"/>
    <w:rsid w:val="00907F8A"/>
    <w:rsid w:val="00920666"/>
    <w:rsid w:val="009210DE"/>
    <w:rsid w:val="0092121F"/>
    <w:rsid w:val="00921D38"/>
    <w:rsid w:val="00924502"/>
    <w:rsid w:val="0094089C"/>
    <w:rsid w:val="009410A1"/>
    <w:rsid w:val="00943F39"/>
    <w:rsid w:val="0094458F"/>
    <w:rsid w:val="009476EE"/>
    <w:rsid w:val="00952B4B"/>
    <w:rsid w:val="00955A85"/>
    <w:rsid w:val="00957059"/>
    <w:rsid w:val="00973B59"/>
    <w:rsid w:val="00983C51"/>
    <w:rsid w:val="009A03A9"/>
    <w:rsid w:val="009A7947"/>
    <w:rsid w:val="009A7EE4"/>
    <w:rsid w:val="009C1047"/>
    <w:rsid w:val="009D4DF6"/>
    <w:rsid w:val="009D743C"/>
    <w:rsid w:val="009D76D5"/>
    <w:rsid w:val="009F7E5A"/>
    <w:rsid w:val="00A2452D"/>
    <w:rsid w:val="00A3771B"/>
    <w:rsid w:val="00A477AF"/>
    <w:rsid w:val="00A6153A"/>
    <w:rsid w:val="00A636C0"/>
    <w:rsid w:val="00A65657"/>
    <w:rsid w:val="00A65EF5"/>
    <w:rsid w:val="00A67037"/>
    <w:rsid w:val="00A777E6"/>
    <w:rsid w:val="00A836E0"/>
    <w:rsid w:val="00A9239D"/>
    <w:rsid w:val="00AA783A"/>
    <w:rsid w:val="00AB363A"/>
    <w:rsid w:val="00AC20FD"/>
    <w:rsid w:val="00AC45B7"/>
    <w:rsid w:val="00AC624F"/>
    <w:rsid w:val="00AC7C1F"/>
    <w:rsid w:val="00AC7E6C"/>
    <w:rsid w:val="00AD01CD"/>
    <w:rsid w:val="00AD132B"/>
    <w:rsid w:val="00AD4B3B"/>
    <w:rsid w:val="00AE489D"/>
    <w:rsid w:val="00AE55FA"/>
    <w:rsid w:val="00AF3FB4"/>
    <w:rsid w:val="00AF7C3C"/>
    <w:rsid w:val="00B00AE3"/>
    <w:rsid w:val="00B032D0"/>
    <w:rsid w:val="00B03A15"/>
    <w:rsid w:val="00B073EC"/>
    <w:rsid w:val="00B13A41"/>
    <w:rsid w:val="00B1724B"/>
    <w:rsid w:val="00B23B21"/>
    <w:rsid w:val="00B25FF0"/>
    <w:rsid w:val="00B3206E"/>
    <w:rsid w:val="00B32241"/>
    <w:rsid w:val="00B37CE6"/>
    <w:rsid w:val="00B437E4"/>
    <w:rsid w:val="00B609F1"/>
    <w:rsid w:val="00B6755D"/>
    <w:rsid w:val="00B71BA8"/>
    <w:rsid w:val="00B8651A"/>
    <w:rsid w:val="00BA0E86"/>
    <w:rsid w:val="00BA248A"/>
    <w:rsid w:val="00BB1D97"/>
    <w:rsid w:val="00BB2115"/>
    <w:rsid w:val="00BB21B8"/>
    <w:rsid w:val="00BB2C53"/>
    <w:rsid w:val="00BB4C34"/>
    <w:rsid w:val="00BC3F9D"/>
    <w:rsid w:val="00BC7021"/>
    <w:rsid w:val="00BD56AF"/>
    <w:rsid w:val="00BD603C"/>
    <w:rsid w:val="00BE36CC"/>
    <w:rsid w:val="00BE5411"/>
    <w:rsid w:val="00C03B22"/>
    <w:rsid w:val="00C129D8"/>
    <w:rsid w:val="00C17459"/>
    <w:rsid w:val="00C21CE1"/>
    <w:rsid w:val="00C271FB"/>
    <w:rsid w:val="00C30608"/>
    <w:rsid w:val="00C30B72"/>
    <w:rsid w:val="00C33725"/>
    <w:rsid w:val="00C351FF"/>
    <w:rsid w:val="00C36546"/>
    <w:rsid w:val="00C36643"/>
    <w:rsid w:val="00C370B4"/>
    <w:rsid w:val="00C40600"/>
    <w:rsid w:val="00C42317"/>
    <w:rsid w:val="00C461CC"/>
    <w:rsid w:val="00C46C17"/>
    <w:rsid w:val="00C61045"/>
    <w:rsid w:val="00C61519"/>
    <w:rsid w:val="00C6422D"/>
    <w:rsid w:val="00C644C6"/>
    <w:rsid w:val="00C669E3"/>
    <w:rsid w:val="00C73B88"/>
    <w:rsid w:val="00C81E86"/>
    <w:rsid w:val="00CA0C7B"/>
    <w:rsid w:val="00CB080C"/>
    <w:rsid w:val="00CB2AAE"/>
    <w:rsid w:val="00CB395E"/>
    <w:rsid w:val="00CC3F8D"/>
    <w:rsid w:val="00CE7BC0"/>
    <w:rsid w:val="00CF1BA6"/>
    <w:rsid w:val="00D152C9"/>
    <w:rsid w:val="00D156E7"/>
    <w:rsid w:val="00D1594D"/>
    <w:rsid w:val="00D16ABA"/>
    <w:rsid w:val="00D34442"/>
    <w:rsid w:val="00D457BC"/>
    <w:rsid w:val="00D511AB"/>
    <w:rsid w:val="00D522AA"/>
    <w:rsid w:val="00D52A1C"/>
    <w:rsid w:val="00D52EB3"/>
    <w:rsid w:val="00D5E54E"/>
    <w:rsid w:val="00D64A41"/>
    <w:rsid w:val="00D742CA"/>
    <w:rsid w:val="00D754CE"/>
    <w:rsid w:val="00DB7B0A"/>
    <w:rsid w:val="00DC6FD4"/>
    <w:rsid w:val="00DC76E5"/>
    <w:rsid w:val="00DD3604"/>
    <w:rsid w:val="00DD6204"/>
    <w:rsid w:val="00DE4C02"/>
    <w:rsid w:val="00DF2E9E"/>
    <w:rsid w:val="00DF59F0"/>
    <w:rsid w:val="00DF777E"/>
    <w:rsid w:val="00E03712"/>
    <w:rsid w:val="00E12377"/>
    <w:rsid w:val="00E14031"/>
    <w:rsid w:val="00E17446"/>
    <w:rsid w:val="00E348E1"/>
    <w:rsid w:val="00E35BBE"/>
    <w:rsid w:val="00E3726C"/>
    <w:rsid w:val="00E423B8"/>
    <w:rsid w:val="00E535C0"/>
    <w:rsid w:val="00E552D0"/>
    <w:rsid w:val="00E60146"/>
    <w:rsid w:val="00E6405D"/>
    <w:rsid w:val="00E73802"/>
    <w:rsid w:val="00E774F5"/>
    <w:rsid w:val="00E917CE"/>
    <w:rsid w:val="00EA2864"/>
    <w:rsid w:val="00EA2EBC"/>
    <w:rsid w:val="00EA624C"/>
    <w:rsid w:val="00EB3EFA"/>
    <w:rsid w:val="00EC0653"/>
    <w:rsid w:val="00ED50FD"/>
    <w:rsid w:val="00ED59BB"/>
    <w:rsid w:val="00ED6408"/>
    <w:rsid w:val="00ED764F"/>
    <w:rsid w:val="00ED7799"/>
    <w:rsid w:val="00EF7FB8"/>
    <w:rsid w:val="00F00291"/>
    <w:rsid w:val="00F05756"/>
    <w:rsid w:val="00F10267"/>
    <w:rsid w:val="00F11BD0"/>
    <w:rsid w:val="00F12D4A"/>
    <w:rsid w:val="00F207E3"/>
    <w:rsid w:val="00F2607D"/>
    <w:rsid w:val="00F3326B"/>
    <w:rsid w:val="00F35E71"/>
    <w:rsid w:val="00F35FC3"/>
    <w:rsid w:val="00F60DDD"/>
    <w:rsid w:val="00F65E17"/>
    <w:rsid w:val="00F7533F"/>
    <w:rsid w:val="00F806F3"/>
    <w:rsid w:val="00F90671"/>
    <w:rsid w:val="00F95C1C"/>
    <w:rsid w:val="00F9666C"/>
    <w:rsid w:val="00FA1C88"/>
    <w:rsid w:val="00FA3799"/>
    <w:rsid w:val="00FA6A8E"/>
    <w:rsid w:val="00FB4A18"/>
    <w:rsid w:val="00FC1F1A"/>
    <w:rsid w:val="00FC233F"/>
    <w:rsid w:val="00FE1792"/>
    <w:rsid w:val="018431FE"/>
    <w:rsid w:val="01AB8198"/>
    <w:rsid w:val="02F3102F"/>
    <w:rsid w:val="03868CA2"/>
    <w:rsid w:val="040C79BE"/>
    <w:rsid w:val="046C4B82"/>
    <w:rsid w:val="04CA88CF"/>
    <w:rsid w:val="04FD14BA"/>
    <w:rsid w:val="05147B95"/>
    <w:rsid w:val="054C0766"/>
    <w:rsid w:val="05EE7BE1"/>
    <w:rsid w:val="0630E8A0"/>
    <w:rsid w:val="070491F1"/>
    <w:rsid w:val="081F97C0"/>
    <w:rsid w:val="0882981E"/>
    <w:rsid w:val="0AB20CAC"/>
    <w:rsid w:val="0ABF669B"/>
    <w:rsid w:val="0B62446A"/>
    <w:rsid w:val="0B6AF5A2"/>
    <w:rsid w:val="0DBF6D53"/>
    <w:rsid w:val="0DE4A929"/>
    <w:rsid w:val="0DFF9038"/>
    <w:rsid w:val="0E02A318"/>
    <w:rsid w:val="0FC8FE1F"/>
    <w:rsid w:val="104CF486"/>
    <w:rsid w:val="140D5225"/>
    <w:rsid w:val="16126A62"/>
    <w:rsid w:val="165BCC45"/>
    <w:rsid w:val="169A9D95"/>
    <w:rsid w:val="17C526E2"/>
    <w:rsid w:val="17D53817"/>
    <w:rsid w:val="191AADEB"/>
    <w:rsid w:val="19B513B5"/>
    <w:rsid w:val="19EEA7F7"/>
    <w:rsid w:val="1A55E3D9"/>
    <w:rsid w:val="1B3E4B87"/>
    <w:rsid w:val="1B9C37B2"/>
    <w:rsid w:val="1C77B681"/>
    <w:rsid w:val="1CC60363"/>
    <w:rsid w:val="1CE12458"/>
    <w:rsid w:val="1E97D2BF"/>
    <w:rsid w:val="1E9EBB07"/>
    <w:rsid w:val="1ED5703D"/>
    <w:rsid w:val="1EE5CA55"/>
    <w:rsid w:val="1FBCE125"/>
    <w:rsid w:val="2074BEC0"/>
    <w:rsid w:val="2253E07C"/>
    <w:rsid w:val="22DC470D"/>
    <w:rsid w:val="242E2B7C"/>
    <w:rsid w:val="2503CAD3"/>
    <w:rsid w:val="25373F5C"/>
    <w:rsid w:val="25967DB4"/>
    <w:rsid w:val="27BD31C1"/>
    <w:rsid w:val="2825F01B"/>
    <w:rsid w:val="28437F2C"/>
    <w:rsid w:val="292E82E7"/>
    <w:rsid w:val="2C3658C1"/>
    <w:rsid w:val="2CBAD8F9"/>
    <w:rsid w:val="2D6073F7"/>
    <w:rsid w:val="2DC0456C"/>
    <w:rsid w:val="2E944D12"/>
    <w:rsid w:val="2F7FBE9D"/>
    <w:rsid w:val="2F9C978C"/>
    <w:rsid w:val="304D8064"/>
    <w:rsid w:val="30609D59"/>
    <w:rsid w:val="30F95131"/>
    <w:rsid w:val="3114F46B"/>
    <w:rsid w:val="31828C56"/>
    <w:rsid w:val="33F9FCFE"/>
    <w:rsid w:val="3437C5D5"/>
    <w:rsid w:val="34797E06"/>
    <w:rsid w:val="34950B75"/>
    <w:rsid w:val="34B8A6F4"/>
    <w:rsid w:val="34FE1C5E"/>
    <w:rsid w:val="351989F6"/>
    <w:rsid w:val="359DBD57"/>
    <w:rsid w:val="39EC79B4"/>
    <w:rsid w:val="3A2DFDF3"/>
    <w:rsid w:val="3AAB7FBB"/>
    <w:rsid w:val="3B0DB782"/>
    <w:rsid w:val="3B3DBA7C"/>
    <w:rsid w:val="3B431B2B"/>
    <w:rsid w:val="3B65F02A"/>
    <w:rsid w:val="3BB626A2"/>
    <w:rsid w:val="3C35549C"/>
    <w:rsid w:val="3D566640"/>
    <w:rsid w:val="3D7786E9"/>
    <w:rsid w:val="3F3BB3C4"/>
    <w:rsid w:val="3FA1C298"/>
    <w:rsid w:val="404B0999"/>
    <w:rsid w:val="4106082C"/>
    <w:rsid w:val="419BAF67"/>
    <w:rsid w:val="42216E7D"/>
    <w:rsid w:val="42D2EDD9"/>
    <w:rsid w:val="42E3330C"/>
    <w:rsid w:val="44160604"/>
    <w:rsid w:val="4578687E"/>
    <w:rsid w:val="458B592E"/>
    <w:rsid w:val="458F5F2B"/>
    <w:rsid w:val="48635D0B"/>
    <w:rsid w:val="48B26060"/>
    <w:rsid w:val="491B74BD"/>
    <w:rsid w:val="4944C334"/>
    <w:rsid w:val="49EF8C82"/>
    <w:rsid w:val="4B2288A4"/>
    <w:rsid w:val="4B48D595"/>
    <w:rsid w:val="4C1234E7"/>
    <w:rsid w:val="4C922226"/>
    <w:rsid w:val="4CF08111"/>
    <w:rsid w:val="4D95319D"/>
    <w:rsid w:val="4DBC81F5"/>
    <w:rsid w:val="4FCC0218"/>
    <w:rsid w:val="504CB6BF"/>
    <w:rsid w:val="50E1AD89"/>
    <w:rsid w:val="5136F194"/>
    <w:rsid w:val="5142F896"/>
    <w:rsid w:val="517012BB"/>
    <w:rsid w:val="51C8A2EA"/>
    <w:rsid w:val="523A9F79"/>
    <w:rsid w:val="52BB6D12"/>
    <w:rsid w:val="5382D25D"/>
    <w:rsid w:val="53B87734"/>
    <w:rsid w:val="53E329B8"/>
    <w:rsid w:val="5523C083"/>
    <w:rsid w:val="564248C4"/>
    <w:rsid w:val="566F1430"/>
    <w:rsid w:val="569476AE"/>
    <w:rsid w:val="574C8D81"/>
    <w:rsid w:val="57E31F67"/>
    <w:rsid w:val="58D0617A"/>
    <w:rsid w:val="5A047822"/>
    <w:rsid w:val="5A23137F"/>
    <w:rsid w:val="5A9B149B"/>
    <w:rsid w:val="5B0F05D8"/>
    <w:rsid w:val="5D40F9CA"/>
    <w:rsid w:val="5DBEE6D5"/>
    <w:rsid w:val="5E52FE7B"/>
    <w:rsid w:val="5ECEA26F"/>
    <w:rsid w:val="5F76C27E"/>
    <w:rsid w:val="6021CAB7"/>
    <w:rsid w:val="60E712EC"/>
    <w:rsid w:val="6118C568"/>
    <w:rsid w:val="6237070A"/>
    <w:rsid w:val="627E4002"/>
    <w:rsid w:val="62EF2EE8"/>
    <w:rsid w:val="6402838A"/>
    <w:rsid w:val="64CB38DC"/>
    <w:rsid w:val="66440FF8"/>
    <w:rsid w:val="66A2D07C"/>
    <w:rsid w:val="67455626"/>
    <w:rsid w:val="67B27FEC"/>
    <w:rsid w:val="67D3A761"/>
    <w:rsid w:val="68329A14"/>
    <w:rsid w:val="6C601F60"/>
    <w:rsid w:val="6DDDFBFD"/>
    <w:rsid w:val="6E1E0634"/>
    <w:rsid w:val="6FF258DE"/>
    <w:rsid w:val="702D5F1B"/>
    <w:rsid w:val="708772F6"/>
    <w:rsid w:val="7104C403"/>
    <w:rsid w:val="71EDE1F9"/>
    <w:rsid w:val="7765CF33"/>
    <w:rsid w:val="78057270"/>
    <w:rsid w:val="79081289"/>
    <w:rsid w:val="792C8F19"/>
    <w:rsid w:val="79481C55"/>
    <w:rsid w:val="79D23845"/>
    <w:rsid w:val="79D7F8F3"/>
    <w:rsid w:val="7A8B2868"/>
    <w:rsid w:val="7ACA1BFA"/>
    <w:rsid w:val="7B97D087"/>
    <w:rsid w:val="7BF2F984"/>
    <w:rsid w:val="7C75FCE8"/>
    <w:rsid w:val="7CBAF37E"/>
    <w:rsid w:val="7D397D82"/>
    <w:rsid w:val="7D47207B"/>
    <w:rsid w:val="7E8642BB"/>
    <w:rsid w:val="7FFB1E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A2EA"/>
  <w15:chartTrackingRefBased/>
  <w15:docId w15:val="{09E431A6-BF34-4D7F-8C0E-0FB7280F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06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C34"/>
    <w:pPr>
      <w:ind w:left="720"/>
      <w:contextualSpacing/>
    </w:pPr>
  </w:style>
  <w:style w:type="paragraph" w:customStyle="1" w:styleId="xmsonormal">
    <w:name w:val="x_msonormal"/>
    <w:basedOn w:val="Normal"/>
    <w:rsid w:val="00B073EC"/>
    <w:pPr>
      <w:suppressAutoHyphens w:val="0"/>
      <w:spacing w:line="240" w:lineRule="auto"/>
      <w:ind w:leftChars="0" w:left="0" w:firstLineChars="0" w:firstLine="0"/>
      <w:textDirection w:val="lrTb"/>
      <w:textAlignment w:val="auto"/>
      <w:outlineLvl w:val="9"/>
    </w:pPr>
    <w:rPr>
      <w:rFonts w:ascii="Calibri" w:eastAsiaTheme="minorHAnsi" w:hAnsi="Calibri" w:cs="Calibri"/>
      <w:positio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3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6aa2285-9253-4513-abe2-b49d75dad5f1">
      <UserInfo>
        <DisplayName>Kia Mortazavi</DisplayName>
        <AccountId>26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FC85FBF035DD49913D3B8B90810131" ma:contentTypeVersion="6" ma:contentTypeDescription="Create a new document." ma:contentTypeScope="" ma:versionID="cd271f26d3897802f11482abfc3e9363">
  <xsd:schema xmlns:xsd="http://www.w3.org/2001/XMLSchema" xmlns:xs="http://www.w3.org/2001/XMLSchema" xmlns:p="http://schemas.microsoft.com/office/2006/metadata/properties" xmlns:ns2="0f06209b-2a2e-4679-8295-16a76c6b5a68" xmlns:ns3="c6aa2285-9253-4513-abe2-b49d75dad5f1" targetNamespace="http://schemas.microsoft.com/office/2006/metadata/properties" ma:root="true" ma:fieldsID="0b78f7260a7281961fb6aa1866c2c676" ns2:_="" ns3:_="">
    <xsd:import namespace="0f06209b-2a2e-4679-8295-16a76c6b5a68"/>
    <xsd:import namespace="c6aa2285-9253-4513-abe2-b49d75dad5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6209b-2a2e-4679-8295-16a76c6b5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aa2285-9253-4513-abe2-b49d75dad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6005F3-2086-46CA-B328-1B09C168552A}">
  <ds:schemaRefs>
    <ds:schemaRef ds:uri="http://schemas.microsoft.com/office/2006/metadata/properties"/>
    <ds:schemaRef ds:uri="http://schemas.microsoft.com/office/infopath/2007/PartnerControls"/>
    <ds:schemaRef ds:uri="c6aa2285-9253-4513-abe2-b49d75dad5f1"/>
  </ds:schemaRefs>
</ds:datastoreItem>
</file>

<file path=customXml/itemProps2.xml><?xml version="1.0" encoding="utf-8"?>
<ds:datastoreItem xmlns:ds="http://schemas.openxmlformats.org/officeDocument/2006/customXml" ds:itemID="{0B4CD6E1-2405-400D-A8B1-9AB4909D24C3}">
  <ds:schemaRefs>
    <ds:schemaRef ds:uri="http://schemas.microsoft.com/sharepoint/v3/contenttype/forms"/>
  </ds:schemaRefs>
</ds:datastoreItem>
</file>

<file path=customXml/itemProps3.xml><?xml version="1.0" encoding="utf-8"?>
<ds:datastoreItem xmlns:ds="http://schemas.openxmlformats.org/officeDocument/2006/customXml" ds:itemID="{71DD6424-ED98-4AAF-9FC0-DFBE9BB2B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6209b-2a2e-4679-8295-16a76c6b5a68"/>
    <ds:schemaRef ds:uri="c6aa2285-9253-4513-abe2-b49d75dad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4</Pages>
  <Words>829</Words>
  <Characters>4729</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Sotherland</dc:creator>
  <cp:keywords/>
  <dc:description/>
  <cp:lastModifiedBy>Peter Sotherland</cp:lastModifiedBy>
  <cp:revision>391</cp:revision>
  <dcterms:created xsi:type="dcterms:W3CDTF">2020-04-17T17:33:00Z</dcterms:created>
  <dcterms:modified xsi:type="dcterms:W3CDTF">2020-09-02T23:13:00Z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0x010100A2FC85FBF035DD49913D3B8B90810131</vt:lpwstr>
  </property>
</Properties>
</file>