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1C50" w14:textId="310C6181" w:rsidR="00984175" w:rsidRDefault="00455F75">
      <w:r>
        <w:t>Test for Online Banking</w:t>
      </w:r>
    </w:p>
    <w:sectPr w:rsidR="0098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75"/>
    <w:rsid w:val="0023607E"/>
    <w:rsid w:val="00455F75"/>
    <w:rsid w:val="00512C58"/>
    <w:rsid w:val="00984175"/>
    <w:rsid w:val="00A0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CFB6"/>
  <w15:chartTrackingRefBased/>
  <w15:docId w15:val="{74956C18-0ACC-4886-B6F4-88A6B2B0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7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7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F7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55F7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Zary</dc:creator>
  <cp:keywords/>
  <dc:description/>
  <cp:lastModifiedBy>Janet Zary</cp:lastModifiedBy>
  <cp:revision>1</cp:revision>
  <dcterms:created xsi:type="dcterms:W3CDTF">2025-12-05T19:08:00Z</dcterms:created>
  <dcterms:modified xsi:type="dcterms:W3CDTF">2025-12-05T19:09:00Z</dcterms:modified>
</cp:coreProperties>
</file>