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000" w:firstRow="0" w:lastRow="0" w:firstColumn="0" w:lastColumn="0" w:noHBand="0" w:noVBand="0"/>
        <w:tblDescription w:val="Layout table"/>
      </w:tblPr>
      <w:tblGrid>
        <w:gridCol w:w="5546"/>
        <w:gridCol w:w="5429"/>
      </w:tblGrid>
      <w:tr w:rsidR="00284AAA" w:rsidTr="007E0D6E">
        <w:trPr>
          <w:trHeight w:hRule="exact" w:val="1800"/>
        </w:trPr>
        <w:tc>
          <w:tcPr>
            <w:tcW w:w="5546" w:type="dxa"/>
            <w:tcMar>
              <w:bottom w:w="144" w:type="dxa"/>
            </w:tcMar>
            <w:vAlign w:val="bottom"/>
          </w:tcPr>
          <w:p w:rsidR="00EF5518" w:rsidRPr="00EF5518" w:rsidRDefault="00EF5518" w:rsidP="00284AAA">
            <w:pPr>
              <w:pStyle w:val="ContactInfo"/>
              <w:ind w:left="241"/>
              <w:rPr>
                <w:b/>
                <w:color w:val="auto"/>
              </w:rPr>
            </w:pPr>
            <w:bookmarkStart w:id="0" w:name="_GoBack" w:colFirst="0" w:colLast="0"/>
            <w:r w:rsidRPr="00EF5518">
              <w:rPr>
                <w:b/>
                <w:color w:val="auto"/>
              </w:rPr>
              <w:t>Chapter Mobilization Plan</w:t>
            </w:r>
          </w:p>
          <w:p w:rsidR="00284AAA" w:rsidRDefault="00284AAA" w:rsidP="00284AAA">
            <w:pPr>
              <w:pStyle w:val="ContactInfo"/>
              <w:ind w:left="241"/>
            </w:pPr>
          </w:p>
        </w:tc>
        <w:tc>
          <w:tcPr>
            <w:tcW w:w="5429" w:type="dxa"/>
            <w:tcMar>
              <w:top w:w="576" w:type="dxa"/>
            </w:tcMar>
            <w:vAlign w:val="center"/>
          </w:tcPr>
          <w:p w:rsidR="00284AAA" w:rsidRDefault="00284AAA" w:rsidP="00284AAA">
            <w:pPr>
              <w:pStyle w:val="Heading1"/>
              <w:spacing w:before="0"/>
              <w:jc w:val="right"/>
            </w:pPr>
          </w:p>
        </w:tc>
      </w:tr>
    </w:tbl>
    <w:bookmarkEnd w:id="0"/>
    <w:p w:rsidR="00115663" w:rsidRDefault="00EF5518" w:rsidP="00115663">
      <w:pPr>
        <w:pStyle w:val="Signature"/>
      </w:pPr>
      <w:r>
        <w:t>What does it take to start a local, City or National chapter of International Ministers Fellowship?</w:t>
      </w:r>
    </w:p>
    <w:p w:rsidR="00EF5518" w:rsidRDefault="00EF5518" w:rsidP="00EF5518">
      <w:r>
        <w:t>Outlined here are simple uncomplicated steps you can take anywhere in the world to activate a chapter of the Fellowship.</w:t>
      </w:r>
    </w:p>
    <w:p w:rsidR="008C5D34" w:rsidRDefault="00EF5518" w:rsidP="00EF5518">
      <w:pPr>
        <w:pStyle w:val="ListParagraph"/>
        <w:numPr>
          <w:ilvl w:val="0"/>
          <w:numId w:val="11"/>
        </w:numPr>
      </w:pPr>
      <w:r w:rsidRPr="0090725E">
        <w:rPr>
          <w:b/>
        </w:rPr>
        <w:t>The Right Vessel:</w:t>
      </w:r>
      <w:r>
        <w:t xml:space="preserve"> A single saint who is sold out to the heart beat of King Yeshua, Jesus and His passion for unity of The Body is the starting point! Such a saint will have an overriding passion for unity of the body and will not rest until ministers begin to walk in greater realms of relationship with Elohim and each other. If you are that person, this brief describes simple </w:t>
      </w:r>
      <w:r w:rsidR="008C5D34">
        <w:t>s</w:t>
      </w:r>
      <w:r>
        <w:t>teps to see your passion for vision</w:t>
      </w:r>
      <w:r w:rsidR="008C5D34">
        <w:t xml:space="preserve"> of Yeshua, Jesus come to pass in your city, state and nation. </w:t>
      </w:r>
    </w:p>
    <w:p w:rsidR="0090725E" w:rsidRDefault="0090725E" w:rsidP="0090725E">
      <w:pPr>
        <w:pStyle w:val="ListParagraph"/>
      </w:pPr>
    </w:p>
    <w:p w:rsidR="008C5D34" w:rsidRDefault="008C5D34" w:rsidP="00EF5518">
      <w:pPr>
        <w:pStyle w:val="ListParagraph"/>
        <w:numPr>
          <w:ilvl w:val="0"/>
          <w:numId w:val="11"/>
        </w:numPr>
      </w:pPr>
      <w:r w:rsidRPr="0090725E">
        <w:rPr>
          <w:b/>
        </w:rPr>
        <w:t>Prayer:</w:t>
      </w:r>
      <w:r>
        <w:t xml:space="preserve"> The next step is to pray earnestly, asking Elohim to enable you by Holy Spirit to promote the vision of the Fellowship and mobilize other ministers to connect with the vision and you. Then lay hold of The Constitution of The Fellowship which you can download at:</w:t>
      </w:r>
    </w:p>
    <w:p w:rsidR="00EF5518" w:rsidRDefault="008C5D34" w:rsidP="008C5D34">
      <w:pPr>
        <w:pStyle w:val="ListParagraph"/>
      </w:pPr>
      <w:hyperlink r:id="rId7" w:history="1">
        <w:r w:rsidRPr="003372B3">
          <w:rPr>
            <w:rStyle w:val="Hyperlink"/>
          </w:rPr>
          <w:t>www.imfministers.com</w:t>
        </w:r>
      </w:hyperlink>
      <w:r>
        <w:t xml:space="preserve">. Study it inside out with much prayer until it becomes part of your life. </w:t>
      </w:r>
    </w:p>
    <w:p w:rsidR="0090725E" w:rsidRDefault="0090725E" w:rsidP="008C5D34">
      <w:pPr>
        <w:pStyle w:val="ListParagraph"/>
      </w:pPr>
    </w:p>
    <w:p w:rsidR="008C5D34" w:rsidRDefault="008C5D34" w:rsidP="008C5D34">
      <w:pPr>
        <w:pStyle w:val="ListParagraph"/>
        <w:numPr>
          <w:ilvl w:val="0"/>
          <w:numId w:val="11"/>
        </w:numPr>
      </w:pPr>
      <w:r w:rsidRPr="0090725E">
        <w:rPr>
          <w:b/>
        </w:rPr>
        <w:t>Invite:</w:t>
      </w:r>
      <w:r>
        <w:t xml:space="preserve"> Prayerfully discern ministers of the gospel you have any degree of relationship with. Compile the list and invite them to a meeting in your home, office, fellowship center or indeed any other venue that is convenient on a day in the week that suits most of them. Please not this is not an exclusive meeting for the Fivefold or for Pastors only. We are a Ministers Fellowship. In effect, those who are called to the Fivefold are welcome. In the same way, those who are in Supportive Ministries such as Elders, Deacons, Intercessors, Worship Leaders, Ministry Administrators as well as those who are in the marketplace and civil society are welcome to participate in the Fellowship. We do not discriminate against any minister based on age, gender, or denomination. The only qualification is </w:t>
      </w:r>
      <w:r w:rsidR="0090725E">
        <w:t xml:space="preserve">all who will participate must be translated from the Kingdom of darkness into the Kingdom of Elohim and be willing to grow in grace and mature in Yeshua, Jesus with a commitment to holy living and the agape life. The reason for this is simple: Two cannot walk together except they </w:t>
      </w:r>
      <w:proofErr w:type="gramStart"/>
      <w:r w:rsidR="0090725E">
        <w:t>are in agreement</w:t>
      </w:r>
      <w:proofErr w:type="gramEnd"/>
      <w:r w:rsidR="0090725E">
        <w:t xml:space="preserve"> (Amos 3:3).</w:t>
      </w:r>
    </w:p>
    <w:p w:rsidR="0090725E" w:rsidRDefault="0090725E" w:rsidP="0090725E">
      <w:pPr>
        <w:pStyle w:val="ListParagraph"/>
      </w:pPr>
    </w:p>
    <w:p w:rsidR="0090725E" w:rsidRDefault="0090725E" w:rsidP="008C5D34">
      <w:pPr>
        <w:pStyle w:val="ListParagraph"/>
        <w:numPr>
          <w:ilvl w:val="0"/>
          <w:numId w:val="11"/>
        </w:numPr>
      </w:pPr>
      <w:r>
        <w:t>Meeting Content: At the meeting, here is a summary of grounds to be covered:</w:t>
      </w:r>
    </w:p>
    <w:p w:rsidR="0090725E" w:rsidRDefault="0090725E" w:rsidP="0090725E">
      <w:pPr>
        <w:ind w:left="360"/>
      </w:pPr>
      <w:r>
        <w:t>4.1. Ask one of th</w:t>
      </w:r>
      <w:r w:rsidR="00624176">
        <w:t>e ministers to lead in prayers.</w:t>
      </w:r>
    </w:p>
    <w:p w:rsidR="006371F2" w:rsidRDefault="006371F2" w:rsidP="0090725E">
      <w:pPr>
        <w:ind w:left="360"/>
      </w:pPr>
    </w:p>
    <w:p w:rsidR="006371F2" w:rsidRDefault="006371F2" w:rsidP="0090725E">
      <w:pPr>
        <w:ind w:left="360"/>
      </w:pPr>
    </w:p>
    <w:p w:rsidR="00624176" w:rsidRDefault="00624176" w:rsidP="00624176">
      <w:pPr>
        <w:ind w:left="810" w:hanging="450"/>
      </w:pPr>
      <w:r>
        <w:t>4.2. Share briefly or assign one of the ministers to do so from the Word of Elohim on unity in   John 17:20-21; Ephesians 4:1-5. Feel free to use any other scripture Holy Spirit lays on your heart!</w:t>
      </w:r>
    </w:p>
    <w:p w:rsidR="00624176" w:rsidRDefault="00624176" w:rsidP="00624176">
      <w:pPr>
        <w:ind w:left="810" w:hanging="450"/>
      </w:pPr>
      <w:r>
        <w:t xml:space="preserve">4.3. Explain to the gathering Elohim has connected you to a network which He will use to create a platform of unity and much more. </w:t>
      </w:r>
    </w:p>
    <w:p w:rsidR="00624176" w:rsidRDefault="00624176" w:rsidP="00624176">
      <w:pPr>
        <w:ind w:left="810" w:hanging="450"/>
      </w:pPr>
      <w:r>
        <w:t xml:space="preserve">4.4. Proceed to share the Mission Statement, 7-point core offer of International Ministers Fellowship. Distribute the Constitution to all participants for further study and prayers. If you are not able to do so, give them the website, www.imfministers.com so they can visit to learn more and download the constitution. Encourage those who wish to write to us to do so at: </w:t>
      </w:r>
      <w:hyperlink r:id="rId8" w:history="1">
        <w:proofErr w:type="spellStart"/>
        <w:r w:rsidRPr="003372B3">
          <w:rPr>
            <w:rStyle w:val="Hyperlink"/>
          </w:rPr>
          <w:t>president@internationalministersfellowship.org</w:t>
        </w:r>
        <w:proofErr w:type="spellEnd"/>
      </w:hyperlink>
    </w:p>
    <w:p w:rsidR="00624176" w:rsidRDefault="00624176" w:rsidP="00624176">
      <w:pPr>
        <w:ind w:left="810" w:hanging="450"/>
      </w:pPr>
      <w:r>
        <w:t xml:space="preserve">4.5. Field questions and answers honestly. If there are questions you cannot answer honestly say so and request to seek clarification from the National or International Office. </w:t>
      </w:r>
    </w:p>
    <w:p w:rsidR="00624176" w:rsidRDefault="00624176" w:rsidP="00624176">
      <w:pPr>
        <w:ind w:left="810" w:hanging="450"/>
      </w:pPr>
      <w:r>
        <w:t xml:space="preserve">4.6. Ask anyone who is genuinely touched to move a vote of motion proposing that those who gather receive the vision from you for further reflection, prayer and action to move forward. Let one or two saints second the motion. Thereafter, let the motion be adopted as a resolution and outcome of the meeting. Let the meeting agree on when a follow up meeting will hold and where. Let it be a date and time acceptable to everybody. </w:t>
      </w:r>
    </w:p>
    <w:p w:rsidR="000C187A" w:rsidRDefault="000C187A" w:rsidP="00624176">
      <w:pPr>
        <w:ind w:left="810" w:hanging="450"/>
      </w:pPr>
      <w:r>
        <w:t>4.7. Render a vote of thanks expressing gratitude at how they responded and embraced the vision.</w:t>
      </w:r>
    </w:p>
    <w:p w:rsidR="000C187A" w:rsidRDefault="000C187A" w:rsidP="00624176">
      <w:pPr>
        <w:ind w:left="810" w:hanging="450"/>
      </w:pPr>
      <w:r>
        <w:t xml:space="preserve">4.8. Announcements: Encourage all who came to the meeting and were convinced it is the will of Elohim for them to invite those within their relationship circles to the next meeting. </w:t>
      </w:r>
    </w:p>
    <w:p w:rsidR="000C187A" w:rsidRDefault="000C187A" w:rsidP="00624176">
      <w:pPr>
        <w:ind w:left="810" w:hanging="450"/>
      </w:pPr>
      <w:r>
        <w:t xml:space="preserve">4.9. Closing prayers led by one who was genuinely touched by the vision. </w:t>
      </w:r>
    </w:p>
    <w:p w:rsidR="000C187A" w:rsidRDefault="000C187A" w:rsidP="00624176">
      <w:pPr>
        <w:ind w:left="810" w:hanging="450"/>
      </w:pPr>
      <w:r>
        <w:t>4.10. Light refreshments can be served, if available.</w:t>
      </w:r>
    </w:p>
    <w:p w:rsidR="000C187A" w:rsidRDefault="000C187A" w:rsidP="00624176">
      <w:pPr>
        <w:ind w:left="810" w:hanging="450"/>
      </w:pPr>
      <w:r>
        <w:t>5.    At this meeting, let Holy Spirit guide you. The objectives, however, should be stated clearly and they include the following:</w:t>
      </w:r>
    </w:p>
    <w:p w:rsidR="000C187A" w:rsidRDefault="000C187A" w:rsidP="00624176">
      <w:pPr>
        <w:ind w:left="810" w:hanging="450"/>
      </w:pPr>
      <w:r>
        <w:t>5.1. To ascertain those who are ready to run with the vision – let them sign and return the Membership Application Forms which are free of charge</w:t>
      </w:r>
    </w:p>
    <w:p w:rsidR="000C187A" w:rsidRDefault="000C187A" w:rsidP="00624176">
      <w:pPr>
        <w:ind w:left="810" w:hanging="450"/>
      </w:pPr>
      <w:r>
        <w:t>5.2</w:t>
      </w:r>
      <w:r w:rsidR="00EE6371">
        <w:t>.</w:t>
      </w:r>
      <w:r w:rsidR="00DC6A1A">
        <w:t xml:space="preserve"> </w:t>
      </w:r>
      <w:r>
        <w:t>Those who want to go forward should mutually agree on a schedule of at least once</w:t>
      </w:r>
      <w:r w:rsidR="00DC6A1A">
        <w:t>,</w:t>
      </w:r>
      <w:r>
        <w:t xml:space="preserve"> a month</w:t>
      </w:r>
      <w:r w:rsidR="00DC6A1A">
        <w:t>,</w:t>
      </w:r>
      <w:r>
        <w:t xml:space="preserve"> meetings at a specific place and time. This will enable </w:t>
      </w:r>
      <w:r w:rsidR="00DC6A1A">
        <w:t>all to plan their personal and ministry schedules accordingly.</w:t>
      </w:r>
    </w:p>
    <w:p w:rsidR="00DC6A1A" w:rsidRDefault="00DC6A1A" w:rsidP="00624176">
      <w:pPr>
        <w:ind w:left="810" w:hanging="450"/>
      </w:pPr>
      <w:r>
        <w:t>5.3. Remain in prayer as the lead for Elohim to show you those who will be part of your team.</w:t>
      </w:r>
    </w:p>
    <w:p w:rsidR="00DC6A1A" w:rsidRDefault="00DC6A1A" w:rsidP="00624176">
      <w:pPr>
        <w:ind w:left="810" w:hanging="450"/>
      </w:pPr>
      <w:r>
        <w:lastRenderedPageBreak/>
        <w:t>6.    At each subsequent meeting, let Holy Spirit show forth the various categories of people – the serious, unserious, and undecided. Sustain prayer and discernment so you will know which ones you are dealing with. At each step, Elohim will reveal what to do in prayer. By the third or fourth meeting, there should be enough people to form a chapter (Minimum of 15 ministers).</w:t>
      </w:r>
    </w:p>
    <w:p w:rsidR="00DC6A1A" w:rsidRDefault="00DC6A1A" w:rsidP="00624176">
      <w:pPr>
        <w:ind w:left="810" w:hanging="450"/>
      </w:pPr>
      <w:r>
        <w:t xml:space="preserve">7. </w:t>
      </w:r>
      <w:r w:rsidR="006371F2">
        <w:t xml:space="preserve">  </w:t>
      </w:r>
      <w:r>
        <w:t>Whenever the chapter grows to have about 30 consistent members and a formal leadership is in place – The Executive Committee, Advisory Council and Trustees, please feel free to apply for formal inauguration and a Charter recognizing the City/State or Nati</w:t>
      </w:r>
      <w:r w:rsidR="006371F2">
        <w:t>o</w:t>
      </w:r>
      <w:r>
        <w:t xml:space="preserve">nal Chapter as the case may be. </w:t>
      </w:r>
    </w:p>
    <w:p w:rsidR="006371F2" w:rsidRDefault="006371F2" w:rsidP="006371F2">
      <w:pPr>
        <w:ind w:left="810" w:hanging="90"/>
      </w:pPr>
      <w:r>
        <w:t xml:space="preserve">Please contact us at </w:t>
      </w:r>
      <w:hyperlink r:id="rId9" w:history="1">
        <w:proofErr w:type="spellStart"/>
        <w:r w:rsidRPr="003372B3">
          <w:rPr>
            <w:rStyle w:val="Hyperlink"/>
          </w:rPr>
          <w:t>president@internationalministersfellowship.org</w:t>
        </w:r>
        <w:proofErr w:type="spellEnd"/>
      </w:hyperlink>
      <w:r>
        <w:t xml:space="preserve"> or call on +447595022870. If there is a national chapter already in existence in your country, we shall connect you with them. </w:t>
      </w:r>
    </w:p>
    <w:p w:rsidR="000C187A" w:rsidRDefault="000C187A" w:rsidP="000C187A"/>
    <w:p w:rsidR="00624176" w:rsidRDefault="00624176" w:rsidP="00624176">
      <w:pPr>
        <w:ind w:left="810" w:hanging="450"/>
      </w:pPr>
    </w:p>
    <w:p w:rsidR="00624176" w:rsidRPr="00EF5518" w:rsidRDefault="00624176" w:rsidP="00624176">
      <w:pPr>
        <w:ind w:left="810" w:hanging="450"/>
      </w:pPr>
    </w:p>
    <w:p w:rsidR="00EF5518" w:rsidRPr="00EF5518" w:rsidRDefault="00EF5518" w:rsidP="00EF5518"/>
    <w:sectPr w:rsidR="00EF5518" w:rsidRPr="00EF5518" w:rsidSect="00943188">
      <w:headerReference w:type="default" r:id="rId10"/>
      <w:footerReference w:type="default" r:id="rId11"/>
      <w:headerReference w:type="first" r:id="rId12"/>
      <w:footerReference w:type="first" r:id="rId13"/>
      <w:pgSz w:w="12240" w:h="15840" w:code="1"/>
      <w:pgMar w:top="0" w:right="864" w:bottom="1440"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2C7" w:rsidRDefault="00F472C7">
      <w:pPr>
        <w:spacing w:after="0" w:line="240" w:lineRule="auto"/>
      </w:pPr>
      <w:r>
        <w:separator/>
      </w:r>
    </w:p>
  </w:endnote>
  <w:endnote w:type="continuationSeparator" w:id="0">
    <w:p w:rsidR="00F472C7" w:rsidRDefault="00F47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22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21"/>
    </w:tblGrid>
    <w:tr w:rsidR="00115663" w:rsidTr="00115663">
      <w:trPr>
        <w:trHeight w:val="1421"/>
      </w:trPr>
      <w:tc>
        <w:tcPr>
          <w:tcW w:w="12221" w:type="dxa"/>
          <w:tcBorders>
            <w:top w:val="nil"/>
            <w:left w:val="nil"/>
            <w:bottom w:val="nil"/>
            <w:right w:val="nil"/>
          </w:tcBorders>
        </w:tcPr>
        <w:p w:rsidR="00115663" w:rsidRDefault="00115663" w:rsidP="00115663">
          <w:pPr>
            <w:pStyle w:val="Footer"/>
            <w:spacing w:after="0"/>
            <w:jc w:val="lef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275"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470"/>
    </w:tblGrid>
    <w:tr w:rsidR="002E1A5A" w:rsidTr="002E1A5A">
      <w:trPr>
        <w:trHeight w:val="1362"/>
      </w:trPr>
      <w:tc>
        <w:tcPr>
          <w:tcW w:w="12275" w:type="dxa"/>
          <w:tcBorders>
            <w:top w:val="nil"/>
            <w:left w:val="nil"/>
            <w:bottom w:val="nil"/>
            <w:right w:val="nil"/>
          </w:tcBorders>
        </w:tcPr>
        <w:p w:rsidR="002E1A5A" w:rsidRDefault="002E1A5A" w:rsidP="002E1A5A">
          <w:pPr>
            <w:pStyle w:val="Footer"/>
            <w:spacing w:after="0"/>
          </w:pPr>
          <w:r>
            <w:rPr>
              <w:noProof/>
            </w:rPr>
            <w:drawing>
              <wp:inline distT="0" distB="0" distL="0" distR="0" wp14:anchorId="552E7A18" wp14:editId="730ED4E4">
                <wp:extent cx="8551368" cy="976184"/>
                <wp:effectExtent l="0" t="0" r="2540" b="0"/>
                <wp:docPr id="192" name="Picture 192" descr="green waves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een-waves-17.jpg"/>
                        <pic:cNvPicPr/>
                      </pic:nvPicPr>
                      <pic:blipFill>
                        <a:blip r:embed="rId1">
                          <a:extLst>
                            <a:ext uri="{28A0092B-C50C-407E-A947-70E740481C1C}">
                              <a14:useLocalDpi xmlns:a14="http://schemas.microsoft.com/office/drawing/2010/main" val="0"/>
                            </a:ext>
                          </a:extLst>
                        </a:blip>
                        <a:stretch>
                          <a:fillRect/>
                        </a:stretch>
                      </pic:blipFill>
                      <pic:spPr>
                        <a:xfrm>
                          <a:off x="0" y="0"/>
                          <a:ext cx="9550805" cy="1090275"/>
                        </a:xfrm>
                        <a:prstGeom prst="rect">
                          <a:avLst/>
                        </a:prstGeom>
                      </pic:spPr>
                    </pic:pic>
                  </a:graphicData>
                </a:graphic>
              </wp:inline>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2C7" w:rsidRDefault="00F472C7">
      <w:pPr>
        <w:spacing w:after="0" w:line="240" w:lineRule="auto"/>
      </w:pPr>
      <w:r>
        <w:separator/>
      </w:r>
    </w:p>
  </w:footnote>
  <w:footnote w:type="continuationSeparator" w:id="0">
    <w:p w:rsidR="00F472C7" w:rsidRDefault="00F47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20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01"/>
    </w:tblGrid>
    <w:tr w:rsidR="00115663" w:rsidTr="00115663">
      <w:trPr>
        <w:trHeight w:val="1880"/>
      </w:trPr>
      <w:tc>
        <w:tcPr>
          <w:tcW w:w="12201" w:type="dxa"/>
          <w:tcBorders>
            <w:top w:val="nil"/>
            <w:left w:val="nil"/>
            <w:bottom w:val="nil"/>
            <w:right w:val="nil"/>
          </w:tcBorders>
        </w:tcPr>
        <w:p w:rsidR="00115663" w:rsidRDefault="00EF5518" w:rsidP="00115663">
          <w:pPr>
            <w:pStyle w:val="Header"/>
          </w:pPr>
          <w:r>
            <w:rPr>
              <w:noProof/>
            </w:rPr>
            <w:drawing>
              <wp:anchor distT="0" distB="0" distL="114300" distR="114300" simplePos="0" relativeHeight="251658240" behindDoc="0" locked="0" layoutInCell="1" allowOverlap="1" wp14:anchorId="5A97F77F">
                <wp:simplePos x="0" y="0"/>
                <wp:positionH relativeFrom="column">
                  <wp:posOffset>635</wp:posOffset>
                </wp:positionH>
                <wp:positionV relativeFrom="paragraph">
                  <wp:posOffset>0</wp:posOffset>
                </wp:positionV>
                <wp:extent cx="7791450" cy="13042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91450" cy="1304290"/>
                        </a:xfrm>
                        <a:prstGeom prst="rect">
                          <a:avLst/>
                        </a:prstGeom>
                      </pic:spPr>
                    </pic:pic>
                  </a:graphicData>
                </a:graphic>
                <wp14:sizeRelH relativeFrom="page">
                  <wp14:pctWidth>0</wp14:pctWidth>
                </wp14:sizeRelH>
                <wp14:sizeRelV relativeFrom="page">
                  <wp14:pctHeight>0</wp14:pctHeight>
                </wp14:sizeRelV>
              </wp:anchor>
            </w:drawing>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405" w:rsidRDefault="007E3A99">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3838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181A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86C1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2BB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10E5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9813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BECF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54A4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28E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DE09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C124E0"/>
    <w:multiLevelType w:val="hybridMultilevel"/>
    <w:tmpl w:val="3B082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EC7BAD"/>
    <w:multiLevelType w:val="hybridMultilevel"/>
    <w:tmpl w:val="E0C8F8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18"/>
    <w:rsid w:val="00066E19"/>
    <w:rsid w:val="000B4BF8"/>
    <w:rsid w:val="000C187A"/>
    <w:rsid w:val="000F2898"/>
    <w:rsid w:val="00115663"/>
    <w:rsid w:val="00213EAB"/>
    <w:rsid w:val="00215D1D"/>
    <w:rsid w:val="002812CE"/>
    <w:rsid w:val="00284AAA"/>
    <w:rsid w:val="002D7F70"/>
    <w:rsid w:val="002E1A5A"/>
    <w:rsid w:val="00312210"/>
    <w:rsid w:val="00361777"/>
    <w:rsid w:val="00361FC2"/>
    <w:rsid w:val="003F7C02"/>
    <w:rsid w:val="00462B54"/>
    <w:rsid w:val="004C595E"/>
    <w:rsid w:val="00535A9A"/>
    <w:rsid w:val="00576382"/>
    <w:rsid w:val="00620729"/>
    <w:rsid w:val="00624176"/>
    <w:rsid w:val="006371F2"/>
    <w:rsid w:val="00673242"/>
    <w:rsid w:val="00691768"/>
    <w:rsid w:val="006F0367"/>
    <w:rsid w:val="007C4A68"/>
    <w:rsid w:val="007E0D6E"/>
    <w:rsid w:val="007E3A99"/>
    <w:rsid w:val="008658F6"/>
    <w:rsid w:val="008945AC"/>
    <w:rsid w:val="008C5D34"/>
    <w:rsid w:val="0090725E"/>
    <w:rsid w:val="00943188"/>
    <w:rsid w:val="009439AA"/>
    <w:rsid w:val="00A45E55"/>
    <w:rsid w:val="00B22EC4"/>
    <w:rsid w:val="00B54EAE"/>
    <w:rsid w:val="00B552FE"/>
    <w:rsid w:val="00BA5A05"/>
    <w:rsid w:val="00BC06ED"/>
    <w:rsid w:val="00CE2CAB"/>
    <w:rsid w:val="00D904CD"/>
    <w:rsid w:val="00DC6A1A"/>
    <w:rsid w:val="00DE3E34"/>
    <w:rsid w:val="00E041D6"/>
    <w:rsid w:val="00E32718"/>
    <w:rsid w:val="00E71405"/>
    <w:rsid w:val="00E802A8"/>
    <w:rsid w:val="00EE6371"/>
    <w:rsid w:val="00EF5518"/>
    <w:rsid w:val="00F472C7"/>
    <w:rsid w:val="00F83039"/>
    <w:rsid w:val="00F87567"/>
    <w:rsid w:val="00FA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2E0DB2"/>
  <w15:chartTrackingRefBased/>
  <w15:docId w15:val="{BF09E492-38A6-4658-954F-8E3BC553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39AA"/>
    <w:rPr>
      <w:color w:val="000000" w:themeColor="text1"/>
      <w:sz w:val="24"/>
    </w:rPr>
  </w:style>
  <w:style w:type="paragraph" w:styleId="Heading1">
    <w:name w:val="heading 1"/>
    <w:basedOn w:val="Normal"/>
    <w:next w:val="ContactInfo"/>
    <w:link w:val="Heading1Char"/>
    <w:uiPriority w:val="1"/>
    <w:qFormat/>
    <w:rsid w:val="002E1A5A"/>
    <w:pPr>
      <w:keepNext/>
      <w:keepLines/>
      <w:spacing w:before="480" w:after="0"/>
      <w:outlineLvl w:val="0"/>
    </w:pPr>
    <w:rPr>
      <w:rFonts w:asciiTheme="majorHAnsi" w:eastAsiaTheme="majorEastAsia" w:hAnsiTheme="majorHAnsi" w:cstheme="majorBidi"/>
      <w:bCs/>
      <w:color w:val="3D5157" w:themeColor="accent2"/>
      <w:sz w:val="36"/>
      <w:szCs w:val="28"/>
    </w:rPr>
  </w:style>
  <w:style w:type="paragraph" w:styleId="Heading2">
    <w:name w:val="heading 2"/>
    <w:basedOn w:val="Normal"/>
    <w:next w:val="Normal"/>
    <w:link w:val="Heading2Char"/>
    <w:uiPriority w:val="1"/>
    <w:semiHidden/>
    <w:unhideWhenUsed/>
    <w:qFormat/>
    <w:rsid w:val="00FA5F92"/>
    <w:pPr>
      <w:keepNext/>
      <w:keepLines/>
      <w:spacing w:before="40" w:after="0"/>
      <w:outlineLvl w:val="1"/>
    </w:pPr>
    <w:rPr>
      <w:rFonts w:asciiTheme="majorHAnsi" w:eastAsiaTheme="majorEastAsia" w:hAnsiTheme="majorHAnsi" w:cstheme="majorBidi"/>
      <w:color w:val="4F6228" w:themeColor="accent6" w:themeShade="80"/>
      <w:sz w:val="26"/>
      <w:szCs w:val="26"/>
    </w:rPr>
  </w:style>
  <w:style w:type="paragraph" w:styleId="Heading3">
    <w:name w:val="heading 3"/>
    <w:basedOn w:val="Normal"/>
    <w:next w:val="Normal"/>
    <w:link w:val="Heading3Char"/>
    <w:uiPriority w:val="1"/>
    <w:semiHidden/>
    <w:unhideWhenUsed/>
    <w:qFormat/>
    <w:rsid w:val="00FA5F92"/>
    <w:pPr>
      <w:keepNext/>
      <w:keepLines/>
      <w:spacing w:before="40" w:after="0"/>
      <w:outlineLvl w:val="2"/>
    </w:pPr>
    <w:rPr>
      <w:rFonts w:asciiTheme="majorHAnsi" w:eastAsiaTheme="majorEastAsia" w:hAnsiTheme="majorHAnsi" w:cstheme="majorBidi"/>
      <w:color w:val="4F6228" w:themeColor="accent6" w:themeShade="80"/>
      <w:szCs w:val="24"/>
    </w:rPr>
  </w:style>
  <w:style w:type="paragraph" w:styleId="Heading4">
    <w:name w:val="heading 4"/>
    <w:basedOn w:val="Normal"/>
    <w:next w:val="Normal"/>
    <w:link w:val="Heading4Char"/>
    <w:uiPriority w:val="1"/>
    <w:semiHidden/>
    <w:unhideWhenUsed/>
    <w:qFormat/>
    <w:rsid w:val="00FA5F92"/>
    <w:pPr>
      <w:keepNext/>
      <w:keepLines/>
      <w:spacing w:before="40" w:after="0"/>
      <w:outlineLvl w:val="3"/>
    </w:pPr>
    <w:rPr>
      <w:rFonts w:asciiTheme="majorHAnsi" w:eastAsiaTheme="majorEastAsia" w:hAnsiTheme="majorHAnsi" w:cstheme="majorBidi"/>
      <w:i/>
      <w:iCs/>
      <w:color w:val="4F6228" w:themeColor="accent6" w:themeShade="80"/>
    </w:rPr>
  </w:style>
  <w:style w:type="paragraph" w:styleId="Heading5">
    <w:name w:val="heading 5"/>
    <w:basedOn w:val="Normal"/>
    <w:next w:val="Normal"/>
    <w:link w:val="Heading5Char"/>
    <w:uiPriority w:val="1"/>
    <w:semiHidden/>
    <w:unhideWhenUsed/>
    <w:qFormat/>
    <w:rsid w:val="00FA5F92"/>
    <w:pPr>
      <w:keepNext/>
      <w:keepLines/>
      <w:spacing w:before="80" w:after="0"/>
      <w:outlineLvl w:val="4"/>
    </w:pPr>
    <w:rPr>
      <w:rFonts w:asciiTheme="majorHAnsi" w:eastAsiaTheme="majorEastAsia" w:hAnsiTheme="majorHAnsi" w:cstheme="majorBidi"/>
      <w:color w:val="4F6228" w:themeColor="accent6" w:themeShade="80"/>
    </w:rPr>
  </w:style>
  <w:style w:type="paragraph" w:styleId="Heading6">
    <w:name w:val="heading 6"/>
    <w:basedOn w:val="Normal"/>
    <w:next w:val="Normal"/>
    <w:link w:val="Heading6Char"/>
    <w:uiPriority w:val="1"/>
    <w:semiHidden/>
    <w:unhideWhenUsed/>
    <w:qFormat/>
    <w:rsid w:val="00FA5F92"/>
    <w:pPr>
      <w:keepNext/>
      <w:keepLines/>
      <w:spacing w:before="120" w:after="0"/>
      <w:outlineLvl w:val="5"/>
    </w:pPr>
    <w:rPr>
      <w:rFonts w:asciiTheme="majorHAnsi" w:eastAsiaTheme="majorEastAsia" w:hAnsiTheme="majorHAnsi" w:cstheme="majorBidi"/>
      <w:color w:val="4F6228" w:themeColor="accent6" w:themeShade="80"/>
    </w:rPr>
  </w:style>
  <w:style w:type="paragraph" w:styleId="Heading7">
    <w:name w:val="heading 7"/>
    <w:basedOn w:val="Normal"/>
    <w:next w:val="Normal"/>
    <w:link w:val="Heading7Char"/>
    <w:uiPriority w:val="1"/>
    <w:semiHidden/>
    <w:unhideWhenUsed/>
    <w:qFormat/>
    <w:rsid w:val="00FA5F92"/>
    <w:pPr>
      <w:keepNext/>
      <w:keepLines/>
      <w:spacing w:before="40" w:after="0"/>
      <w:outlineLvl w:val="6"/>
    </w:pPr>
    <w:rPr>
      <w:rFonts w:asciiTheme="majorHAnsi" w:eastAsiaTheme="majorEastAsia" w:hAnsiTheme="majorHAnsi" w:cstheme="majorBidi"/>
      <w:i/>
      <w:iCs/>
      <w:color w:val="4F6228" w:themeColor="accent6" w:themeShade="80"/>
    </w:rPr>
  </w:style>
  <w:style w:type="paragraph" w:styleId="Heading8">
    <w:name w:val="heading 8"/>
    <w:basedOn w:val="Normal"/>
    <w:next w:val="Normal"/>
    <w:link w:val="Heading8Char"/>
    <w:uiPriority w:val="1"/>
    <w:semiHidden/>
    <w:unhideWhenUsed/>
    <w:qFormat/>
    <w:rsid w:val="00D904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semiHidden/>
    <w:unhideWhenUsed/>
    <w:qFormat/>
    <w:rsid w:val="00D904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E1A5A"/>
    <w:rPr>
      <w:rFonts w:asciiTheme="majorHAnsi" w:eastAsiaTheme="majorEastAsia" w:hAnsiTheme="majorHAnsi" w:cstheme="majorBidi"/>
      <w:bCs/>
      <w:color w:val="3D5157" w:themeColor="accent2"/>
      <w:sz w:val="36"/>
      <w:szCs w:val="28"/>
    </w:rPr>
  </w:style>
  <w:style w:type="paragraph" w:styleId="TOCHeading">
    <w:name w:val="TOC Heading"/>
    <w:basedOn w:val="Heading1"/>
    <w:next w:val="Normal"/>
    <w:uiPriority w:val="39"/>
    <w:semiHidden/>
    <w:unhideWhenUsed/>
    <w:qFormat/>
    <w:pPr>
      <w:outlineLvl w:val="9"/>
    </w:pPr>
    <w:rPr>
      <w:bCs w:val="0"/>
      <w:szCs w:val="32"/>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40"/>
      <w:jc w:val="center"/>
    </w:pPr>
  </w:style>
  <w:style w:type="character" w:customStyle="1" w:styleId="FooterChar">
    <w:name w:val="Footer Char"/>
    <w:basedOn w:val="DefaultParagraphFont"/>
    <w:link w:val="Footer"/>
    <w:uiPriority w:val="99"/>
  </w:style>
  <w:style w:type="paragraph" w:customStyle="1" w:styleId="ContactInfo">
    <w:name w:val="Contact Info"/>
    <w:basedOn w:val="Normal"/>
    <w:uiPriority w:val="2"/>
    <w:qFormat/>
    <w:rsid w:val="000F2898"/>
    <w:pPr>
      <w:spacing w:after="0"/>
      <w:contextualSpacing/>
    </w:pPr>
    <w:rPr>
      <w:rFonts w:eastAsiaTheme="minorEastAsia"/>
      <w:color w:val="607E4C" w:themeColor="accent4"/>
    </w:rPr>
  </w:style>
  <w:style w:type="paragraph" w:styleId="Closing">
    <w:name w:val="Closing"/>
    <w:basedOn w:val="Normal"/>
    <w:next w:val="Signature"/>
    <w:link w:val="ClosingChar"/>
    <w:uiPriority w:val="5"/>
    <w:qFormat/>
    <w:rsid w:val="002E1A5A"/>
    <w:pPr>
      <w:spacing w:before="720"/>
    </w:pPr>
    <w:rPr>
      <w:rFonts w:eastAsiaTheme="minorEastAsia"/>
      <w:bCs/>
      <w:szCs w:val="18"/>
    </w:rPr>
  </w:style>
  <w:style w:type="character" w:customStyle="1" w:styleId="ClosingChar">
    <w:name w:val="Closing Char"/>
    <w:basedOn w:val="DefaultParagraphFont"/>
    <w:link w:val="Closing"/>
    <w:uiPriority w:val="5"/>
    <w:rsid w:val="002E1A5A"/>
    <w:rPr>
      <w:rFonts w:eastAsiaTheme="minorEastAsia"/>
      <w:bCs/>
      <w:color w:val="000000" w:themeColor="text1"/>
      <w:sz w:val="24"/>
      <w:szCs w:val="18"/>
    </w:rPr>
  </w:style>
  <w:style w:type="paragraph" w:styleId="Signature">
    <w:name w:val="Signature"/>
    <w:basedOn w:val="Normal"/>
    <w:next w:val="Normal"/>
    <w:link w:val="SignatureChar"/>
    <w:uiPriority w:val="6"/>
    <w:qFormat/>
    <w:pPr>
      <w:spacing w:before="720" w:after="280"/>
      <w:contextualSpacing/>
    </w:pPr>
    <w:rPr>
      <w:rFonts w:eastAsiaTheme="minorEastAsia"/>
      <w:bCs/>
      <w:szCs w:val="18"/>
    </w:rPr>
  </w:style>
  <w:style w:type="character" w:customStyle="1" w:styleId="SignatureChar">
    <w:name w:val="Signature Char"/>
    <w:basedOn w:val="DefaultParagraphFont"/>
    <w:link w:val="Signature"/>
    <w:uiPriority w:val="6"/>
    <w:rPr>
      <w:rFonts w:eastAsiaTheme="minorEastAsia"/>
      <w:bCs/>
      <w:szCs w:val="18"/>
    </w:rPr>
  </w:style>
  <w:style w:type="paragraph" w:styleId="Salutation">
    <w:name w:val="Salutation"/>
    <w:basedOn w:val="Normal"/>
    <w:next w:val="Normal"/>
    <w:link w:val="SalutationChar"/>
    <w:uiPriority w:val="4"/>
    <w:qFormat/>
    <w:rsid w:val="00E32718"/>
    <w:pPr>
      <w:spacing w:before="440" w:after="180"/>
    </w:pPr>
    <w:rPr>
      <w:rFonts w:eastAsiaTheme="minorEastAsia"/>
      <w:bCs/>
      <w:szCs w:val="18"/>
    </w:rPr>
  </w:style>
  <w:style w:type="character" w:customStyle="1" w:styleId="SalutationChar">
    <w:name w:val="Salutation Char"/>
    <w:basedOn w:val="DefaultParagraphFont"/>
    <w:link w:val="Salutation"/>
    <w:uiPriority w:val="4"/>
    <w:rsid w:val="00E32718"/>
    <w:rPr>
      <w:rFonts w:eastAsiaTheme="minorEastAsia"/>
      <w:bCs/>
      <w:color w:val="000000" w:themeColor="text1"/>
      <w:sz w:val="24"/>
      <w:szCs w:val="18"/>
    </w:rPr>
  </w:style>
  <w:style w:type="character" w:styleId="Strong">
    <w:name w:val="Strong"/>
    <w:basedOn w:val="DefaultParagraphFont"/>
    <w:uiPriority w:val="22"/>
    <w:qFormat/>
    <w:rPr>
      <w:b/>
      <w:bCs/>
      <w:color w:val="3D5157" w:themeColor="accent2"/>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1"/>
    <w:semiHidden/>
    <w:rsid w:val="00FA5F92"/>
    <w:rPr>
      <w:rFonts w:asciiTheme="majorHAnsi" w:eastAsiaTheme="majorEastAsia" w:hAnsiTheme="majorHAnsi" w:cstheme="majorBidi"/>
      <w:color w:val="4F6228" w:themeColor="accent6" w:themeShade="80"/>
      <w:sz w:val="26"/>
      <w:szCs w:val="26"/>
    </w:rPr>
  </w:style>
  <w:style w:type="table" w:styleId="TableGrid">
    <w:name w:val="Table Grid"/>
    <w:basedOn w:val="TableNormal"/>
    <w:uiPriority w:val="39"/>
    <w:rsid w:val="00312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semiHidden/>
    <w:rsid w:val="00FA5F92"/>
    <w:rPr>
      <w:rFonts w:asciiTheme="majorHAnsi" w:eastAsiaTheme="majorEastAsia" w:hAnsiTheme="majorHAnsi" w:cstheme="majorBidi"/>
      <w:i/>
      <w:iCs/>
      <w:color w:val="4F6228" w:themeColor="accent6" w:themeShade="80"/>
      <w:sz w:val="24"/>
    </w:rPr>
  </w:style>
  <w:style w:type="character" w:customStyle="1" w:styleId="Heading5Char">
    <w:name w:val="Heading 5 Char"/>
    <w:basedOn w:val="DefaultParagraphFont"/>
    <w:link w:val="Heading5"/>
    <w:uiPriority w:val="1"/>
    <w:semiHidden/>
    <w:rsid w:val="00FA5F92"/>
    <w:rPr>
      <w:rFonts w:asciiTheme="majorHAnsi" w:eastAsiaTheme="majorEastAsia" w:hAnsiTheme="majorHAnsi" w:cstheme="majorBidi"/>
      <w:color w:val="4F6228" w:themeColor="accent6" w:themeShade="80"/>
      <w:sz w:val="24"/>
    </w:rPr>
  </w:style>
  <w:style w:type="character" w:customStyle="1" w:styleId="Heading6Char">
    <w:name w:val="Heading 6 Char"/>
    <w:basedOn w:val="DefaultParagraphFont"/>
    <w:link w:val="Heading6"/>
    <w:uiPriority w:val="1"/>
    <w:semiHidden/>
    <w:rsid w:val="00FA5F92"/>
    <w:rPr>
      <w:rFonts w:asciiTheme="majorHAnsi" w:eastAsiaTheme="majorEastAsia" w:hAnsiTheme="majorHAnsi" w:cstheme="majorBidi"/>
      <w:color w:val="4F6228" w:themeColor="accent6" w:themeShade="80"/>
      <w:sz w:val="24"/>
    </w:rPr>
  </w:style>
  <w:style w:type="character" w:customStyle="1" w:styleId="Heading3Char">
    <w:name w:val="Heading 3 Char"/>
    <w:basedOn w:val="DefaultParagraphFont"/>
    <w:link w:val="Heading3"/>
    <w:uiPriority w:val="1"/>
    <w:semiHidden/>
    <w:rsid w:val="00FA5F92"/>
    <w:rPr>
      <w:rFonts w:asciiTheme="majorHAnsi" w:eastAsiaTheme="majorEastAsia" w:hAnsiTheme="majorHAnsi" w:cstheme="majorBidi"/>
      <w:color w:val="4F6228" w:themeColor="accent6" w:themeShade="80"/>
      <w:sz w:val="24"/>
      <w:szCs w:val="24"/>
    </w:rPr>
  </w:style>
  <w:style w:type="character" w:styleId="IntenseEmphasis">
    <w:name w:val="Intense Emphasis"/>
    <w:basedOn w:val="DefaultParagraphFont"/>
    <w:uiPriority w:val="21"/>
    <w:semiHidden/>
    <w:unhideWhenUsed/>
    <w:qFormat/>
    <w:rsid w:val="000F2898"/>
    <w:rPr>
      <w:i/>
      <w:iCs/>
      <w:color w:val="4F6228" w:themeColor="accent6" w:themeShade="80"/>
    </w:rPr>
  </w:style>
  <w:style w:type="paragraph" w:styleId="IntenseQuote">
    <w:name w:val="Intense Quote"/>
    <w:basedOn w:val="Normal"/>
    <w:next w:val="Normal"/>
    <w:link w:val="IntenseQuoteChar"/>
    <w:uiPriority w:val="30"/>
    <w:semiHidden/>
    <w:unhideWhenUsed/>
    <w:qFormat/>
    <w:rsid w:val="000F2898"/>
    <w:pPr>
      <w:pBdr>
        <w:top w:val="single" w:sz="4" w:space="10" w:color="4F6228" w:themeColor="accent6" w:themeShade="80"/>
        <w:bottom w:val="single" w:sz="4" w:space="10" w:color="4F6228" w:themeColor="accent6" w:themeShade="80"/>
      </w:pBdr>
      <w:spacing w:before="360" w:after="360"/>
      <w:ind w:left="864" w:right="864"/>
      <w:jc w:val="center"/>
    </w:pPr>
    <w:rPr>
      <w:i/>
      <w:iCs/>
      <w:color w:val="3C5020" w:themeColor="accent5" w:themeShade="80"/>
    </w:rPr>
  </w:style>
  <w:style w:type="character" w:customStyle="1" w:styleId="IntenseQuoteChar">
    <w:name w:val="Intense Quote Char"/>
    <w:basedOn w:val="DefaultParagraphFont"/>
    <w:link w:val="IntenseQuote"/>
    <w:uiPriority w:val="30"/>
    <w:semiHidden/>
    <w:rsid w:val="000F2898"/>
    <w:rPr>
      <w:i/>
      <w:iCs/>
      <w:color w:val="3C5020" w:themeColor="accent5" w:themeShade="80"/>
      <w:sz w:val="24"/>
    </w:rPr>
  </w:style>
  <w:style w:type="character" w:styleId="IntenseReference">
    <w:name w:val="Intense Reference"/>
    <w:basedOn w:val="DefaultParagraphFont"/>
    <w:uiPriority w:val="32"/>
    <w:semiHidden/>
    <w:unhideWhenUsed/>
    <w:qFormat/>
    <w:rsid w:val="000F2898"/>
    <w:rPr>
      <w:b/>
      <w:bCs/>
      <w:caps w:val="0"/>
      <w:smallCaps/>
      <w:color w:val="3C5020" w:themeColor="accent5" w:themeShade="80"/>
      <w:spacing w:val="5"/>
    </w:rPr>
  </w:style>
  <w:style w:type="paragraph" w:styleId="BlockText">
    <w:name w:val="Block Text"/>
    <w:basedOn w:val="Normal"/>
    <w:uiPriority w:val="99"/>
    <w:semiHidden/>
    <w:unhideWhenUsed/>
    <w:rsid w:val="000F2898"/>
    <w:pPr>
      <w:pBdr>
        <w:top w:val="single" w:sz="2" w:space="10" w:color="3C5020" w:themeColor="accent5" w:themeShade="80"/>
        <w:left w:val="single" w:sz="2" w:space="10" w:color="3C5020" w:themeColor="accent5" w:themeShade="80"/>
        <w:bottom w:val="single" w:sz="2" w:space="10" w:color="3C5020" w:themeColor="accent5" w:themeShade="80"/>
        <w:right w:val="single" w:sz="2" w:space="10" w:color="3C5020" w:themeColor="accent5" w:themeShade="80"/>
      </w:pBdr>
      <w:ind w:left="1152" w:right="1152"/>
    </w:pPr>
    <w:rPr>
      <w:rFonts w:eastAsiaTheme="minorEastAsia"/>
      <w:i/>
      <w:iCs/>
      <w:color w:val="3C5020" w:themeColor="accent5" w:themeShade="80"/>
    </w:rPr>
  </w:style>
  <w:style w:type="character" w:styleId="FollowedHyperlink">
    <w:name w:val="FollowedHyperlink"/>
    <w:basedOn w:val="DefaultParagraphFont"/>
    <w:uiPriority w:val="99"/>
    <w:semiHidden/>
    <w:unhideWhenUsed/>
    <w:rsid w:val="000F2898"/>
    <w:rPr>
      <w:color w:val="4F6228" w:themeColor="accent6" w:themeShade="80"/>
      <w:u w:val="single"/>
    </w:rPr>
  </w:style>
  <w:style w:type="character" w:styleId="Hyperlink">
    <w:name w:val="Hyperlink"/>
    <w:basedOn w:val="DefaultParagraphFont"/>
    <w:uiPriority w:val="99"/>
    <w:unhideWhenUsed/>
    <w:rsid w:val="009439AA"/>
    <w:rPr>
      <w:color w:val="3D5157" w:themeColor="accent2"/>
      <w:u w:val="single"/>
    </w:rPr>
  </w:style>
  <w:style w:type="character" w:styleId="BookTitle">
    <w:name w:val="Book Title"/>
    <w:basedOn w:val="DefaultParagraphFont"/>
    <w:uiPriority w:val="33"/>
    <w:semiHidden/>
    <w:unhideWhenUsed/>
    <w:qFormat/>
    <w:rsid w:val="00D904CD"/>
    <w:rPr>
      <w:b/>
      <w:bCs/>
      <w:i/>
      <w:iCs/>
      <w:spacing w:val="5"/>
    </w:rPr>
  </w:style>
  <w:style w:type="paragraph" w:styleId="Caption">
    <w:name w:val="caption"/>
    <w:basedOn w:val="Normal"/>
    <w:next w:val="Normal"/>
    <w:uiPriority w:val="35"/>
    <w:semiHidden/>
    <w:unhideWhenUsed/>
    <w:qFormat/>
    <w:rsid w:val="00D904CD"/>
    <w:pPr>
      <w:spacing w:after="200" w:line="240" w:lineRule="auto"/>
    </w:pPr>
    <w:rPr>
      <w:i/>
      <w:iCs/>
      <w:color w:val="2F4158" w:themeColor="text2"/>
      <w:sz w:val="18"/>
      <w:szCs w:val="18"/>
    </w:rPr>
  </w:style>
  <w:style w:type="character" w:styleId="Emphasis">
    <w:name w:val="Emphasis"/>
    <w:basedOn w:val="DefaultParagraphFont"/>
    <w:uiPriority w:val="20"/>
    <w:semiHidden/>
    <w:unhideWhenUsed/>
    <w:qFormat/>
    <w:rsid w:val="00D904CD"/>
    <w:rPr>
      <w:i/>
      <w:iCs/>
    </w:rPr>
  </w:style>
  <w:style w:type="character" w:customStyle="1" w:styleId="Heading7Char">
    <w:name w:val="Heading 7 Char"/>
    <w:basedOn w:val="DefaultParagraphFont"/>
    <w:link w:val="Heading7"/>
    <w:uiPriority w:val="1"/>
    <w:semiHidden/>
    <w:rsid w:val="00FA5F92"/>
    <w:rPr>
      <w:rFonts w:asciiTheme="majorHAnsi" w:eastAsiaTheme="majorEastAsia" w:hAnsiTheme="majorHAnsi" w:cstheme="majorBidi"/>
      <w:i/>
      <w:iCs/>
      <w:color w:val="4F6228" w:themeColor="accent6" w:themeShade="80"/>
      <w:sz w:val="24"/>
    </w:rPr>
  </w:style>
  <w:style w:type="character" w:customStyle="1" w:styleId="Heading8Char">
    <w:name w:val="Heading 8 Char"/>
    <w:basedOn w:val="DefaultParagraphFont"/>
    <w:link w:val="Heading8"/>
    <w:uiPriority w:val="1"/>
    <w:semiHidden/>
    <w:rsid w:val="00D904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1"/>
    <w:semiHidden/>
    <w:rsid w:val="00D904C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unhideWhenUsed/>
    <w:qFormat/>
    <w:rsid w:val="00D904CD"/>
    <w:pPr>
      <w:ind w:left="720"/>
      <w:contextualSpacing/>
    </w:pPr>
  </w:style>
  <w:style w:type="paragraph" w:styleId="NoSpacing">
    <w:name w:val="No Spacing"/>
    <w:uiPriority w:val="1"/>
    <w:semiHidden/>
    <w:unhideWhenUsed/>
    <w:qFormat/>
    <w:rsid w:val="00D904CD"/>
    <w:pPr>
      <w:spacing w:after="0" w:line="240" w:lineRule="auto"/>
    </w:pPr>
    <w:rPr>
      <w:color w:val="000000" w:themeColor="text1"/>
      <w:sz w:val="24"/>
    </w:rPr>
  </w:style>
  <w:style w:type="paragraph" w:styleId="Quote">
    <w:name w:val="Quote"/>
    <w:basedOn w:val="Normal"/>
    <w:next w:val="Normal"/>
    <w:link w:val="QuoteChar"/>
    <w:uiPriority w:val="29"/>
    <w:semiHidden/>
    <w:unhideWhenUsed/>
    <w:qFormat/>
    <w:rsid w:val="00D904C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904CD"/>
    <w:rPr>
      <w:i/>
      <w:iCs/>
      <w:color w:val="404040" w:themeColor="text1" w:themeTint="BF"/>
      <w:sz w:val="24"/>
    </w:rPr>
  </w:style>
  <w:style w:type="paragraph" w:styleId="Subtitle">
    <w:name w:val="Subtitle"/>
    <w:basedOn w:val="Normal"/>
    <w:next w:val="Normal"/>
    <w:link w:val="SubtitleChar"/>
    <w:uiPriority w:val="11"/>
    <w:semiHidden/>
    <w:unhideWhenUsed/>
    <w:qFormat/>
    <w:rsid w:val="00D904CD"/>
    <w:pPr>
      <w:numPr>
        <w:ilvl w:val="1"/>
      </w:numPr>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D904CD"/>
    <w:rPr>
      <w:rFonts w:eastAsiaTheme="minorEastAsia"/>
      <w:color w:val="5A5A5A" w:themeColor="text1" w:themeTint="A5"/>
      <w:spacing w:val="15"/>
      <w:sz w:val="22"/>
      <w:szCs w:val="22"/>
    </w:rPr>
  </w:style>
  <w:style w:type="character" w:styleId="SubtleEmphasis">
    <w:name w:val="Subtle Emphasis"/>
    <w:basedOn w:val="DefaultParagraphFont"/>
    <w:uiPriority w:val="19"/>
    <w:semiHidden/>
    <w:unhideWhenUsed/>
    <w:qFormat/>
    <w:rsid w:val="00D904CD"/>
    <w:rPr>
      <w:i/>
      <w:iCs/>
      <w:color w:val="404040" w:themeColor="text1" w:themeTint="BF"/>
    </w:rPr>
  </w:style>
  <w:style w:type="character" w:styleId="SubtleReference">
    <w:name w:val="Subtle Reference"/>
    <w:basedOn w:val="DefaultParagraphFont"/>
    <w:uiPriority w:val="31"/>
    <w:semiHidden/>
    <w:unhideWhenUsed/>
    <w:qFormat/>
    <w:rsid w:val="00D904CD"/>
    <w:rPr>
      <w:smallCaps/>
      <w:color w:val="5A5A5A" w:themeColor="text1" w:themeTint="A5"/>
    </w:rPr>
  </w:style>
  <w:style w:type="paragraph" w:styleId="Title">
    <w:name w:val="Title"/>
    <w:basedOn w:val="Normal"/>
    <w:next w:val="Normal"/>
    <w:link w:val="TitleChar"/>
    <w:uiPriority w:val="10"/>
    <w:semiHidden/>
    <w:unhideWhenUsed/>
    <w:qFormat/>
    <w:rsid w:val="00D904CD"/>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semiHidden/>
    <w:rsid w:val="00D904CD"/>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8C5D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025291">
      <w:bodyDiv w:val="1"/>
      <w:marLeft w:val="0"/>
      <w:marRight w:val="0"/>
      <w:marTop w:val="0"/>
      <w:marBottom w:val="0"/>
      <w:divBdr>
        <w:top w:val="none" w:sz="0" w:space="0" w:color="auto"/>
        <w:left w:val="none" w:sz="0" w:space="0" w:color="auto"/>
        <w:bottom w:val="none" w:sz="0" w:space="0" w:color="auto"/>
        <w:right w:val="none" w:sz="0" w:space="0" w:color="auto"/>
      </w:divBdr>
    </w:div>
    <w:div w:id="214534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internationalministersfellowship.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imfministers.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ident@internationalministersfellowship.or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ones\AppData\Roaming\Microsoft\Templates\Letterhead%20(Green%20Wave%20design).dotx" TargetMode="External"/></Relationships>
</file>

<file path=word/theme/theme1.xml><?xml version="1.0" encoding="utf-8"?>
<a:theme xmlns:a="http://schemas.openxmlformats.org/drawingml/2006/main" name="Green Wave">
  <a:themeElements>
    <a:clrScheme name="Custom 24">
      <a:dk1>
        <a:sysClr val="windowText" lastClr="000000"/>
      </a:dk1>
      <a:lt1>
        <a:sysClr val="window" lastClr="FFFFFF"/>
      </a:lt1>
      <a:dk2>
        <a:srgbClr val="2F4158"/>
      </a:dk2>
      <a:lt2>
        <a:srgbClr val="F2F2F2"/>
      </a:lt2>
      <a:accent1>
        <a:srgbClr val="D0DE4E"/>
      </a:accent1>
      <a:accent2>
        <a:srgbClr val="3D5157"/>
      </a:accent2>
      <a:accent3>
        <a:srgbClr val="47653F"/>
      </a:accent3>
      <a:accent4>
        <a:srgbClr val="607E4C"/>
      </a:accent4>
      <a:accent5>
        <a:srgbClr val="78A141"/>
      </a:accent5>
      <a:accent6>
        <a:srgbClr val="9BBB59"/>
      </a:accent6>
      <a:hlink>
        <a:srgbClr val="9BBB59"/>
      </a:hlink>
      <a:folHlink>
        <a:srgbClr val="9BBB59"/>
      </a:folHlink>
    </a:clrScheme>
    <a:fontScheme name="Custom 5">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(Green Wave design).dotx</Template>
  <TotalTime>99</TotalTime>
  <Pages>3</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Katherine (CCI-California)</dc:creator>
  <cp:keywords/>
  <dc:description/>
  <cp:lastModifiedBy>Jones, Katherine (CCI-California)</cp:lastModifiedBy>
  <cp:revision>2</cp:revision>
  <dcterms:created xsi:type="dcterms:W3CDTF">2018-06-03T23:19:00Z</dcterms:created>
  <dcterms:modified xsi:type="dcterms:W3CDTF">2018-06-04T00:58:00Z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2018-05-05T08:32:37.1667882Z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