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5829" w14:textId="77777777" w:rsidR="00675200" w:rsidRPr="00675200" w:rsidRDefault="00675200" w:rsidP="00675200">
      <w:pPr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675200">
        <w:rPr>
          <w:rFonts w:ascii="Baskerville Old Face" w:eastAsia="Calibri" w:hAnsi="Baskerville Old Face" w:cs="Times New Roman"/>
          <w:sz w:val="28"/>
          <w:szCs w:val="28"/>
        </w:rPr>
        <w:t>Ian Corbett</w:t>
      </w:r>
    </w:p>
    <w:p w14:paraId="43EEBA1E" w14:textId="5065D192" w:rsidR="00675200" w:rsidRDefault="00675200" w:rsidP="00675200">
      <w:pPr>
        <w:jc w:val="center"/>
        <w:rPr>
          <w:rFonts w:ascii="Arial" w:hAnsi="Arial" w:cs="Arial"/>
          <w:b/>
          <w:sz w:val="28"/>
          <w:szCs w:val="28"/>
        </w:rPr>
      </w:pPr>
      <w:r w:rsidRPr="00675200">
        <w:rPr>
          <w:rFonts w:ascii="Baskerville Old Face" w:eastAsia="Calibri" w:hAnsi="Baskerville Old Face" w:cs="Times New Roman"/>
          <w:sz w:val="28"/>
          <w:szCs w:val="28"/>
        </w:rPr>
        <w:t>Specialist Oral Su</w:t>
      </w:r>
      <w:bookmarkStart w:id="0" w:name="_GoBack"/>
      <w:bookmarkEnd w:id="0"/>
      <w:r w:rsidRPr="00675200">
        <w:rPr>
          <w:rFonts w:ascii="Baskerville Old Face" w:eastAsia="Calibri" w:hAnsi="Baskerville Old Face" w:cs="Times New Roman"/>
          <w:sz w:val="28"/>
          <w:szCs w:val="28"/>
        </w:rPr>
        <w:t>rgeon</w:t>
      </w:r>
    </w:p>
    <w:p w14:paraId="3284ACEE" w14:textId="77777777" w:rsidR="00675200" w:rsidRDefault="00675200" w:rsidP="00EB748F">
      <w:pPr>
        <w:jc w:val="center"/>
        <w:rPr>
          <w:rFonts w:ascii="Arial" w:hAnsi="Arial" w:cs="Arial"/>
          <w:b/>
          <w:sz w:val="28"/>
          <w:szCs w:val="28"/>
        </w:rPr>
      </w:pPr>
    </w:p>
    <w:p w14:paraId="1D488EF2" w14:textId="20DBFCF9" w:rsidR="005E750D" w:rsidRPr="00675200" w:rsidRDefault="00474C16" w:rsidP="00EB748F">
      <w:pPr>
        <w:jc w:val="center"/>
        <w:rPr>
          <w:rFonts w:cstheme="minorHAnsi"/>
          <w:bCs/>
          <w:sz w:val="40"/>
          <w:szCs w:val="40"/>
        </w:rPr>
      </w:pPr>
      <w:r w:rsidRPr="00675200">
        <w:rPr>
          <w:rFonts w:cstheme="minorHAnsi"/>
          <w:bCs/>
          <w:sz w:val="40"/>
          <w:szCs w:val="40"/>
        </w:rPr>
        <w:t>Consent Form</w:t>
      </w:r>
    </w:p>
    <w:p w14:paraId="22D50DD2" w14:textId="77777777" w:rsidR="00675200" w:rsidRDefault="00675200">
      <w:pPr>
        <w:rPr>
          <w:rFonts w:cstheme="minorHAnsi"/>
          <w:bCs/>
          <w:sz w:val="24"/>
          <w:szCs w:val="24"/>
        </w:rPr>
      </w:pPr>
    </w:p>
    <w:p w14:paraId="03A09257" w14:textId="5F503383" w:rsidR="00474C16" w:rsidRPr="00675200" w:rsidRDefault="00474C16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Patient Name:</w:t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ab/>
      </w:r>
      <w:r w:rsidR="00675200" w:rsidRPr="00675200">
        <w:rPr>
          <w:rFonts w:cstheme="minorHAnsi"/>
          <w:bCs/>
          <w:sz w:val="24"/>
          <w:szCs w:val="24"/>
        </w:rPr>
        <w:t>Date of Birth:</w:t>
      </w:r>
    </w:p>
    <w:p w14:paraId="1709B12D" w14:textId="77777777" w:rsidR="00EB748F" w:rsidRPr="00675200" w:rsidRDefault="00EB748F">
      <w:pPr>
        <w:rPr>
          <w:rFonts w:cstheme="minorHAnsi"/>
          <w:bCs/>
          <w:sz w:val="24"/>
          <w:szCs w:val="24"/>
        </w:rPr>
      </w:pPr>
    </w:p>
    <w:p w14:paraId="69DECBEF" w14:textId="77777777" w:rsidR="00474C16" w:rsidRPr="00675200" w:rsidRDefault="00EB748F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P</w:t>
      </w:r>
      <w:r w:rsidR="00474C16" w:rsidRPr="00675200">
        <w:rPr>
          <w:rFonts w:cstheme="minorHAnsi"/>
          <w:bCs/>
          <w:sz w:val="24"/>
          <w:szCs w:val="24"/>
        </w:rPr>
        <w:t>roposed Procedure:</w:t>
      </w:r>
    </w:p>
    <w:p w14:paraId="23427FB2" w14:textId="77777777" w:rsidR="00474C16" w:rsidRPr="00675200" w:rsidRDefault="00474C16">
      <w:pPr>
        <w:rPr>
          <w:rFonts w:cstheme="minorHAnsi"/>
          <w:bCs/>
          <w:sz w:val="24"/>
          <w:szCs w:val="24"/>
        </w:rPr>
      </w:pPr>
    </w:p>
    <w:p w14:paraId="49298A68" w14:textId="77777777" w:rsidR="00EB748F" w:rsidRPr="00675200" w:rsidRDefault="00EB748F">
      <w:pPr>
        <w:rPr>
          <w:rFonts w:cstheme="minorHAnsi"/>
          <w:bCs/>
          <w:sz w:val="24"/>
          <w:szCs w:val="24"/>
        </w:rPr>
      </w:pPr>
    </w:p>
    <w:p w14:paraId="59AFA134" w14:textId="77777777" w:rsidR="00474C16" w:rsidRPr="00675200" w:rsidRDefault="00474C16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Additional Procedures:</w:t>
      </w:r>
    </w:p>
    <w:p w14:paraId="41C83789" w14:textId="77777777" w:rsidR="00EB748F" w:rsidRPr="00675200" w:rsidRDefault="00EB748F">
      <w:pPr>
        <w:rPr>
          <w:rFonts w:cstheme="minorHAnsi"/>
          <w:bCs/>
          <w:sz w:val="24"/>
          <w:szCs w:val="24"/>
        </w:rPr>
      </w:pPr>
    </w:p>
    <w:p w14:paraId="39074EF9" w14:textId="77777777" w:rsidR="00474C16" w:rsidRPr="00675200" w:rsidRDefault="00474C16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Intended Benefits:</w:t>
      </w:r>
    </w:p>
    <w:p w14:paraId="686D75E1" w14:textId="77777777" w:rsidR="00474C16" w:rsidRPr="00675200" w:rsidRDefault="00474C16">
      <w:pPr>
        <w:rPr>
          <w:rFonts w:asciiTheme="majorHAnsi" w:hAnsiTheme="majorHAnsi" w:cstheme="majorHAnsi"/>
          <w:sz w:val="24"/>
          <w:szCs w:val="24"/>
        </w:rPr>
      </w:pPr>
    </w:p>
    <w:p w14:paraId="4A502742" w14:textId="77777777" w:rsidR="00EB748F" w:rsidRPr="00675200" w:rsidRDefault="00EB748F">
      <w:pPr>
        <w:rPr>
          <w:rFonts w:asciiTheme="majorHAnsi" w:hAnsiTheme="majorHAnsi" w:cstheme="majorHAnsi"/>
          <w:sz w:val="24"/>
          <w:szCs w:val="24"/>
        </w:rPr>
      </w:pPr>
    </w:p>
    <w:p w14:paraId="7FFEE5BD" w14:textId="77777777" w:rsidR="00474C16" w:rsidRPr="00675200" w:rsidRDefault="00474C16">
      <w:pPr>
        <w:rPr>
          <w:rFonts w:asciiTheme="majorHAnsi" w:hAnsiTheme="majorHAnsi" w:cstheme="majorHAnsi"/>
          <w:sz w:val="24"/>
          <w:szCs w:val="24"/>
        </w:rPr>
      </w:pPr>
    </w:p>
    <w:p w14:paraId="70C090E6" w14:textId="77777777" w:rsidR="00474C16" w:rsidRPr="00675200" w:rsidRDefault="00474C16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Frequently occurring or serious risks and complications:</w:t>
      </w:r>
    </w:p>
    <w:p w14:paraId="2683B088" w14:textId="77777777" w:rsidR="00474C16" w:rsidRPr="00675200" w:rsidRDefault="00474C16">
      <w:pPr>
        <w:rPr>
          <w:rFonts w:asciiTheme="majorHAnsi" w:hAnsiTheme="majorHAnsi" w:cstheme="majorHAnsi"/>
          <w:sz w:val="24"/>
          <w:szCs w:val="24"/>
        </w:rPr>
      </w:pPr>
      <w:r w:rsidRPr="00675200">
        <w:rPr>
          <w:rFonts w:asciiTheme="majorHAnsi" w:hAnsiTheme="majorHAnsi" w:cstheme="majorHAnsi"/>
          <w:sz w:val="24"/>
          <w:szCs w:val="24"/>
        </w:rPr>
        <w:t>Pain</w:t>
      </w:r>
      <w:r w:rsidR="00EB748F" w:rsidRPr="00675200">
        <w:rPr>
          <w:rFonts w:asciiTheme="majorHAnsi" w:hAnsiTheme="majorHAnsi" w:cstheme="majorHAnsi"/>
          <w:sz w:val="24"/>
          <w:szCs w:val="24"/>
        </w:rPr>
        <w:t>, s</w:t>
      </w:r>
      <w:r w:rsidRPr="00675200">
        <w:rPr>
          <w:rFonts w:asciiTheme="majorHAnsi" w:hAnsiTheme="majorHAnsi" w:cstheme="majorHAnsi"/>
          <w:sz w:val="24"/>
          <w:szCs w:val="24"/>
        </w:rPr>
        <w:t>welling</w:t>
      </w:r>
      <w:r w:rsidR="00EB748F" w:rsidRPr="00675200">
        <w:rPr>
          <w:rFonts w:asciiTheme="majorHAnsi" w:hAnsiTheme="majorHAnsi" w:cstheme="majorHAnsi"/>
          <w:sz w:val="24"/>
          <w:szCs w:val="24"/>
        </w:rPr>
        <w:t>, b</w:t>
      </w:r>
      <w:r w:rsidRPr="00675200">
        <w:rPr>
          <w:rFonts w:asciiTheme="majorHAnsi" w:hAnsiTheme="majorHAnsi" w:cstheme="majorHAnsi"/>
          <w:sz w:val="24"/>
          <w:szCs w:val="24"/>
        </w:rPr>
        <w:t>ruising</w:t>
      </w:r>
      <w:r w:rsidR="00EB748F" w:rsidRPr="00675200">
        <w:rPr>
          <w:rFonts w:asciiTheme="majorHAnsi" w:hAnsiTheme="majorHAnsi" w:cstheme="majorHAnsi"/>
          <w:sz w:val="24"/>
          <w:szCs w:val="24"/>
        </w:rPr>
        <w:t>, b</w:t>
      </w:r>
      <w:r w:rsidRPr="00675200">
        <w:rPr>
          <w:rFonts w:asciiTheme="majorHAnsi" w:hAnsiTheme="majorHAnsi" w:cstheme="majorHAnsi"/>
          <w:sz w:val="24"/>
          <w:szCs w:val="24"/>
        </w:rPr>
        <w:t>leeding</w:t>
      </w:r>
      <w:r w:rsidR="00EB748F" w:rsidRPr="00675200">
        <w:rPr>
          <w:rFonts w:asciiTheme="majorHAnsi" w:hAnsiTheme="majorHAnsi" w:cstheme="majorHAnsi"/>
          <w:sz w:val="24"/>
          <w:szCs w:val="24"/>
        </w:rPr>
        <w:t>, stiff j</w:t>
      </w:r>
      <w:r w:rsidRPr="00675200">
        <w:rPr>
          <w:rFonts w:asciiTheme="majorHAnsi" w:hAnsiTheme="majorHAnsi" w:cstheme="majorHAnsi"/>
          <w:sz w:val="24"/>
          <w:szCs w:val="24"/>
        </w:rPr>
        <w:t>aw</w:t>
      </w:r>
      <w:r w:rsidR="00EB748F" w:rsidRPr="00675200">
        <w:rPr>
          <w:rFonts w:asciiTheme="majorHAnsi" w:hAnsiTheme="majorHAnsi" w:cstheme="majorHAnsi"/>
          <w:sz w:val="24"/>
          <w:szCs w:val="24"/>
        </w:rPr>
        <w:t>, infection/i</w:t>
      </w:r>
      <w:r w:rsidRPr="00675200">
        <w:rPr>
          <w:rFonts w:asciiTheme="majorHAnsi" w:hAnsiTheme="majorHAnsi" w:cstheme="majorHAnsi"/>
          <w:sz w:val="24"/>
          <w:szCs w:val="24"/>
        </w:rPr>
        <w:t>nflammation</w:t>
      </w:r>
    </w:p>
    <w:p w14:paraId="25181751" w14:textId="77777777" w:rsidR="00474C16" w:rsidRPr="00675200" w:rsidRDefault="00474C16">
      <w:pPr>
        <w:rPr>
          <w:rFonts w:asciiTheme="majorHAnsi" w:hAnsiTheme="majorHAnsi" w:cstheme="majorHAnsi"/>
          <w:sz w:val="24"/>
          <w:szCs w:val="24"/>
        </w:rPr>
      </w:pPr>
    </w:p>
    <w:p w14:paraId="284343F6" w14:textId="77777777" w:rsidR="00474C16" w:rsidRPr="00675200" w:rsidRDefault="00474C16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Additional Specific Complications:</w:t>
      </w:r>
    </w:p>
    <w:p w14:paraId="3792FD6C" w14:textId="09206A5F" w:rsidR="00474C16" w:rsidRPr="00675200" w:rsidRDefault="006752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</w:t>
      </w:r>
      <w:r w:rsidR="00474C16" w:rsidRPr="00675200">
        <w:rPr>
          <w:rFonts w:asciiTheme="majorHAnsi" w:hAnsiTheme="majorHAnsi" w:cstheme="majorHAnsi"/>
          <w:sz w:val="24"/>
          <w:szCs w:val="24"/>
        </w:rPr>
        <w:t>Altered sensation to lip, chin, teeth or tongue</w:t>
      </w:r>
      <w:r>
        <w:rPr>
          <w:rFonts w:asciiTheme="majorHAnsi" w:hAnsiTheme="majorHAnsi" w:cstheme="majorHAnsi"/>
          <w:sz w:val="24"/>
          <w:szCs w:val="24"/>
        </w:rPr>
        <w:t>, including taste, temporary or permanent</w:t>
      </w:r>
    </w:p>
    <w:p w14:paraId="1D10F5E6" w14:textId="22C8E179" w:rsidR="00474C16" w:rsidRPr="00675200" w:rsidRDefault="006752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</w:t>
      </w:r>
      <w:r w:rsidR="00474C16" w:rsidRPr="00675200">
        <w:rPr>
          <w:rFonts w:asciiTheme="majorHAnsi" w:hAnsiTheme="majorHAnsi" w:cstheme="majorHAnsi"/>
          <w:sz w:val="24"/>
          <w:szCs w:val="24"/>
        </w:rPr>
        <w:t>Oro-antral communication</w:t>
      </w:r>
    </w:p>
    <w:p w14:paraId="2EB62DFB" w14:textId="063A58B3" w:rsidR="00474C16" w:rsidRPr="00675200" w:rsidRDefault="006752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</w:t>
      </w:r>
      <w:r w:rsidR="00474C16" w:rsidRPr="00675200">
        <w:rPr>
          <w:rFonts w:asciiTheme="majorHAnsi" w:hAnsiTheme="majorHAnsi" w:cstheme="majorHAnsi"/>
          <w:sz w:val="24"/>
          <w:szCs w:val="24"/>
        </w:rPr>
        <w:t>Delayed Healing</w:t>
      </w:r>
    </w:p>
    <w:p w14:paraId="1E0EBD38" w14:textId="72C2A814" w:rsidR="00474C16" w:rsidRPr="00675200" w:rsidRDefault="006752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</w:t>
      </w:r>
      <w:r w:rsidR="00474C16" w:rsidRPr="00675200">
        <w:rPr>
          <w:rFonts w:asciiTheme="majorHAnsi" w:hAnsiTheme="majorHAnsi" w:cstheme="majorHAnsi"/>
          <w:sz w:val="24"/>
          <w:szCs w:val="24"/>
        </w:rPr>
        <w:t>Jaw fracture</w:t>
      </w:r>
    </w:p>
    <w:p w14:paraId="367DC850" w14:textId="77E5C0ED" w:rsidR="00EB748F" w:rsidRPr="00675200" w:rsidRDefault="006752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Other:</w:t>
      </w:r>
    </w:p>
    <w:p w14:paraId="127A7D08" w14:textId="77777777" w:rsidR="00474C16" w:rsidRPr="00675200" w:rsidRDefault="00474C16">
      <w:pPr>
        <w:rPr>
          <w:rFonts w:asciiTheme="majorHAnsi" w:hAnsiTheme="majorHAnsi" w:cstheme="majorHAnsi"/>
          <w:sz w:val="24"/>
          <w:szCs w:val="24"/>
        </w:rPr>
      </w:pPr>
    </w:p>
    <w:p w14:paraId="001B58D4" w14:textId="77777777" w:rsidR="00474C16" w:rsidRPr="00675200" w:rsidRDefault="00474C16">
      <w:pPr>
        <w:rPr>
          <w:rFonts w:cstheme="minorHAnsi"/>
          <w:bCs/>
          <w:sz w:val="24"/>
          <w:szCs w:val="24"/>
        </w:rPr>
      </w:pPr>
      <w:r w:rsidRPr="00675200">
        <w:rPr>
          <w:rFonts w:cstheme="minorHAnsi"/>
          <w:bCs/>
          <w:sz w:val="24"/>
          <w:szCs w:val="24"/>
        </w:rPr>
        <w:t>This procedure will involve:</w:t>
      </w:r>
    </w:p>
    <w:p w14:paraId="342B63FB" w14:textId="55A35026" w:rsidR="00474C16" w:rsidRPr="00675200" w:rsidRDefault="006752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 </w:t>
      </w:r>
      <w:r w:rsidR="00474C16" w:rsidRPr="00675200">
        <w:rPr>
          <w:rFonts w:asciiTheme="majorHAnsi" w:hAnsiTheme="majorHAnsi" w:cstheme="majorHAnsi"/>
          <w:sz w:val="24"/>
          <w:szCs w:val="24"/>
        </w:rPr>
        <w:t>Local Anaesthetic</w:t>
      </w:r>
      <w:r w:rsidR="00474C16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A1"/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</w:t>
      </w:r>
      <w:r w:rsidR="00474C16" w:rsidRPr="00675200">
        <w:rPr>
          <w:rFonts w:asciiTheme="majorHAnsi" w:hAnsiTheme="majorHAnsi" w:cstheme="majorHAnsi"/>
          <w:sz w:val="24"/>
          <w:szCs w:val="24"/>
        </w:rPr>
        <w:t>Intravenous Sedation</w:t>
      </w:r>
    </w:p>
    <w:p w14:paraId="7FA7590A" w14:textId="77777777" w:rsidR="00602144" w:rsidRPr="00675200" w:rsidRDefault="00602144">
      <w:pPr>
        <w:rPr>
          <w:rFonts w:asciiTheme="majorHAnsi" w:hAnsiTheme="majorHAnsi" w:cstheme="majorHAnsi"/>
          <w:sz w:val="24"/>
          <w:szCs w:val="24"/>
        </w:rPr>
      </w:pPr>
    </w:p>
    <w:p w14:paraId="520FE073" w14:textId="77777777" w:rsidR="0036048B" w:rsidRPr="00675200" w:rsidRDefault="00602144">
      <w:pPr>
        <w:rPr>
          <w:rFonts w:asciiTheme="majorHAnsi" w:hAnsiTheme="majorHAnsi" w:cstheme="majorHAnsi"/>
          <w:sz w:val="24"/>
          <w:szCs w:val="24"/>
        </w:rPr>
      </w:pPr>
      <w:r w:rsidRPr="00675200">
        <w:rPr>
          <w:rFonts w:asciiTheme="majorHAnsi" w:hAnsiTheme="majorHAnsi" w:cstheme="majorHAnsi"/>
          <w:sz w:val="24"/>
          <w:szCs w:val="24"/>
        </w:rPr>
        <w:lastRenderedPageBreak/>
        <w:t>Signed:</w:t>
      </w:r>
      <w:r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</w:r>
      <w:r w:rsidR="00EB748F" w:rsidRPr="00675200">
        <w:rPr>
          <w:rFonts w:asciiTheme="majorHAnsi" w:hAnsiTheme="majorHAnsi" w:cstheme="majorHAnsi"/>
          <w:sz w:val="24"/>
          <w:szCs w:val="24"/>
        </w:rPr>
        <w:tab/>
        <w:t>Date:</w:t>
      </w:r>
    </w:p>
    <w:p w14:paraId="46227385" w14:textId="77777777" w:rsidR="0036048B" w:rsidRPr="00675200" w:rsidRDefault="0036048B">
      <w:pPr>
        <w:rPr>
          <w:rFonts w:asciiTheme="majorHAnsi" w:hAnsiTheme="majorHAnsi" w:cstheme="majorHAnsi"/>
          <w:sz w:val="24"/>
          <w:szCs w:val="24"/>
        </w:rPr>
      </w:pPr>
    </w:p>
    <w:p w14:paraId="32B683B1" w14:textId="77777777" w:rsidR="0036048B" w:rsidRPr="00675200" w:rsidRDefault="00EB748F">
      <w:pPr>
        <w:rPr>
          <w:rFonts w:asciiTheme="majorHAnsi" w:hAnsiTheme="majorHAnsi" w:cstheme="majorHAnsi"/>
          <w:sz w:val="24"/>
          <w:szCs w:val="24"/>
        </w:rPr>
      </w:pPr>
      <w:r w:rsidRPr="00675200">
        <w:rPr>
          <w:rFonts w:asciiTheme="majorHAnsi" w:hAnsiTheme="majorHAnsi" w:cstheme="majorHAnsi"/>
          <w:sz w:val="24"/>
          <w:szCs w:val="24"/>
        </w:rPr>
        <w:t>Dr IP Corbett</w:t>
      </w:r>
      <w:r w:rsidR="001F2DD0" w:rsidRPr="00675200">
        <w:rPr>
          <w:rFonts w:asciiTheme="majorHAnsi" w:hAnsiTheme="majorHAnsi" w:cstheme="majorHAnsi"/>
          <w:sz w:val="24"/>
          <w:szCs w:val="24"/>
        </w:rPr>
        <w:t>,</w:t>
      </w:r>
      <w:r w:rsidR="0036048B" w:rsidRPr="00675200">
        <w:rPr>
          <w:rFonts w:asciiTheme="majorHAnsi" w:hAnsiTheme="majorHAnsi" w:cstheme="majorHAnsi"/>
          <w:sz w:val="24"/>
          <w:szCs w:val="24"/>
        </w:rPr>
        <w:t xml:space="preserve"> FDS </w:t>
      </w:r>
      <w:proofErr w:type="spellStart"/>
      <w:r w:rsidR="0036048B" w:rsidRPr="00675200">
        <w:rPr>
          <w:rFonts w:asciiTheme="majorHAnsi" w:hAnsiTheme="majorHAnsi" w:cstheme="majorHAnsi"/>
          <w:sz w:val="24"/>
          <w:szCs w:val="24"/>
        </w:rPr>
        <w:t>RCSEd</w:t>
      </w:r>
      <w:proofErr w:type="spellEnd"/>
      <w:r w:rsidR="0036048B" w:rsidRPr="00675200">
        <w:rPr>
          <w:rFonts w:asciiTheme="majorHAnsi" w:hAnsiTheme="majorHAnsi" w:cstheme="majorHAnsi"/>
          <w:sz w:val="24"/>
          <w:szCs w:val="24"/>
        </w:rPr>
        <w:t>, BDS, PhD, BSc</w:t>
      </w:r>
    </w:p>
    <w:p w14:paraId="1EE6F6FE" w14:textId="77777777" w:rsidR="00EB748F" w:rsidRPr="00675200" w:rsidRDefault="0036048B">
      <w:pPr>
        <w:rPr>
          <w:rFonts w:asciiTheme="majorHAnsi" w:hAnsiTheme="majorHAnsi" w:cstheme="majorHAnsi"/>
          <w:sz w:val="24"/>
          <w:szCs w:val="24"/>
        </w:rPr>
      </w:pPr>
      <w:r w:rsidRPr="00675200">
        <w:rPr>
          <w:rFonts w:asciiTheme="majorHAnsi" w:hAnsiTheme="majorHAnsi" w:cstheme="majorHAnsi"/>
          <w:sz w:val="24"/>
          <w:szCs w:val="24"/>
        </w:rPr>
        <w:t>Specialist Oral Surgeon, GDC Registration 73140</w:t>
      </w:r>
      <w:r w:rsidR="00602144" w:rsidRPr="00675200">
        <w:rPr>
          <w:rFonts w:asciiTheme="majorHAnsi" w:hAnsiTheme="majorHAnsi" w:cstheme="majorHAnsi"/>
          <w:sz w:val="24"/>
          <w:szCs w:val="24"/>
        </w:rPr>
        <w:tab/>
      </w:r>
      <w:r w:rsidR="00602144" w:rsidRPr="00675200">
        <w:rPr>
          <w:rFonts w:asciiTheme="majorHAnsi" w:hAnsiTheme="majorHAnsi" w:cstheme="majorHAnsi"/>
          <w:sz w:val="24"/>
          <w:szCs w:val="24"/>
        </w:rPr>
        <w:tab/>
      </w:r>
      <w:r w:rsidR="00602144" w:rsidRPr="00675200">
        <w:rPr>
          <w:rFonts w:asciiTheme="majorHAnsi" w:hAnsiTheme="majorHAnsi" w:cstheme="majorHAnsi"/>
          <w:sz w:val="24"/>
          <w:szCs w:val="24"/>
        </w:rPr>
        <w:tab/>
      </w:r>
    </w:p>
    <w:p w14:paraId="1D9E3203" w14:textId="77777777" w:rsidR="0036048B" w:rsidRPr="00675200" w:rsidRDefault="0036048B">
      <w:pPr>
        <w:rPr>
          <w:rFonts w:asciiTheme="majorHAnsi" w:hAnsiTheme="majorHAnsi" w:cstheme="majorHAnsi"/>
          <w:sz w:val="24"/>
          <w:szCs w:val="24"/>
        </w:rPr>
      </w:pPr>
    </w:p>
    <w:p w14:paraId="58F1585B" w14:textId="77777777" w:rsidR="00474C16" w:rsidRPr="00675200" w:rsidRDefault="00474C16">
      <w:pPr>
        <w:rPr>
          <w:rFonts w:asciiTheme="majorHAnsi" w:hAnsiTheme="majorHAnsi" w:cstheme="majorHAnsi"/>
          <w:sz w:val="24"/>
          <w:szCs w:val="24"/>
        </w:rPr>
      </w:pPr>
      <w:r w:rsidRPr="00675200">
        <w:rPr>
          <w:rFonts w:asciiTheme="majorHAnsi" w:hAnsiTheme="majorHAnsi" w:cstheme="majorHAnsi"/>
          <w:sz w:val="24"/>
          <w:szCs w:val="24"/>
        </w:rPr>
        <w:t xml:space="preserve">I agree to the procedure or course of treatment described on this form.  </w:t>
      </w:r>
      <w:r w:rsidR="00EB748F" w:rsidRPr="00675200">
        <w:rPr>
          <w:rFonts w:asciiTheme="majorHAnsi" w:hAnsiTheme="majorHAnsi" w:cstheme="majorHAnsi"/>
          <w:sz w:val="24"/>
          <w:szCs w:val="24"/>
        </w:rPr>
        <w:t>I have had the opportunity to discuss the procedure and alternative treatments</w:t>
      </w:r>
      <w:r w:rsidR="0036048B" w:rsidRPr="00675200">
        <w:rPr>
          <w:rFonts w:asciiTheme="majorHAnsi" w:hAnsiTheme="majorHAnsi" w:cstheme="majorHAnsi"/>
          <w:sz w:val="24"/>
          <w:szCs w:val="24"/>
        </w:rPr>
        <w:t>,</w:t>
      </w:r>
      <w:r w:rsidR="00EB748F" w:rsidRPr="00675200">
        <w:rPr>
          <w:rFonts w:asciiTheme="majorHAnsi" w:hAnsiTheme="majorHAnsi" w:cstheme="majorHAnsi"/>
          <w:sz w:val="24"/>
          <w:szCs w:val="24"/>
        </w:rPr>
        <w:t xml:space="preserve"> and to ask any questions.  </w:t>
      </w:r>
      <w:r w:rsidRPr="00675200">
        <w:rPr>
          <w:rFonts w:asciiTheme="majorHAnsi" w:hAnsiTheme="majorHAnsi" w:cstheme="majorHAnsi"/>
          <w:sz w:val="24"/>
          <w:szCs w:val="24"/>
        </w:rPr>
        <w:t xml:space="preserve">I </w:t>
      </w:r>
      <w:r w:rsidR="00602144" w:rsidRPr="00675200">
        <w:rPr>
          <w:rFonts w:asciiTheme="majorHAnsi" w:hAnsiTheme="majorHAnsi" w:cstheme="majorHAnsi"/>
          <w:sz w:val="24"/>
          <w:szCs w:val="24"/>
        </w:rPr>
        <w:t>have had the opportunity to describe any procedures I do not wish to be undertaken</w:t>
      </w:r>
      <w:r w:rsidR="00EB748F" w:rsidRPr="00675200">
        <w:rPr>
          <w:rFonts w:asciiTheme="majorHAnsi" w:hAnsiTheme="majorHAnsi" w:cstheme="majorHAnsi"/>
          <w:sz w:val="24"/>
          <w:szCs w:val="24"/>
        </w:rPr>
        <w:t>, listed below</w:t>
      </w:r>
      <w:r w:rsidR="00602144" w:rsidRPr="00675200">
        <w:rPr>
          <w:rFonts w:asciiTheme="majorHAnsi" w:hAnsiTheme="majorHAnsi" w:cstheme="majorHAnsi"/>
          <w:sz w:val="24"/>
          <w:szCs w:val="24"/>
        </w:rPr>
        <w:t>.  Any procedure in addition to those described will only be carried out if it is necessary to save my life or to prevent serious harm.</w:t>
      </w:r>
      <w:r w:rsidR="0026231C" w:rsidRPr="00675200">
        <w:rPr>
          <w:rFonts w:asciiTheme="majorHAnsi" w:hAnsiTheme="majorHAnsi" w:cstheme="majorHAnsi"/>
          <w:sz w:val="24"/>
          <w:szCs w:val="24"/>
        </w:rPr>
        <w:t xml:space="preserve"> The procedure will be performed by a surgeon with appropriate training and experience.</w:t>
      </w:r>
    </w:p>
    <w:p w14:paraId="3DD78EE6" w14:textId="77777777" w:rsidR="00602144" w:rsidRPr="00675200" w:rsidRDefault="00602144">
      <w:pPr>
        <w:rPr>
          <w:rFonts w:asciiTheme="majorHAnsi" w:hAnsiTheme="majorHAnsi" w:cstheme="majorHAnsi"/>
          <w:sz w:val="24"/>
          <w:szCs w:val="24"/>
        </w:rPr>
      </w:pPr>
    </w:p>
    <w:p w14:paraId="1191E05B" w14:textId="77777777" w:rsidR="00602144" w:rsidRPr="00675200" w:rsidRDefault="00602144">
      <w:pPr>
        <w:rPr>
          <w:rFonts w:asciiTheme="majorHAnsi" w:hAnsiTheme="majorHAnsi" w:cstheme="majorHAnsi"/>
          <w:sz w:val="24"/>
          <w:szCs w:val="24"/>
        </w:rPr>
      </w:pPr>
      <w:r w:rsidRPr="00675200">
        <w:rPr>
          <w:rFonts w:asciiTheme="majorHAnsi" w:hAnsiTheme="majorHAnsi" w:cstheme="majorHAnsi"/>
          <w:sz w:val="24"/>
          <w:szCs w:val="24"/>
        </w:rPr>
        <w:t>Patient’s Signature:</w:t>
      </w:r>
      <w:r w:rsidRPr="00675200">
        <w:rPr>
          <w:rFonts w:asciiTheme="majorHAnsi" w:hAnsiTheme="majorHAnsi" w:cstheme="majorHAnsi"/>
          <w:sz w:val="24"/>
          <w:szCs w:val="24"/>
        </w:rPr>
        <w:tab/>
      </w:r>
      <w:r w:rsidRPr="00675200">
        <w:rPr>
          <w:rFonts w:asciiTheme="majorHAnsi" w:hAnsiTheme="majorHAnsi" w:cstheme="majorHAnsi"/>
          <w:sz w:val="24"/>
          <w:szCs w:val="24"/>
        </w:rPr>
        <w:tab/>
      </w:r>
      <w:r w:rsidRPr="00675200">
        <w:rPr>
          <w:rFonts w:asciiTheme="majorHAnsi" w:hAnsiTheme="majorHAnsi" w:cstheme="majorHAnsi"/>
          <w:sz w:val="24"/>
          <w:szCs w:val="24"/>
        </w:rPr>
        <w:tab/>
      </w:r>
      <w:r w:rsidRPr="00675200">
        <w:rPr>
          <w:rFonts w:asciiTheme="majorHAnsi" w:hAnsiTheme="majorHAnsi" w:cstheme="majorHAnsi"/>
          <w:sz w:val="24"/>
          <w:szCs w:val="24"/>
        </w:rPr>
        <w:tab/>
      </w:r>
      <w:r w:rsidRPr="00675200">
        <w:rPr>
          <w:rFonts w:asciiTheme="majorHAnsi" w:hAnsiTheme="majorHAnsi" w:cstheme="majorHAnsi"/>
          <w:sz w:val="24"/>
          <w:szCs w:val="24"/>
        </w:rPr>
        <w:tab/>
      </w:r>
      <w:r w:rsidRPr="00675200">
        <w:rPr>
          <w:rFonts w:asciiTheme="majorHAnsi" w:hAnsiTheme="majorHAnsi" w:cstheme="majorHAnsi"/>
          <w:sz w:val="24"/>
          <w:szCs w:val="24"/>
        </w:rPr>
        <w:tab/>
        <w:t>Date:</w:t>
      </w:r>
    </w:p>
    <w:sectPr w:rsidR="00602144" w:rsidRPr="0067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16"/>
    <w:rsid w:val="001F2DD0"/>
    <w:rsid w:val="0026231C"/>
    <w:rsid w:val="0036048B"/>
    <w:rsid w:val="00474C16"/>
    <w:rsid w:val="005939C9"/>
    <w:rsid w:val="00602144"/>
    <w:rsid w:val="00675200"/>
    <w:rsid w:val="00892D85"/>
    <w:rsid w:val="00CE0073"/>
    <w:rsid w:val="00E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EA73"/>
  <w15:chartTrackingRefBased/>
  <w15:docId w15:val="{3C65E493-4F63-426C-9390-4C132118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Corbett</dc:creator>
  <cp:keywords/>
  <dc:description/>
  <cp:lastModifiedBy>Ian Corbett</cp:lastModifiedBy>
  <cp:revision>2</cp:revision>
  <cp:lastPrinted>2017-08-16T13:29:00Z</cp:lastPrinted>
  <dcterms:created xsi:type="dcterms:W3CDTF">2020-06-23T10:34:00Z</dcterms:created>
  <dcterms:modified xsi:type="dcterms:W3CDTF">2020-06-23T10:34:00Z</dcterms:modified>
</cp:coreProperties>
</file>