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61F4F" w14:textId="69EEB862" w:rsidR="00C06626" w:rsidRPr="00676526" w:rsidRDefault="00676526" w:rsidP="00676526">
      <w:pPr>
        <w:jc w:val="center"/>
        <w:rPr>
          <w:rFonts w:ascii="Baskerville Old Face" w:hAnsi="Baskerville Old Face"/>
          <w:sz w:val="28"/>
          <w:szCs w:val="28"/>
        </w:rPr>
      </w:pPr>
      <w:r w:rsidRPr="00676526">
        <w:rPr>
          <w:rFonts w:ascii="Baskerville Old Face" w:hAnsi="Baskerville Old Face"/>
          <w:sz w:val="28"/>
          <w:szCs w:val="28"/>
        </w:rPr>
        <w:t>Ian Corbett</w:t>
      </w:r>
    </w:p>
    <w:p w14:paraId="06247AC5" w14:textId="343DCB84" w:rsidR="00676526" w:rsidRDefault="00676526" w:rsidP="00676526">
      <w:pPr>
        <w:jc w:val="center"/>
        <w:rPr>
          <w:rFonts w:ascii="Baskerville Old Face" w:hAnsi="Baskerville Old Face"/>
          <w:sz w:val="28"/>
          <w:szCs w:val="28"/>
        </w:rPr>
      </w:pPr>
      <w:r w:rsidRPr="00676526">
        <w:rPr>
          <w:rFonts w:ascii="Baskerville Old Face" w:hAnsi="Baskerville Old Face"/>
          <w:sz w:val="28"/>
          <w:szCs w:val="28"/>
        </w:rPr>
        <w:t>Specialist Oral Surgeon</w:t>
      </w:r>
    </w:p>
    <w:p w14:paraId="77B90701" w14:textId="78DD5717" w:rsidR="00250780" w:rsidRDefault="00CC48D6" w:rsidP="00CC48D6">
      <w:pPr>
        <w:jc w:val="center"/>
        <w:rPr>
          <w:rFonts w:cstheme="minorHAnsi"/>
          <w:sz w:val="40"/>
          <w:szCs w:val="40"/>
        </w:rPr>
      </w:pPr>
      <w:r>
        <w:rPr>
          <w:rFonts w:cstheme="minorHAnsi"/>
          <w:sz w:val="40"/>
          <w:szCs w:val="40"/>
        </w:rPr>
        <w:t>Sedation</w:t>
      </w:r>
      <w:r w:rsidR="0022146B">
        <w:rPr>
          <w:rFonts w:cstheme="minorHAnsi"/>
          <w:sz w:val="40"/>
          <w:szCs w:val="40"/>
        </w:rPr>
        <w:t xml:space="preserve"> </w:t>
      </w:r>
      <w:r w:rsidR="00190A49">
        <w:rPr>
          <w:rFonts w:cstheme="minorHAnsi"/>
          <w:sz w:val="40"/>
          <w:szCs w:val="40"/>
        </w:rPr>
        <w:t>Escort</w:t>
      </w:r>
      <w:r w:rsidR="00A913CD">
        <w:rPr>
          <w:rFonts w:cstheme="minorHAnsi"/>
          <w:sz w:val="40"/>
          <w:szCs w:val="40"/>
        </w:rPr>
        <w:t xml:space="preserve"> </w:t>
      </w:r>
      <w:r w:rsidR="0022146B">
        <w:rPr>
          <w:rFonts w:cstheme="minorHAnsi"/>
          <w:sz w:val="40"/>
          <w:szCs w:val="40"/>
        </w:rPr>
        <w:t>Instructions</w:t>
      </w:r>
    </w:p>
    <w:p w14:paraId="02537892" w14:textId="77777777" w:rsidR="00A63B97" w:rsidRDefault="00A63B97" w:rsidP="00A63B97">
      <w:pPr>
        <w:rPr>
          <w:rFonts w:cstheme="minorHAnsi"/>
          <w:sz w:val="24"/>
          <w:szCs w:val="24"/>
        </w:rPr>
      </w:pPr>
    </w:p>
    <w:p w14:paraId="2AD2F4CA" w14:textId="00F02707" w:rsidR="00A913CD" w:rsidRDefault="00190A49" w:rsidP="00A913CD">
      <w:pPr>
        <w:rPr>
          <w:rFonts w:cstheme="minorHAnsi"/>
          <w:sz w:val="24"/>
          <w:szCs w:val="24"/>
        </w:rPr>
      </w:pPr>
      <w:r>
        <w:rPr>
          <w:rFonts w:cstheme="minorHAnsi"/>
          <w:sz w:val="24"/>
          <w:szCs w:val="24"/>
        </w:rPr>
        <w:t xml:space="preserve">The person you are responsible for is having intravenous sedation with a drug called midazolam.  This makes the patient feel relaxed during their treatment.  This drug also makes the patient unsteady on their feet and forgetful.  Because of this you will need to </w:t>
      </w:r>
      <w:r w:rsidR="00D57FDE">
        <w:rPr>
          <w:rFonts w:cstheme="minorHAnsi"/>
          <w:sz w:val="24"/>
          <w:szCs w:val="24"/>
        </w:rPr>
        <w:t xml:space="preserve">stay with them and </w:t>
      </w:r>
      <w:r>
        <w:rPr>
          <w:rFonts w:cstheme="minorHAnsi"/>
          <w:sz w:val="24"/>
          <w:szCs w:val="24"/>
        </w:rPr>
        <w:t>care for them for up to 24 hours after their treatment.  You should ideally be responsible for the patient only during this time.</w:t>
      </w:r>
    </w:p>
    <w:p w14:paraId="2FA0D6FF" w14:textId="44DA79D8" w:rsidR="00190A49" w:rsidRDefault="00190A49" w:rsidP="00A913CD">
      <w:pPr>
        <w:rPr>
          <w:rFonts w:cstheme="minorHAnsi"/>
          <w:sz w:val="24"/>
          <w:szCs w:val="24"/>
        </w:rPr>
      </w:pPr>
      <w:r>
        <w:rPr>
          <w:rFonts w:cstheme="minorHAnsi"/>
          <w:sz w:val="24"/>
          <w:szCs w:val="24"/>
        </w:rPr>
        <w:t>You must arrive at the appointment with the patient and</w:t>
      </w:r>
      <w:r w:rsidR="00D57FDE">
        <w:rPr>
          <w:rFonts w:cstheme="minorHAnsi"/>
          <w:sz w:val="24"/>
          <w:szCs w:val="24"/>
        </w:rPr>
        <w:t xml:space="preserve"> stay in the</w:t>
      </w:r>
      <w:r>
        <w:rPr>
          <w:rFonts w:cstheme="minorHAnsi"/>
          <w:sz w:val="24"/>
          <w:szCs w:val="24"/>
        </w:rPr>
        <w:t xml:space="preserve"> wai</w:t>
      </w:r>
      <w:r w:rsidR="00D57FDE">
        <w:rPr>
          <w:rFonts w:cstheme="minorHAnsi"/>
          <w:sz w:val="24"/>
          <w:szCs w:val="24"/>
        </w:rPr>
        <w:t xml:space="preserve">ting room </w:t>
      </w:r>
      <w:r>
        <w:rPr>
          <w:rFonts w:cstheme="minorHAnsi"/>
          <w:sz w:val="24"/>
          <w:szCs w:val="24"/>
        </w:rPr>
        <w:t xml:space="preserve">during treatment.  </w:t>
      </w:r>
      <w:r w:rsidR="00D57FDE">
        <w:rPr>
          <w:rFonts w:cstheme="minorHAnsi"/>
          <w:sz w:val="24"/>
          <w:szCs w:val="24"/>
        </w:rPr>
        <w:t xml:space="preserve">You should not bring children to the appointment.  </w:t>
      </w:r>
      <w:r>
        <w:rPr>
          <w:rFonts w:cstheme="minorHAnsi"/>
          <w:sz w:val="24"/>
          <w:szCs w:val="24"/>
        </w:rPr>
        <w:t xml:space="preserve">We </w:t>
      </w:r>
      <w:r w:rsidR="00D57FDE">
        <w:rPr>
          <w:rFonts w:cstheme="minorHAnsi"/>
          <w:sz w:val="24"/>
          <w:szCs w:val="24"/>
        </w:rPr>
        <w:t>may</w:t>
      </w:r>
      <w:r>
        <w:rPr>
          <w:rFonts w:cstheme="minorHAnsi"/>
          <w:sz w:val="24"/>
          <w:szCs w:val="24"/>
        </w:rPr>
        <w:t xml:space="preserve"> ask you to join the patient </w:t>
      </w:r>
      <w:r w:rsidR="00D57FDE">
        <w:rPr>
          <w:rFonts w:cstheme="minorHAnsi"/>
          <w:sz w:val="24"/>
          <w:szCs w:val="24"/>
        </w:rPr>
        <w:t xml:space="preserve">after treatment, </w:t>
      </w:r>
      <w:r>
        <w:rPr>
          <w:rFonts w:cstheme="minorHAnsi"/>
          <w:sz w:val="24"/>
          <w:szCs w:val="24"/>
        </w:rPr>
        <w:t>during their recovery.</w:t>
      </w:r>
    </w:p>
    <w:p w14:paraId="1A50A2BA" w14:textId="77777777" w:rsidR="00D57FDE" w:rsidRDefault="00D57FDE" w:rsidP="00A913CD">
      <w:pPr>
        <w:rPr>
          <w:rFonts w:cstheme="minorHAnsi"/>
          <w:sz w:val="24"/>
          <w:szCs w:val="24"/>
        </w:rPr>
      </w:pPr>
    </w:p>
    <w:p w14:paraId="5E6AA7DC" w14:textId="1815E075" w:rsidR="00A913CD" w:rsidRDefault="00190A49" w:rsidP="00A913CD">
      <w:pPr>
        <w:rPr>
          <w:rFonts w:cstheme="minorHAnsi"/>
          <w:sz w:val="24"/>
          <w:szCs w:val="24"/>
        </w:rPr>
      </w:pPr>
      <w:r>
        <w:rPr>
          <w:rFonts w:cstheme="minorHAnsi"/>
          <w:sz w:val="24"/>
          <w:szCs w:val="24"/>
        </w:rPr>
        <w:t>After sedation the patient must:</w:t>
      </w:r>
    </w:p>
    <w:p w14:paraId="1A637D33" w14:textId="4498D344" w:rsidR="00A913CD" w:rsidRDefault="00190A49" w:rsidP="00A913CD">
      <w:pPr>
        <w:pStyle w:val="ListParagraph"/>
        <w:numPr>
          <w:ilvl w:val="0"/>
          <w:numId w:val="3"/>
        </w:numPr>
        <w:rPr>
          <w:rFonts w:cstheme="minorHAnsi"/>
          <w:sz w:val="24"/>
          <w:szCs w:val="24"/>
        </w:rPr>
      </w:pPr>
      <w:r>
        <w:rPr>
          <w:rFonts w:cstheme="minorHAnsi"/>
          <w:sz w:val="24"/>
          <w:szCs w:val="24"/>
        </w:rPr>
        <w:t>Be taken</w:t>
      </w:r>
      <w:r w:rsidR="00A913CD">
        <w:rPr>
          <w:rFonts w:cstheme="minorHAnsi"/>
          <w:sz w:val="24"/>
          <w:szCs w:val="24"/>
        </w:rPr>
        <w:t xml:space="preserve"> home by car or taxi</w:t>
      </w:r>
    </w:p>
    <w:p w14:paraId="7DAE68C2" w14:textId="370511C3" w:rsidR="00A913CD" w:rsidRDefault="00A913CD" w:rsidP="00A913CD">
      <w:pPr>
        <w:pStyle w:val="ListParagraph"/>
        <w:numPr>
          <w:ilvl w:val="0"/>
          <w:numId w:val="3"/>
        </w:numPr>
        <w:rPr>
          <w:rFonts w:cstheme="minorHAnsi"/>
          <w:sz w:val="24"/>
          <w:szCs w:val="24"/>
        </w:rPr>
      </w:pPr>
      <w:r>
        <w:rPr>
          <w:rFonts w:cstheme="minorHAnsi"/>
          <w:sz w:val="24"/>
          <w:szCs w:val="24"/>
        </w:rPr>
        <w:t>Take it easy, watch television or nap</w:t>
      </w:r>
    </w:p>
    <w:p w14:paraId="04853CE5" w14:textId="787405AB" w:rsidR="00A913CD" w:rsidRDefault="00A913CD" w:rsidP="00A913CD">
      <w:pPr>
        <w:pStyle w:val="ListParagraph"/>
        <w:numPr>
          <w:ilvl w:val="0"/>
          <w:numId w:val="3"/>
        </w:numPr>
        <w:rPr>
          <w:rFonts w:cstheme="minorHAnsi"/>
          <w:sz w:val="24"/>
          <w:szCs w:val="24"/>
        </w:rPr>
      </w:pPr>
      <w:r>
        <w:rPr>
          <w:rFonts w:cstheme="minorHAnsi"/>
          <w:sz w:val="24"/>
          <w:szCs w:val="24"/>
        </w:rPr>
        <w:t>Take all medicines as normal</w:t>
      </w:r>
      <w:r w:rsidR="00190A49">
        <w:rPr>
          <w:rFonts w:cstheme="minorHAnsi"/>
          <w:sz w:val="24"/>
          <w:szCs w:val="24"/>
        </w:rPr>
        <w:t>, supervised by you</w:t>
      </w:r>
    </w:p>
    <w:p w14:paraId="4B977AF4" w14:textId="724F93E5" w:rsidR="00A913CD" w:rsidRDefault="00A913CD" w:rsidP="00A913CD">
      <w:pPr>
        <w:pStyle w:val="ListParagraph"/>
        <w:numPr>
          <w:ilvl w:val="0"/>
          <w:numId w:val="3"/>
        </w:numPr>
        <w:rPr>
          <w:rFonts w:cstheme="minorHAnsi"/>
          <w:sz w:val="24"/>
          <w:szCs w:val="24"/>
        </w:rPr>
      </w:pPr>
      <w:r>
        <w:rPr>
          <w:rFonts w:cstheme="minorHAnsi"/>
          <w:sz w:val="24"/>
          <w:szCs w:val="24"/>
        </w:rPr>
        <w:t>Follow the aftercare instructions given</w:t>
      </w:r>
    </w:p>
    <w:p w14:paraId="1006CA42" w14:textId="77777777" w:rsidR="00D57FDE" w:rsidRDefault="00D57FDE" w:rsidP="00D57FDE">
      <w:pPr>
        <w:rPr>
          <w:rFonts w:cstheme="minorHAnsi"/>
          <w:sz w:val="24"/>
          <w:szCs w:val="24"/>
        </w:rPr>
      </w:pPr>
    </w:p>
    <w:p w14:paraId="1D1A367B" w14:textId="227F7DB8" w:rsidR="00A913CD" w:rsidRPr="00A913CD" w:rsidRDefault="00190A49" w:rsidP="00D57FDE">
      <w:pPr>
        <w:rPr>
          <w:rFonts w:cstheme="minorHAnsi"/>
          <w:sz w:val="24"/>
          <w:szCs w:val="24"/>
        </w:rPr>
      </w:pPr>
      <w:r>
        <w:rPr>
          <w:rFonts w:cstheme="minorHAnsi"/>
          <w:sz w:val="24"/>
          <w:szCs w:val="24"/>
        </w:rPr>
        <w:t>F</w:t>
      </w:r>
      <w:r w:rsidR="00A913CD">
        <w:rPr>
          <w:rFonts w:cstheme="minorHAnsi"/>
          <w:sz w:val="24"/>
          <w:szCs w:val="24"/>
        </w:rPr>
        <w:t>or 24 hours</w:t>
      </w:r>
      <w:r>
        <w:rPr>
          <w:rFonts w:cstheme="minorHAnsi"/>
          <w:sz w:val="24"/>
          <w:szCs w:val="24"/>
        </w:rPr>
        <w:t xml:space="preserve"> they should not:</w:t>
      </w:r>
    </w:p>
    <w:p w14:paraId="1F0D4CBF" w14:textId="11476F2B" w:rsidR="00A913CD" w:rsidRDefault="00A913CD" w:rsidP="00A913CD">
      <w:pPr>
        <w:pStyle w:val="ListParagraph"/>
        <w:numPr>
          <w:ilvl w:val="0"/>
          <w:numId w:val="3"/>
        </w:numPr>
        <w:rPr>
          <w:rFonts w:cstheme="minorHAnsi"/>
          <w:sz w:val="24"/>
          <w:szCs w:val="24"/>
        </w:rPr>
      </w:pPr>
      <w:r>
        <w:rPr>
          <w:rFonts w:cstheme="minorHAnsi"/>
          <w:sz w:val="24"/>
          <w:szCs w:val="24"/>
        </w:rPr>
        <w:t>Drive</w:t>
      </w:r>
    </w:p>
    <w:p w14:paraId="304CB2D6" w14:textId="23B23DA4" w:rsidR="00A913CD" w:rsidRDefault="00190A49" w:rsidP="00A913CD">
      <w:pPr>
        <w:pStyle w:val="ListParagraph"/>
        <w:numPr>
          <w:ilvl w:val="0"/>
          <w:numId w:val="3"/>
        </w:numPr>
        <w:rPr>
          <w:rFonts w:cstheme="minorHAnsi"/>
          <w:sz w:val="24"/>
          <w:szCs w:val="24"/>
        </w:rPr>
      </w:pPr>
      <w:r>
        <w:rPr>
          <w:rFonts w:cstheme="minorHAnsi"/>
          <w:sz w:val="24"/>
          <w:szCs w:val="24"/>
        </w:rPr>
        <w:t>R</w:t>
      </w:r>
      <w:r w:rsidR="00A913CD">
        <w:rPr>
          <w:rFonts w:cstheme="minorHAnsi"/>
          <w:sz w:val="24"/>
          <w:szCs w:val="24"/>
        </w:rPr>
        <w:t>eturn to work</w:t>
      </w:r>
    </w:p>
    <w:p w14:paraId="00B03DE5" w14:textId="4C277A08" w:rsidR="00A913CD" w:rsidRDefault="00190A49" w:rsidP="00A913CD">
      <w:pPr>
        <w:pStyle w:val="ListParagraph"/>
        <w:numPr>
          <w:ilvl w:val="0"/>
          <w:numId w:val="3"/>
        </w:numPr>
        <w:rPr>
          <w:rFonts w:cstheme="minorHAnsi"/>
          <w:sz w:val="24"/>
          <w:szCs w:val="24"/>
        </w:rPr>
      </w:pPr>
      <w:r>
        <w:rPr>
          <w:rFonts w:cstheme="minorHAnsi"/>
          <w:sz w:val="24"/>
          <w:szCs w:val="24"/>
        </w:rPr>
        <w:t>O</w:t>
      </w:r>
      <w:r w:rsidR="00A913CD">
        <w:rPr>
          <w:rFonts w:cstheme="minorHAnsi"/>
          <w:sz w:val="24"/>
          <w:szCs w:val="24"/>
        </w:rPr>
        <w:t>perate machinery or appliances</w:t>
      </w:r>
    </w:p>
    <w:p w14:paraId="3E9A5552" w14:textId="5A4FE223" w:rsidR="00A913CD" w:rsidRDefault="00A913CD" w:rsidP="00A913CD">
      <w:pPr>
        <w:pStyle w:val="ListParagraph"/>
        <w:numPr>
          <w:ilvl w:val="0"/>
          <w:numId w:val="3"/>
        </w:numPr>
        <w:rPr>
          <w:rFonts w:cstheme="minorHAnsi"/>
          <w:sz w:val="24"/>
          <w:szCs w:val="24"/>
        </w:rPr>
      </w:pPr>
      <w:r>
        <w:rPr>
          <w:rFonts w:cstheme="minorHAnsi"/>
          <w:sz w:val="24"/>
          <w:szCs w:val="24"/>
        </w:rPr>
        <w:t>Drink alcohol or take recreational drugs</w:t>
      </w:r>
    </w:p>
    <w:p w14:paraId="08575B7D" w14:textId="51C8C17C" w:rsidR="00A913CD" w:rsidRDefault="00190A49" w:rsidP="00A913CD">
      <w:pPr>
        <w:pStyle w:val="ListParagraph"/>
        <w:numPr>
          <w:ilvl w:val="0"/>
          <w:numId w:val="3"/>
        </w:numPr>
        <w:rPr>
          <w:rFonts w:cstheme="minorHAnsi"/>
          <w:sz w:val="24"/>
          <w:szCs w:val="24"/>
        </w:rPr>
      </w:pPr>
      <w:r>
        <w:rPr>
          <w:rFonts w:cstheme="minorHAnsi"/>
          <w:sz w:val="24"/>
          <w:szCs w:val="24"/>
        </w:rPr>
        <w:t>L</w:t>
      </w:r>
      <w:r w:rsidR="00A913CD">
        <w:rPr>
          <w:rFonts w:cstheme="minorHAnsi"/>
          <w:sz w:val="24"/>
          <w:szCs w:val="24"/>
        </w:rPr>
        <w:t>ook after children</w:t>
      </w:r>
    </w:p>
    <w:p w14:paraId="520ECBF7" w14:textId="6F8A0FF7" w:rsidR="00A913CD" w:rsidRDefault="00190A49" w:rsidP="00A913CD">
      <w:pPr>
        <w:pStyle w:val="ListParagraph"/>
        <w:numPr>
          <w:ilvl w:val="0"/>
          <w:numId w:val="3"/>
        </w:numPr>
        <w:rPr>
          <w:rFonts w:cstheme="minorHAnsi"/>
          <w:sz w:val="24"/>
          <w:szCs w:val="24"/>
        </w:rPr>
      </w:pPr>
      <w:r>
        <w:rPr>
          <w:rFonts w:cstheme="minorHAnsi"/>
          <w:sz w:val="24"/>
          <w:szCs w:val="24"/>
        </w:rPr>
        <w:t>M</w:t>
      </w:r>
      <w:r w:rsidR="00A913CD">
        <w:rPr>
          <w:rFonts w:cstheme="minorHAnsi"/>
          <w:sz w:val="24"/>
          <w:szCs w:val="24"/>
        </w:rPr>
        <w:t>ake any important decisions, sign legal documents or make transaction, such as internet shopping</w:t>
      </w:r>
    </w:p>
    <w:p w14:paraId="70FC9EC3" w14:textId="77777777" w:rsidR="00D57FDE" w:rsidRDefault="00D57FDE" w:rsidP="00D57FDE">
      <w:pPr>
        <w:rPr>
          <w:rFonts w:cstheme="minorHAnsi"/>
          <w:sz w:val="24"/>
          <w:szCs w:val="24"/>
        </w:rPr>
      </w:pPr>
    </w:p>
    <w:p w14:paraId="1E9371F4" w14:textId="4F725A3C" w:rsidR="00D57FDE" w:rsidRPr="00D57FDE" w:rsidRDefault="00D57FDE" w:rsidP="00D57FDE">
      <w:pPr>
        <w:rPr>
          <w:rFonts w:cstheme="minorHAnsi"/>
          <w:sz w:val="24"/>
          <w:szCs w:val="24"/>
        </w:rPr>
      </w:pPr>
      <w:bookmarkStart w:id="0" w:name="_GoBack"/>
      <w:bookmarkEnd w:id="0"/>
      <w:r>
        <w:rPr>
          <w:rFonts w:cstheme="minorHAnsi"/>
          <w:sz w:val="24"/>
          <w:szCs w:val="24"/>
        </w:rPr>
        <w:t>Please feel free to ask questions.  We will provide both you and the patient with contact numbers should you have any concerns about the sedation or treatment during the recovery period.</w:t>
      </w:r>
    </w:p>
    <w:sectPr w:rsidR="00D57FDE" w:rsidRPr="00D57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1120"/>
    <w:multiLevelType w:val="hybridMultilevel"/>
    <w:tmpl w:val="5B66B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91947"/>
    <w:multiLevelType w:val="hybridMultilevel"/>
    <w:tmpl w:val="C5D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567A0"/>
    <w:multiLevelType w:val="hybridMultilevel"/>
    <w:tmpl w:val="79E8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6"/>
    <w:rsid w:val="00012701"/>
    <w:rsid w:val="000D49E3"/>
    <w:rsid w:val="00190A49"/>
    <w:rsid w:val="0022146B"/>
    <w:rsid w:val="00250780"/>
    <w:rsid w:val="00287005"/>
    <w:rsid w:val="003C47DD"/>
    <w:rsid w:val="00495C38"/>
    <w:rsid w:val="006122AF"/>
    <w:rsid w:val="006155FD"/>
    <w:rsid w:val="00676526"/>
    <w:rsid w:val="007A0F11"/>
    <w:rsid w:val="00A63B97"/>
    <w:rsid w:val="00A913CD"/>
    <w:rsid w:val="00A965C4"/>
    <w:rsid w:val="00AB3B0A"/>
    <w:rsid w:val="00AF4867"/>
    <w:rsid w:val="00B13361"/>
    <w:rsid w:val="00C73B95"/>
    <w:rsid w:val="00CC48D6"/>
    <w:rsid w:val="00CC66F5"/>
    <w:rsid w:val="00D37865"/>
    <w:rsid w:val="00D57FDE"/>
    <w:rsid w:val="00D77F16"/>
    <w:rsid w:val="00E908E3"/>
    <w:rsid w:val="00EF22FD"/>
    <w:rsid w:val="00F21076"/>
    <w:rsid w:val="00F3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BA47"/>
  <w15:chartTrackingRefBased/>
  <w15:docId w15:val="{6A894897-424F-43E4-9399-49833DC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Corbett</dc:creator>
  <cp:keywords/>
  <dc:description/>
  <cp:lastModifiedBy>Ian Corbett</cp:lastModifiedBy>
  <cp:revision>2</cp:revision>
  <cp:lastPrinted>2020-06-23T10:21:00Z</cp:lastPrinted>
  <dcterms:created xsi:type="dcterms:W3CDTF">2020-06-23T17:00:00Z</dcterms:created>
  <dcterms:modified xsi:type="dcterms:W3CDTF">2020-06-23T17:00:00Z</dcterms:modified>
</cp:coreProperties>
</file>