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14" w14:textId="77777777" w:rsidR="00D22037" w:rsidRPr="00E82CE5" w:rsidRDefault="00D22037" w:rsidP="00D22037">
      <w:pPr>
        <w:jc w:val="center"/>
        <w:rPr>
          <w:sz w:val="48"/>
          <w:szCs w:val="48"/>
        </w:rPr>
      </w:pPr>
    </w:p>
    <w:p w14:paraId="6BFD963A" w14:textId="12679CE5" w:rsidR="00D22037" w:rsidRDefault="002D641A" w:rsidP="00D2203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BFAABB9" wp14:editId="4B56513F">
            <wp:extent cx="1562100" cy="1168682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44" cy="117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F397" w14:textId="1E9C965F" w:rsidR="00D22037" w:rsidRDefault="00D22037" w:rsidP="00977E2F">
      <w:pPr>
        <w:jc w:val="center"/>
        <w:rPr>
          <w:b/>
          <w:bCs/>
          <w:sz w:val="48"/>
          <w:szCs w:val="48"/>
          <w:lang w:val="es-MX"/>
        </w:rPr>
      </w:pPr>
      <w:r w:rsidRPr="00B87227">
        <w:rPr>
          <w:b/>
          <w:bCs/>
          <w:sz w:val="48"/>
          <w:szCs w:val="48"/>
          <w:lang w:val="es-MX"/>
        </w:rPr>
        <w:t>REGLAMENTO</w:t>
      </w:r>
    </w:p>
    <w:p w14:paraId="5081D85A" w14:textId="45BB363B" w:rsidR="00B87227" w:rsidRPr="00764D1D" w:rsidRDefault="00B87227" w:rsidP="00977E2F">
      <w:pPr>
        <w:jc w:val="center"/>
        <w:rPr>
          <w:b/>
          <w:bCs/>
          <w:sz w:val="28"/>
          <w:szCs w:val="28"/>
          <w:lang w:val="es-MX"/>
        </w:rPr>
      </w:pPr>
      <w:r w:rsidRPr="00764D1D">
        <w:rPr>
          <w:b/>
          <w:bCs/>
          <w:sz w:val="28"/>
          <w:szCs w:val="28"/>
          <w:lang w:val="es-MX"/>
        </w:rPr>
        <w:t>ESTE REGLAMENTE ES APLICABLE PARA AMBAS CATEGORIAS</w:t>
      </w:r>
      <w:r w:rsidR="00B03AD6">
        <w:rPr>
          <w:b/>
          <w:bCs/>
          <w:sz w:val="28"/>
          <w:szCs w:val="28"/>
          <w:lang w:val="es-MX"/>
        </w:rPr>
        <w:t xml:space="preserve"> (</w:t>
      </w:r>
      <w:r w:rsidR="00974E4D">
        <w:rPr>
          <w:b/>
          <w:bCs/>
          <w:sz w:val="28"/>
          <w:szCs w:val="28"/>
          <w:lang w:val="es-MX"/>
        </w:rPr>
        <w:t xml:space="preserve"> </w:t>
      </w:r>
      <w:r w:rsidR="002D641A">
        <w:rPr>
          <w:b/>
          <w:bCs/>
          <w:sz w:val="28"/>
          <w:szCs w:val="28"/>
          <w:lang w:val="es-MX"/>
        </w:rPr>
        <w:t xml:space="preserve">PRIMERA Y FEMENIL </w:t>
      </w:r>
      <w:r w:rsidR="00B03AD6">
        <w:rPr>
          <w:b/>
          <w:bCs/>
          <w:sz w:val="28"/>
          <w:szCs w:val="28"/>
          <w:lang w:val="es-MX"/>
        </w:rPr>
        <w:t>)</w:t>
      </w:r>
      <w:r w:rsidRPr="00764D1D">
        <w:rPr>
          <w:b/>
          <w:bCs/>
          <w:sz w:val="28"/>
          <w:szCs w:val="28"/>
          <w:lang w:val="es-MX"/>
        </w:rPr>
        <w:t xml:space="preserve"> A EXCEPCIÓN </w:t>
      </w:r>
      <w:r w:rsidR="00764D1D" w:rsidRPr="00764D1D">
        <w:rPr>
          <w:b/>
          <w:bCs/>
          <w:sz w:val="28"/>
          <w:szCs w:val="28"/>
          <w:lang w:val="es-MX"/>
        </w:rPr>
        <w:t xml:space="preserve">DE ALGUNOS INCISOS </w:t>
      </w:r>
    </w:p>
    <w:p w14:paraId="54EA1A50" w14:textId="0420A6C1" w:rsidR="00D22037" w:rsidRPr="00CF5BDE" w:rsidRDefault="00E0397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Admisión</w:t>
      </w:r>
      <w:r w:rsidR="00DB1757" w:rsidRPr="00E82CE5">
        <w:rPr>
          <w:rFonts w:ascii="Avenir Next LT Pro" w:hAnsi="Avenir Next LT Pro"/>
          <w:b/>
          <w:bCs/>
          <w:color w:val="000000"/>
          <w:lang w:val="es-MX"/>
        </w:rPr>
        <w:t xml:space="preserve"> General: $20 por persona.  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Ni</w:t>
      </w:r>
      <w:r w:rsidR="00DB1757" w:rsidRPr="00E82CE5">
        <w:rPr>
          <w:rStyle w:val="auto-style101"/>
          <w:rFonts w:ascii="Avenir Next LT Pro" w:hAnsi="Avenir Next LT Pro"/>
          <w:b/>
          <w:bCs/>
          <w:color w:val="4D5156"/>
          <w:shd w:val="clear" w:color="auto" w:fill="FFFFFF"/>
          <w:lang w:val="es-MX"/>
        </w:rPr>
        <w:t>ñ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os de 1</w:t>
      </w:r>
      <w:r w:rsidR="00831AE0">
        <w:rPr>
          <w:rStyle w:val="auto-style101"/>
          <w:rFonts w:ascii="Avenir Next LT Pro" w:hAnsi="Avenir Next LT Pro"/>
          <w:b/>
          <w:bCs/>
          <w:color w:val="000000"/>
          <w:lang w:val="es-MX"/>
        </w:rPr>
        <w:t>0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a</w:t>
      </w:r>
      <w:r w:rsidR="00DB1757" w:rsidRPr="00E82CE5">
        <w:rPr>
          <w:rStyle w:val="auto-style101"/>
          <w:rFonts w:ascii="Roboto" w:hAnsi="Roboto"/>
          <w:b/>
          <w:bCs/>
          <w:color w:val="4D5156"/>
          <w:shd w:val="clear" w:color="auto" w:fill="FFFFFF"/>
          <w:lang w:val="es-MX"/>
        </w:rPr>
        <w:t>ño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s o menores es gratis.  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Jugadores pagaran $</w:t>
      </w:r>
      <w:r w:rsidR="002D641A">
        <w:rPr>
          <w:rStyle w:val="auto-style101"/>
          <w:rFonts w:ascii="Avenir Next LT Pro" w:hAnsi="Avenir Next LT Pro"/>
          <w:b/>
          <w:bCs/>
          <w:color w:val="000000"/>
          <w:lang w:val="es-MX"/>
        </w:rPr>
        <w:t>25 por los dos días</w:t>
      </w:r>
      <w:r w:rsidR="00C82DC4">
        <w:rPr>
          <w:rStyle w:val="auto-style101"/>
          <w:rFonts w:ascii="Avenir Next LT Pro" w:hAnsi="Avenir Next LT Pro"/>
          <w:b/>
          <w:bCs/>
          <w:color w:val="000000"/>
          <w:lang w:val="es-MX"/>
        </w:rPr>
        <w:t>.</w:t>
      </w:r>
      <w:r w:rsidR="002D641A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</w:t>
      </w:r>
    </w:p>
    <w:p w14:paraId="062D346C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497D1A32" w14:textId="77777777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</w:p>
    <w:bookmarkEnd w:id="0"/>
    <w:p w14:paraId="2E419575" w14:textId="27078F6C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7564A80D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10A79465" w14:textId="2605312C" w:rsidR="008B1F1B" w:rsidRPr="00E82CE5" w:rsidRDefault="008B1F1B" w:rsidP="008B1F1B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bookmarkStart w:id="1" w:name="_Hlk111237034"/>
      <w:r w:rsidRPr="00E82CE5">
        <w:rPr>
          <w:rFonts w:ascii="Arial Narrow" w:hAnsi="Arial Narrow"/>
          <w:b/>
          <w:bCs/>
          <w:color w:val="000000"/>
          <w:lang w:val="es-MX"/>
        </w:rPr>
        <w:t xml:space="preserve">En la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categoría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1854">
        <w:rPr>
          <w:rFonts w:ascii="Arial Narrow" w:hAnsi="Arial Narrow"/>
          <w:b/>
          <w:bCs/>
          <w:color w:val="000000"/>
          <w:lang w:val="es-MX"/>
        </w:rPr>
        <w:t>PRIMERA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A7DBD">
        <w:rPr>
          <w:rFonts w:ascii="Arial Narrow" w:hAnsi="Arial Narrow"/>
          <w:b/>
          <w:bCs/>
          <w:color w:val="000000"/>
          <w:lang w:val="es-MX"/>
        </w:rPr>
        <w:t xml:space="preserve">cada equipo podrá escribir </w:t>
      </w:r>
      <w:r w:rsidR="008E1E58">
        <w:rPr>
          <w:rFonts w:ascii="Arial Narrow" w:hAnsi="Arial Narrow"/>
          <w:b/>
          <w:bCs/>
          <w:color w:val="000000"/>
          <w:lang w:val="es-MX"/>
        </w:rPr>
        <w:t>2</w:t>
      </w:r>
      <w:r w:rsidR="00EA1854">
        <w:rPr>
          <w:rFonts w:ascii="Arial Narrow" w:hAnsi="Arial Narrow"/>
          <w:b/>
          <w:bCs/>
          <w:color w:val="000000"/>
          <w:lang w:val="es-MX"/>
        </w:rPr>
        <w:t>5</w:t>
      </w:r>
      <w:r w:rsidR="008E1E58">
        <w:rPr>
          <w:rFonts w:ascii="Arial Narrow" w:hAnsi="Arial Narrow"/>
          <w:b/>
          <w:bCs/>
          <w:color w:val="000000"/>
          <w:lang w:val="es-MX"/>
        </w:rPr>
        <w:t xml:space="preserve"> jugadores en la nomina inicial</w:t>
      </w:r>
      <w:r w:rsidR="00472E98">
        <w:rPr>
          <w:rFonts w:ascii="Arial Narrow" w:hAnsi="Arial Narrow"/>
          <w:b/>
          <w:bCs/>
          <w:color w:val="000000"/>
          <w:lang w:val="es-MX"/>
        </w:rPr>
        <w:t xml:space="preserve"> bajo un costo de </w:t>
      </w:r>
      <w:r w:rsidR="004900D9">
        <w:rPr>
          <w:rFonts w:ascii="Arial Narrow" w:hAnsi="Arial Narrow"/>
          <w:b/>
          <w:bCs/>
          <w:color w:val="000000"/>
          <w:lang w:val="es-MX"/>
        </w:rPr>
        <w:t>$</w:t>
      </w:r>
      <w:r w:rsidR="00EA1854">
        <w:rPr>
          <w:rFonts w:ascii="Arial Narrow" w:hAnsi="Arial Narrow"/>
          <w:b/>
          <w:bCs/>
          <w:color w:val="000000"/>
          <w:lang w:val="es-MX"/>
        </w:rPr>
        <w:t>25.00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 por jugador por</w:t>
      </w:r>
      <w:r w:rsidR="00EA1854">
        <w:rPr>
          <w:rFonts w:ascii="Arial Narrow" w:hAnsi="Arial Narrow"/>
          <w:b/>
          <w:bCs/>
          <w:color w:val="000000"/>
          <w:lang w:val="es-MX"/>
        </w:rPr>
        <w:t xml:space="preserve"> DOS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 día</w:t>
      </w:r>
      <w:r w:rsidR="00EA1854">
        <w:rPr>
          <w:rFonts w:ascii="Arial Narrow" w:hAnsi="Arial Narrow"/>
          <w:b/>
          <w:bCs/>
          <w:color w:val="000000"/>
          <w:lang w:val="es-MX"/>
        </w:rPr>
        <w:t>s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 de competencia.  En caso </w:t>
      </w:r>
      <w:r w:rsidR="00832F6D">
        <w:rPr>
          <w:rFonts w:ascii="Arial Narrow" w:hAnsi="Arial Narrow"/>
          <w:b/>
          <w:bCs/>
          <w:color w:val="000000"/>
          <w:lang w:val="es-MX"/>
        </w:rPr>
        <w:t>de querer agregar mas jugadores deberá pagar $100 por cada jugador hasta un máximo de 3</w:t>
      </w:r>
      <w:r w:rsidR="00E24E81">
        <w:rPr>
          <w:rFonts w:ascii="Arial Narrow" w:hAnsi="Arial Narrow"/>
          <w:b/>
          <w:bCs/>
          <w:color w:val="000000"/>
          <w:lang w:val="es-MX"/>
        </w:rPr>
        <w:t>2 jugadores por equipo</w:t>
      </w:r>
      <w:bookmarkEnd w:id="1"/>
      <w:r w:rsidR="00E24E81">
        <w:rPr>
          <w:rFonts w:ascii="Arial Narrow" w:hAnsi="Arial Narrow"/>
          <w:b/>
          <w:bCs/>
          <w:color w:val="000000"/>
          <w:lang w:val="es-MX"/>
        </w:rPr>
        <w:t>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7700F3" w:rsidRPr="00E82CE5">
        <w:rPr>
          <w:rFonts w:ascii="Arial Narrow" w:hAnsi="Arial Narrow"/>
          <w:b/>
          <w:bCs/>
          <w:color w:val="000000"/>
          <w:lang w:val="es-MX"/>
        </w:rPr>
        <w:t xml:space="preserve">En la categoría </w:t>
      </w:r>
      <w:r w:rsidR="00EA1854">
        <w:rPr>
          <w:rFonts w:ascii="Arial Narrow" w:hAnsi="Arial Narrow"/>
          <w:b/>
          <w:bCs/>
          <w:color w:val="000000"/>
          <w:lang w:val="es-MX"/>
        </w:rPr>
        <w:t>FEMENIL</w:t>
      </w:r>
      <w:r w:rsidR="007700F3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7700F3">
        <w:rPr>
          <w:rFonts w:ascii="Arial Narrow" w:hAnsi="Arial Narrow"/>
          <w:b/>
          <w:bCs/>
          <w:color w:val="000000"/>
          <w:lang w:val="es-MX"/>
        </w:rPr>
        <w:t>cada equipo podrá escribir 2</w:t>
      </w:r>
      <w:r w:rsidR="00EA1854">
        <w:rPr>
          <w:rFonts w:ascii="Arial Narrow" w:hAnsi="Arial Narrow"/>
          <w:b/>
          <w:bCs/>
          <w:color w:val="000000"/>
          <w:lang w:val="es-MX"/>
        </w:rPr>
        <w:t>5</w:t>
      </w:r>
      <w:r w:rsidR="007700F3">
        <w:rPr>
          <w:rFonts w:ascii="Arial Narrow" w:hAnsi="Arial Narrow"/>
          <w:b/>
          <w:bCs/>
          <w:color w:val="000000"/>
          <w:lang w:val="es-MX"/>
        </w:rPr>
        <w:t xml:space="preserve"> jugadores en la nomina inicial bajo un costo de $</w:t>
      </w:r>
      <w:r w:rsidR="00EA1854">
        <w:rPr>
          <w:rFonts w:ascii="Arial Narrow" w:hAnsi="Arial Narrow"/>
          <w:b/>
          <w:bCs/>
          <w:color w:val="000000"/>
          <w:lang w:val="es-MX"/>
        </w:rPr>
        <w:t>25.00</w:t>
      </w:r>
      <w:r w:rsidR="007700F3">
        <w:rPr>
          <w:rFonts w:ascii="Arial Narrow" w:hAnsi="Arial Narrow"/>
          <w:b/>
          <w:bCs/>
          <w:color w:val="000000"/>
          <w:lang w:val="es-MX"/>
        </w:rPr>
        <w:t xml:space="preserve"> por jugador por</w:t>
      </w:r>
      <w:r w:rsidR="00EA1854">
        <w:rPr>
          <w:rFonts w:ascii="Arial Narrow" w:hAnsi="Arial Narrow"/>
          <w:b/>
          <w:bCs/>
          <w:color w:val="000000"/>
          <w:lang w:val="es-MX"/>
        </w:rPr>
        <w:t xml:space="preserve"> DOS</w:t>
      </w:r>
      <w:r w:rsidR="007700F3">
        <w:rPr>
          <w:rFonts w:ascii="Arial Narrow" w:hAnsi="Arial Narrow"/>
          <w:b/>
          <w:bCs/>
          <w:color w:val="000000"/>
          <w:lang w:val="es-MX"/>
        </w:rPr>
        <w:t xml:space="preserve"> día</w:t>
      </w:r>
      <w:r w:rsidR="00EA1854">
        <w:rPr>
          <w:rFonts w:ascii="Arial Narrow" w:hAnsi="Arial Narrow"/>
          <w:b/>
          <w:bCs/>
          <w:color w:val="000000"/>
          <w:lang w:val="es-MX"/>
        </w:rPr>
        <w:t>s</w:t>
      </w:r>
      <w:r w:rsidR="007700F3">
        <w:rPr>
          <w:rFonts w:ascii="Arial Narrow" w:hAnsi="Arial Narrow"/>
          <w:b/>
          <w:bCs/>
          <w:color w:val="000000"/>
          <w:lang w:val="es-MX"/>
        </w:rPr>
        <w:t xml:space="preserve"> de competencia.  En caso de querer agregar mas jugadores deberá pagar $100 por cada jugador hasta un máximo de 32 jugadores por equipo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3871EE">
        <w:rPr>
          <w:rFonts w:ascii="Arial Narrow" w:hAnsi="Arial Narrow"/>
          <w:b/>
          <w:bCs/>
          <w:color w:val="000000"/>
          <w:lang w:val="es-MX"/>
        </w:rPr>
        <w:t xml:space="preserve"> En caso que </w:t>
      </w:r>
      <w:r w:rsidR="001675D9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>
        <w:rPr>
          <w:rFonts w:ascii="Arial Narrow" w:hAnsi="Arial Narrow"/>
          <w:b/>
          <w:bCs/>
          <w:color w:val="000000"/>
          <w:lang w:val="es-MX"/>
        </w:rPr>
        <w:t xml:space="preserve">se le caiga al jugador tendrá que traer su banda y su identificación </w:t>
      </w:r>
      <w:r w:rsidR="00034560">
        <w:rPr>
          <w:rFonts w:ascii="Arial Narrow" w:hAnsi="Arial Narrow"/>
          <w:b/>
          <w:bCs/>
          <w:color w:val="000000"/>
          <w:lang w:val="es-MX"/>
        </w:rPr>
        <w:t>y $10.00 por banda.</w:t>
      </w:r>
    </w:p>
    <w:p w14:paraId="4A74D0AA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75CE990A" w14:textId="6C6A7A1F" w:rsidR="00A73BA3" w:rsidRPr="00E82CE5" w:rsidRDefault="00977E2F" w:rsidP="00163441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noche. El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el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Sábado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 xml:space="preserve">antes de su primer juego para la categoría 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PREMIER Y </w:t>
      </w:r>
      <w:r w:rsidR="00EA1854">
        <w:rPr>
          <w:rFonts w:ascii="Avenir Next LT Pro" w:hAnsi="Avenir Next LT Pro"/>
          <w:b/>
          <w:bCs/>
          <w:color w:val="000000"/>
          <w:lang w:val="es-MX"/>
        </w:rPr>
        <w:t>FEMENIL</w:t>
      </w:r>
      <w:r w:rsidR="004D4039">
        <w:rPr>
          <w:rFonts w:ascii="Avenir Next LT Pro" w:hAnsi="Avenir Next LT Pro"/>
          <w:b/>
          <w:bCs/>
          <w:color w:val="000000"/>
          <w:lang w:val="es-MX"/>
        </w:rPr>
        <w:t>.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El torneo proporcionará a cada jugador un brazalete por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Un jugador que no haya jugado el Sábado o cualquier otro juego, si podrá jugar el Domingo con tal que este registrado en la lista oficial.  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 (aunque sea en diferente división). </w:t>
      </w:r>
    </w:p>
    <w:p w14:paraId="38F2C417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1CDBD7CE" w14:textId="5183767A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usar espinilleras y no pueden usar nada que se considere peligroso para el árbitro o los oficiales del torneo.  Los equipos son responsables de proporcionar balones de juego (al menos un balón de juego aceptable por juego).</w:t>
      </w:r>
    </w:p>
    <w:p w14:paraId="0A487188" w14:textId="2B5BBB52" w:rsidR="001815F7" w:rsidRPr="00E82CE5" w:rsidRDefault="00044593" w:rsidP="001815F7">
      <w:pPr>
        <w:ind w:left="36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</w:p>
    <w:p w14:paraId="7D331ACB" w14:textId="6EEDDA45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: Cada equipo debe pagar todos los arbitrajes de los juegos de grupo en el check-in ($1</w:t>
      </w:r>
      <w:r w:rsidR="00EA1854">
        <w:rPr>
          <w:rFonts w:ascii="Arial Narrow" w:hAnsi="Arial Narrow"/>
          <w:b/>
          <w:bCs/>
          <w:color w:val="000000"/>
          <w:lang w:val="es-MX"/>
        </w:rPr>
        <w:t>20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 de 11v11 por equipo para las dos 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categorías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974E4D">
        <w:rPr>
          <w:rFonts w:ascii="Arial Narrow" w:hAnsi="Arial Narrow"/>
          <w:b/>
          <w:bCs/>
          <w:color w:val="000000"/>
          <w:lang w:val="es-MX"/>
        </w:rPr>
        <w:t xml:space="preserve">PREMIER Y </w:t>
      </w:r>
      <w:r w:rsidR="00EA1854">
        <w:rPr>
          <w:rFonts w:ascii="Arial Narrow" w:hAnsi="Arial Narrow"/>
          <w:b/>
          <w:bCs/>
          <w:color w:val="000000"/>
          <w:lang w:val="es-MX"/>
        </w:rPr>
        <w:t>FEMENIL para el día sabado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).</w:t>
      </w:r>
      <w:r w:rsidR="00EA1854">
        <w:rPr>
          <w:rFonts w:ascii="Arial Narrow" w:hAnsi="Arial Narrow"/>
          <w:b/>
          <w:bCs/>
          <w:color w:val="000000"/>
          <w:lang w:val="es-MX"/>
        </w:rPr>
        <w:t xml:space="preserve">  Para el día </w:t>
      </w:r>
      <w:r w:rsidR="00EA1854">
        <w:rPr>
          <w:rFonts w:ascii="Arial Narrow" w:hAnsi="Arial Narrow"/>
          <w:b/>
          <w:bCs/>
          <w:color w:val="000000"/>
          <w:lang w:val="es-MX"/>
        </w:rPr>
        <w:lastRenderedPageBreak/>
        <w:t>domingo la tarifa de arbitraje será de $150.00 por juego.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En ese momento, el equipo recibirá una copia oficial de la forma de la lista de juegos que será completado por el equipo y entregado al árbitro antes de que comience el juego. Habrá por lo menos 3 árbitros por partido en juegos de 11v11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Sin esta forma pagada y llenada, los árbitros no empezaran el juego.</w:t>
      </w:r>
    </w:p>
    <w:p w14:paraId="6869438C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C27C2B4" w14:textId="6222F8DB" w:rsidR="00F46934" w:rsidRPr="00E82CE5" w:rsidRDefault="00F46934" w:rsidP="00FE1C0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</w:t>
      </w:r>
      <w:r w:rsidR="00C82DC4">
        <w:rPr>
          <w:rFonts w:ascii="Arial Narrow" w:hAnsi="Arial Narrow"/>
          <w:b/>
          <w:bCs/>
          <w:color w:val="000000"/>
          <w:lang w:val="es-MX"/>
        </w:rPr>
        <w:t>30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 por tiempo con un medio tiempo de 5 minutos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para la fase de grupos</w:t>
      </w:r>
      <w:r w:rsidRPr="00E82CE5">
        <w:rPr>
          <w:rFonts w:ascii="Arial Narrow" w:hAnsi="Arial Narrow"/>
          <w:b/>
          <w:bCs/>
          <w:color w:val="000000"/>
          <w:lang w:val="es-MX"/>
        </w:rPr>
        <w:t>.  Los juegos de fase de grupo, si pueden terminar en un empate.  Los juegos de playoff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se jugaran a 30 minutos por tiempo y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(5 penales).</w:t>
      </w:r>
    </w:p>
    <w:p w14:paraId="27DAC7B0" w14:textId="70743691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2-0.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337D1CA3" w14:textId="445C94FB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>: En los juegos de grupo,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A</w:t>
      </w:r>
      <w:r w:rsidRPr="00E82CE5">
        <w:rPr>
          <w:rFonts w:ascii="Arial Narrow" w:hAnsi="Arial Narrow"/>
          <w:b/>
          <w:bCs/>
          <w:color w:val="000000"/>
          <w:lang w:val="es-MX"/>
        </w:rPr>
        <w:t>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B</w:t>
      </w:r>
      <w:r w:rsidRPr="00E82CE5">
        <w:rPr>
          <w:rFonts w:ascii="Arial Narrow" w:hAnsi="Arial Narrow"/>
          <w:b/>
          <w:bCs/>
          <w:color w:val="000000"/>
          <w:lang w:val="es-MX"/>
        </w:rPr>
        <w:t>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C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) la mayoría de los goles marcados en los juegos de grupo; </w:t>
      </w:r>
    </w:p>
    <w:p w14:paraId="7D6E018A" w14:textId="708916B7" w:rsidR="00E051B0" w:rsidRPr="00E82CE5" w:rsidRDefault="00C82DC4" w:rsidP="00DC0A5D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D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 resultados entre equipos empatados;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br/>
      </w:r>
      <w:r>
        <w:rPr>
          <w:rFonts w:ascii="Arial Narrow" w:hAnsi="Arial Narrow"/>
          <w:b/>
          <w:bCs/>
          <w:color w:val="000000"/>
          <w:lang w:val="es-MX"/>
        </w:rPr>
        <w:t>E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 </w:t>
      </w:r>
      <w:r w:rsidR="005C772F" w:rsidRPr="00E82CE5">
        <w:rPr>
          <w:rStyle w:val="auto-style104"/>
          <w:rFonts w:ascii="Arial Narrow" w:hAnsi="Arial Narrow"/>
          <w:b/>
          <w:bCs/>
          <w:color w:val="000000"/>
          <w:lang w:val="es-MX"/>
        </w:rPr>
        <w:t>Sorteo mediante una moneda.</w:t>
      </w:r>
      <w:r w:rsidR="005C772F" w:rsidRPr="00E82CE5">
        <w:rPr>
          <w:rFonts w:ascii="Avenir Next LT Pro" w:hAnsi="Avenir Next LT Pro"/>
          <w:b/>
          <w:bCs/>
          <w:color w:val="000000"/>
          <w:lang w:val="es-MX"/>
        </w:rPr>
        <w:br/>
      </w:r>
      <w:r w:rsidR="005C772F" w:rsidRPr="00E82CE5">
        <w:rPr>
          <w:rStyle w:val="auto-style103"/>
          <w:rFonts w:ascii="Avenir Next LT Pro" w:hAnsi="Avenir Next LT Pro"/>
          <w:b/>
          <w:bCs/>
          <w:color w:val="000000"/>
          <w:lang w:val="es-MX"/>
        </w:rPr>
        <w:t>Si es para determinar el orden de equipos ya calificados, entonces la administración del torneo determinara el orden.</w:t>
      </w:r>
    </w:p>
    <w:p w14:paraId="12A0E355" w14:textId="77777777" w:rsidR="00E051B0" w:rsidRPr="00E82CE5" w:rsidRDefault="00E051B0" w:rsidP="00E051B0">
      <w:pPr>
        <w:ind w:left="360"/>
        <w:rPr>
          <w:rFonts w:ascii="Arial Narrow" w:hAnsi="Arial Narrow"/>
          <w:b/>
          <w:bCs/>
          <w:color w:val="000000"/>
          <w:lang w:val="es-MX"/>
        </w:rPr>
      </w:pPr>
    </w:p>
    <w:p w14:paraId="41607897" w14:textId="264E7DC7" w:rsidR="00E051B0" w:rsidRPr="00E82CE5" w:rsidRDefault="00E051B0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$150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  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166A15C2" w14:textId="77777777" w:rsidR="00E051B0" w:rsidRPr="00E82CE5" w:rsidRDefault="00E051B0" w:rsidP="00E051B0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9CE6F0C" w14:textId="77777777" w:rsidR="00DD7622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07558B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3F86ED6F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1FDCE5" w14:textId="6446D888" w:rsidR="00E051B0" w:rsidRPr="00E82CE5" w:rsidRDefault="00D75DD9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En caso que el </w:t>
      </w:r>
      <w:r w:rsidR="0098450C">
        <w:rPr>
          <w:rFonts w:ascii="Arial Narrow" w:hAnsi="Arial Narrow"/>
          <w:b/>
          <w:bCs/>
          <w:color w:val="000000"/>
          <w:lang w:val="es-MX"/>
        </w:rPr>
        <w:t>árbitro</w:t>
      </w:r>
      <w:r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100CFA">
        <w:rPr>
          <w:rFonts w:ascii="Arial Narrow" w:hAnsi="Arial Narrow"/>
          <w:b/>
          <w:bCs/>
          <w:color w:val="000000"/>
          <w:lang w:val="es-MX"/>
        </w:rPr>
        <w:t xml:space="preserve">un </w:t>
      </w:r>
      <w:r>
        <w:rPr>
          <w:rFonts w:ascii="Arial Narrow" w:hAnsi="Arial Narrow"/>
          <w:b/>
          <w:bCs/>
          <w:color w:val="000000"/>
          <w:lang w:val="es-MX"/>
        </w:rPr>
        <w:t>jugador</w:t>
      </w:r>
      <w:r w:rsidR="00100CFA">
        <w:rPr>
          <w:rFonts w:ascii="Arial Narrow" w:hAnsi="Arial Narrow"/>
          <w:b/>
          <w:bCs/>
          <w:color w:val="000000"/>
          <w:lang w:val="es-MX"/>
        </w:rPr>
        <w:t>, coach, dirigente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, presidente, utilero de X equipo </w:t>
      </w:r>
      <w:r>
        <w:rPr>
          <w:rFonts w:ascii="Arial Narrow" w:hAnsi="Arial Narrow"/>
          <w:b/>
          <w:bCs/>
          <w:color w:val="000000"/>
          <w:lang w:val="es-MX"/>
        </w:rPr>
        <w:t xml:space="preserve"> y dentro del juego ya existió diferencia de marcador</w:t>
      </w:r>
      <w:r w:rsidR="00FD6210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>
        <w:rPr>
          <w:rFonts w:ascii="Arial Narrow" w:hAnsi="Arial Narrow"/>
          <w:b/>
          <w:bCs/>
          <w:color w:val="000000"/>
          <w:lang w:val="es-MX"/>
        </w:rPr>
        <w:t>d</w:t>
      </w:r>
      <w:r w:rsidR="00B12C09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>
        <w:rPr>
          <w:rFonts w:ascii="Arial Narrow" w:hAnsi="Arial Narrow"/>
          <w:b/>
          <w:bCs/>
          <w:color w:val="000000"/>
          <w:lang w:val="es-MX"/>
        </w:rPr>
        <w:t>en</w:t>
      </w:r>
      <w:r w:rsidR="0034447E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>
        <w:rPr>
          <w:rFonts w:ascii="Arial Narrow" w:hAnsi="Arial Narrow"/>
          <w:b/>
          <w:bCs/>
          <w:color w:val="000000"/>
          <w:lang w:val="es-MX"/>
        </w:rPr>
        <w:t>empate</w:t>
      </w:r>
      <w:r w:rsidR="006D32E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2 goles de diferencia </w:t>
      </w:r>
      <w:r w:rsidR="004E4219">
        <w:rPr>
          <w:rFonts w:ascii="Arial Narrow" w:hAnsi="Arial Narrow"/>
          <w:b/>
          <w:bCs/>
          <w:color w:val="000000"/>
          <w:lang w:val="es-MX"/>
        </w:rPr>
        <w:t>A MARCADOR GANADOR para el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equipo que no cometió la falta.</w:t>
      </w:r>
    </w:p>
    <w:p w14:paraId="643C261F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C3F5211" w14:textId="199EB9AC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Tenga en cuenta que las decisiones de un árbitro.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que 5 minutos después que se acabe el partido.</w:t>
      </w:r>
    </w:p>
    <w:p w14:paraId="0D9ED99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8D279FF" w14:textId="558DDB41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habrá sustituciones libres, lo que significa que un equipo puede tener un número ilimitado de sustituciones durante el juego y un jugador que fue sustituido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puede volver al juego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9DCDF38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1BAC782B" w14:textId="2618F1F1" w:rsidR="004E4219" w:rsidRPr="00EA1854" w:rsidRDefault="00DF439A" w:rsidP="00EA1854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lastRenderedPageBreak/>
        <w:t>Premios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974E4D">
        <w:rPr>
          <w:rFonts w:ascii="Arial Narrow" w:hAnsi="Arial Narrow"/>
          <w:b/>
          <w:bCs/>
          <w:color w:val="000000"/>
          <w:lang w:val="es-MX"/>
        </w:rPr>
        <w:t>P</w:t>
      </w:r>
      <w:r w:rsidR="00EA1854">
        <w:rPr>
          <w:rFonts w:ascii="Arial Narrow" w:hAnsi="Arial Narrow"/>
          <w:b/>
          <w:bCs/>
          <w:color w:val="000000"/>
          <w:lang w:val="es-MX"/>
        </w:rPr>
        <w:t>RIMERA</w:t>
      </w:r>
      <w:r w:rsidRPr="00E82CE5">
        <w:rPr>
          <w:rFonts w:ascii="Arial Narrow" w:hAnsi="Arial Narrow"/>
          <w:b/>
          <w:bCs/>
          <w:color w:val="000000"/>
          <w:lang w:val="es-MX"/>
        </w:rPr>
        <w:t>: Los dos finalistas recibirán un trofeo de equipo, así como 25 medallas. Además, el segundo lugar y los campeones recibirán $</w:t>
      </w:r>
      <w:r w:rsidR="00EA1854">
        <w:rPr>
          <w:rFonts w:ascii="Arial Narrow" w:hAnsi="Arial Narrow"/>
          <w:b/>
          <w:bCs/>
          <w:color w:val="000000"/>
          <w:lang w:val="es-MX"/>
        </w:rPr>
        <w:t>28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combinados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$</w:t>
      </w:r>
      <w:r w:rsidR="00EA1854">
        <w:rPr>
          <w:rFonts w:ascii="Arial Narrow" w:hAnsi="Arial Narrow"/>
          <w:b/>
          <w:bCs/>
          <w:color w:val="000000"/>
          <w:lang w:val="es-MX"/>
        </w:rPr>
        <w:t>23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k para </w:t>
      </w:r>
      <w:r w:rsidR="00C82DC4">
        <w:rPr>
          <w:rFonts w:ascii="Arial Narrow" w:hAnsi="Arial Narrow"/>
          <w:b/>
          <w:bCs/>
          <w:color w:val="000000"/>
          <w:lang w:val="es-MX"/>
        </w:rPr>
        <w:t>el campeon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y $</w:t>
      </w:r>
      <w:r w:rsidR="00EA1854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>k para el segundo lugar.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br/>
      </w:r>
      <w:r w:rsidR="00EA1854">
        <w:rPr>
          <w:rFonts w:ascii="Arial Narrow" w:hAnsi="Arial Narrow"/>
          <w:b/>
          <w:bCs/>
          <w:color w:val="000000"/>
          <w:lang w:val="es-MX"/>
        </w:rPr>
        <w:t>FEMENIL</w:t>
      </w:r>
      <w:r w:rsidRPr="000609E0">
        <w:rPr>
          <w:rFonts w:ascii="Arial Narrow" w:hAnsi="Arial Narrow"/>
          <w:b/>
          <w:bCs/>
          <w:color w:val="000000"/>
          <w:lang w:val="es-MX"/>
        </w:rPr>
        <w:t>:  $</w:t>
      </w:r>
      <w:r w:rsidR="00EA1854">
        <w:rPr>
          <w:rFonts w:ascii="Arial Narrow" w:hAnsi="Arial Narrow"/>
          <w:b/>
          <w:bCs/>
          <w:color w:val="000000"/>
          <w:lang w:val="es-MX"/>
        </w:rPr>
        <w:t>8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0609E0">
        <w:rPr>
          <w:rFonts w:ascii="Arial Narrow" w:hAnsi="Arial Narrow"/>
          <w:b/>
          <w:bCs/>
          <w:color w:val="000000"/>
          <w:lang w:val="es-MX"/>
        </w:rPr>
        <w:t xml:space="preserve"> combinado.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 $</w:t>
      </w:r>
      <w:r w:rsidR="00EA1854">
        <w:rPr>
          <w:rFonts w:ascii="Arial Narrow" w:hAnsi="Arial Narrow"/>
          <w:b/>
          <w:bCs/>
          <w:color w:val="000000"/>
          <w:lang w:val="es-MX"/>
        </w:rPr>
        <w:t>6,500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 para el campeón y $</w:t>
      </w:r>
      <w:r w:rsidR="00EA1854">
        <w:rPr>
          <w:rFonts w:ascii="Arial Narrow" w:hAnsi="Arial Narrow"/>
          <w:b/>
          <w:bCs/>
          <w:color w:val="000000"/>
          <w:lang w:val="es-MX"/>
        </w:rPr>
        <w:t>1,500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 para el segundo lugar</w:t>
      </w:r>
      <w:r w:rsidR="004E4219">
        <w:rPr>
          <w:rFonts w:ascii="Arial Narrow" w:hAnsi="Arial Narrow"/>
          <w:b/>
          <w:bCs/>
          <w:color w:val="000000"/>
          <w:lang w:val="es-MX"/>
        </w:rPr>
        <w:t>.</w:t>
      </w:r>
    </w:p>
    <w:p w14:paraId="73FC0ECA" w14:textId="77777777" w:rsidR="00DF439A" w:rsidRPr="000609E0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C53034A" w14:textId="2DA18991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07B1F1E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6A2818D" w14:textId="03FB440D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> en el check-in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350B97E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5055438" w14:textId="109332C9" w:rsidR="002E2E07" w:rsidRPr="00E82CE5" w:rsidRDefault="00134AF8" w:rsidP="00606F2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solamente pueden estar los jugadores registrados y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(</w:t>
      </w:r>
      <w:r w:rsidR="00974E4D">
        <w:rPr>
          <w:rFonts w:ascii="Arial Narrow" w:hAnsi="Arial Narrow"/>
          <w:b/>
          <w:bCs/>
          <w:color w:val="000000"/>
          <w:lang w:val="es-MX"/>
        </w:rPr>
        <w:t>CUATRO</w:t>
      </w:r>
      <w:r w:rsidRPr="00E82CE5">
        <w:rPr>
          <w:rFonts w:ascii="Arial Narrow" w:hAnsi="Arial Narrow"/>
          <w:b/>
          <w:bCs/>
          <w:color w:val="000000"/>
          <w:lang w:val="es-MX"/>
        </w:rPr>
        <w:t>) entrenadores o asistentes.</w:t>
      </w:r>
    </w:p>
    <w:p w14:paraId="087CB034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BAEB89" w14:textId="65CA4331" w:rsidR="00532CDE" w:rsidRPr="00EA1854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del los juegos iniciales del día sábado y el día 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todos los juegos deberán empezar a tiempo.  El árbitro </w:t>
      </w:r>
      <w:r w:rsidR="00EA1854">
        <w:rPr>
          <w:rFonts w:ascii="Arial Narrow" w:hAnsi="Arial Narrow"/>
          <w:b/>
          <w:bCs/>
          <w:color w:val="000000"/>
          <w:lang w:val="es-MX"/>
        </w:rPr>
        <w:t>PUEDE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empezar el tiempo del partido si los dos equipos están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EA1854">
        <w:rPr>
          <w:rFonts w:ascii="Arial Narrow" w:hAnsi="Arial Narrow"/>
          <w:b/>
          <w:bCs/>
          <w:color w:val="000000"/>
          <w:lang w:val="es-MX"/>
        </w:rPr>
        <w:t>No habrá bolado del juego excepto en las finales.</w:t>
      </w:r>
      <w:r w:rsidRPr="00EA1854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4FEADE34" w14:textId="77777777" w:rsidR="00532CDE" w:rsidRPr="00EA1854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6757FA" w14:textId="14F1513B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30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4CA6EC1C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F5C8EAA" w14:textId="5131B935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</w:p>
    <w:p w14:paraId="6CD9D1F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C07ADD9" w14:textId="3DCBC129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Por razones no previstas, el torneo reserva el derecho a modificar el horario de juegos en cualquier momento.</w:t>
      </w:r>
    </w:p>
    <w:p w14:paraId="5DA5381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978C3F4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Cuando se sale un equipo del torneo antes que empiece, los directores del torneo tienen el derecho a remplazar a ese equipo por lo menos 12 horas antes que empiece el torneo.</w:t>
      </w:r>
    </w:p>
    <w:p w14:paraId="5902630C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E9A1D9E" w14:textId="66CE6AB8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torneo </w:t>
      </w:r>
      <w:r w:rsidR="004B632B">
        <w:rPr>
          <w:rFonts w:ascii="Arial Narrow" w:hAnsi="Arial Narrow"/>
          <w:b/>
          <w:bCs/>
          <w:color w:val="000000"/>
          <w:lang w:val="es-MX"/>
        </w:rPr>
        <w:t>VIRGINIA BEACH SUPER CUP</w:t>
      </w:r>
    </w:p>
    <w:p w14:paraId="596F0D9D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B08529B" w14:textId="7C0D5ED9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</w:t>
      </w:r>
      <w:r w:rsidR="004F212F">
        <w:rPr>
          <w:rFonts w:ascii="Arial Narrow" w:hAnsi="Arial Narrow"/>
          <w:b/>
          <w:bCs/>
          <w:color w:val="000000"/>
          <w:lang w:val="es-MX"/>
        </w:rPr>
        <w:t>VIRGINIA BEACH SUPER CUP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4955C9B1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E68A42" w14:textId="69113913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 introducir bebidas refrescantes,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 comida,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 y bebidas hidratantes para los equipos.</w:t>
      </w:r>
    </w:p>
    <w:p w14:paraId="5D52DED7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9389547" w14:textId="77777777" w:rsidR="00D3568D" w:rsidRPr="00E82CE5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6AC3A6B9" w14:textId="77777777" w:rsidR="00D3568D" w:rsidRPr="00E82CE5" w:rsidRDefault="00D3568D" w:rsidP="00D3568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D3DB3D" w14:textId="77777777" w:rsidR="00D3568D" w:rsidRPr="00E82CE5" w:rsidRDefault="00D3568D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SISTEMA DE COMPETENCIA</w:t>
      </w:r>
    </w:p>
    <w:p w14:paraId="27308933" w14:textId="4A0992C1" w:rsidR="007D0A2F" w:rsidRPr="00E82CE5" w:rsidRDefault="00E850C1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 xml:space="preserve">CATEGORIA </w:t>
      </w:r>
      <w:r w:rsidR="00974E4D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PR</w:t>
      </w:r>
      <w:r w:rsidR="004F212F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IMERA</w:t>
      </w:r>
    </w:p>
    <w:p w14:paraId="078A0BAC" w14:textId="3849C4F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2" w:name="_Hlk107256259"/>
      <w:bookmarkStart w:id="3" w:name="_Hlk111152512"/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 w:rsidR="004F212F">
        <w:rPr>
          <w:rFonts w:ascii="Arial Narrow" w:hAnsi="Arial Narrow"/>
          <w:b/>
          <w:bCs/>
          <w:color w:val="000000"/>
          <w:lang w:val="es-MX"/>
        </w:rPr>
        <w:t>16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grupos. Cada grupo será</w:t>
      </w:r>
    </w:p>
    <w:p w14:paraId="62E8FB91" w14:textId="713D5660" w:rsidR="00765321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 xml:space="preserve">formado con </w:t>
      </w:r>
      <w:r w:rsidR="004F212F">
        <w:rPr>
          <w:rFonts w:ascii="Arial Narrow" w:hAnsi="Arial Narrow"/>
          <w:b/>
          <w:bCs/>
          <w:color w:val="000000"/>
          <w:lang w:val="es-MX"/>
        </w:rPr>
        <w:t xml:space="preserve">4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quipos para que de los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4F212F">
        <w:rPr>
          <w:rFonts w:ascii="Arial Narrow" w:hAnsi="Arial Narrow"/>
          <w:b/>
          <w:bCs/>
          <w:color w:val="000000"/>
          <w:lang w:val="es-MX"/>
        </w:rPr>
        <w:t>16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191423F" w14:textId="5D8F8E4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974E4D">
        <w:rPr>
          <w:rFonts w:ascii="Arial Narrow" w:hAnsi="Arial Narrow"/>
          <w:b/>
          <w:bCs/>
          <w:color w:val="000000"/>
          <w:lang w:val="es-MX"/>
        </w:rPr>
        <w:t>1</w:t>
      </w:r>
      <w:r w:rsidR="004F212F">
        <w:rPr>
          <w:rFonts w:ascii="Arial Narrow" w:hAnsi="Arial Narrow"/>
          <w:b/>
          <w:bCs/>
          <w:color w:val="000000"/>
          <w:lang w:val="es-MX"/>
        </w:rPr>
        <w:t>6</w:t>
      </w:r>
    </w:p>
    <w:p w14:paraId="2CA741F4" w14:textId="6E9605C1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279A0A07" w14:textId="1126AE4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 xml:space="preserve"> N</w:t>
      </w:r>
      <w:r w:rsidRPr="00E82CE5">
        <w:rPr>
          <w:rFonts w:ascii="Arial Narrow" w:hAnsi="Arial Narrow"/>
          <w:b/>
          <w:bCs/>
          <w:color w:val="000000"/>
          <w:lang w:val="es-MX"/>
        </w:rPr>
        <w:t>o contaremos con cabezas de grupo.</w:t>
      </w:r>
    </w:p>
    <w:p w14:paraId="508B1FE5" w14:textId="3FD2F952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4</w:t>
      </w:r>
      <w:bookmarkStart w:id="4" w:name="_Hlk110521055"/>
      <w:r w:rsidRPr="00E82CE5">
        <w:rPr>
          <w:rFonts w:ascii="Arial Narrow" w:hAnsi="Arial Narrow"/>
          <w:b/>
          <w:bCs/>
          <w:color w:val="000000"/>
          <w:lang w:val="es-MX"/>
        </w:rPr>
        <w:t xml:space="preserve">) El Sábado </w:t>
      </w:r>
      <w:r w:rsidR="00974E4D">
        <w:rPr>
          <w:rFonts w:ascii="Arial Narrow" w:hAnsi="Arial Narrow"/>
          <w:b/>
          <w:bCs/>
          <w:color w:val="000000"/>
          <w:lang w:val="es-MX"/>
        </w:rPr>
        <w:t>1</w:t>
      </w:r>
      <w:r w:rsidR="004F212F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4F212F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4F212F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 w:rsidR="00253971">
        <w:rPr>
          <w:rFonts w:ascii="Arial Narrow" w:hAnsi="Arial Narrow"/>
          <w:b/>
          <w:bCs/>
          <w:color w:val="000000"/>
          <w:lang w:val="es-MX"/>
        </w:rPr>
        <w:t xml:space="preserve">los mejores 14 </w:t>
      </w:r>
      <w:r w:rsidR="002B76BA">
        <w:rPr>
          <w:rFonts w:ascii="Arial Narrow" w:hAnsi="Arial Narrow"/>
          <w:b/>
          <w:bCs/>
          <w:color w:val="000000"/>
          <w:lang w:val="es-MX"/>
        </w:rPr>
        <w:t xml:space="preserve">de la tabla general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para sumar un total de </w:t>
      </w:r>
      <w:r w:rsidR="00686E9C">
        <w:rPr>
          <w:rFonts w:ascii="Arial Narrow" w:hAnsi="Arial Narrow"/>
          <w:b/>
          <w:bCs/>
          <w:color w:val="000000"/>
          <w:lang w:val="es-MX"/>
        </w:rPr>
        <w:t>1</w:t>
      </w:r>
      <w:r w:rsidR="00253971">
        <w:rPr>
          <w:rFonts w:ascii="Arial Narrow" w:hAnsi="Arial Narrow"/>
          <w:b/>
          <w:bCs/>
          <w:color w:val="000000"/>
          <w:lang w:val="es-MX"/>
        </w:rPr>
        <w:t>4</w:t>
      </w:r>
      <w:r w:rsidR="00325A8E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253971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</w:t>
      </w:r>
      <w:bookmarkEnd w:id="4"/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466C1F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045381AA" w14:textId="53830F34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686E9C">
        <w:rPr>
          <w:rFonts w:ascii="Arial Narrow" w:hAnsi="Arial Narrow"/>
          <w:b/>
          <w:bCs/>
          <w:color w:val="000000"/>
          <w:lang w:val="es-MX"/>
        </w:rPr>
        <w:t>1</w:t>
      </w:r>
      <w:r w:rsidR="002B76BA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0A76B6E3" w14:textId="3E7910F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 w:rsidR="00B8629E">
        <w:rPr>
          <w:rFonts w:ascii="Arial Narrow" w:hAnsi="Arial Narrow"/>
          <w:b/>
          <w:bCs/>
          <w:color w:val="000000"/>
          <w:lang w:val="es-MX"/>
        </w:rPr>
        <w:t xml:space="preserve">  Si 2 equipo quedan empata</w:t>
      </w:r>
      <w:r w:rsidR="001024BA">
        <w:rPr>
          <w:rFonts w:ascii="Arial Narrow" w:hAnsi="Arial Narrow"/>
          <w:b/>
          <w:bCs/>
          <w:color w:val="000000"/>
          <w:lang w:val="es-MX"/>
        </w:rPr>
        <w:t xml:space="preserve">das en puntos en goles en enfrentamiento previo </w:t>
      </w:r>
      <w:r w:rsidR="00E8432F">
        <w:rPr>
          <w:rFonts w:ascii="Arial Narrow" w:hAnsi="Arial Narrow"/>
          <w:b/>
          <w:bCs/>
          <w:color w:val="000000"/>
          <w:lang w:val="es-MX"/>
        </w:rPr>
        <w:t xml:space="preserve">nos iremos a un bolado.  </w:t>
      </w:r>
      <w:r w:rsidR="00301512">
        <w:rPr>
          <w:rFonts w:ascii="Arial Narrow" w:hAnsi="Arial Narrow"/>
          <w:b/>
          <w:bCs/>
          <w:color w:val="000000"/>
          <w:lang w:val="es-MX"/>
        </w:rPr>
        <w:t xml:space="preserve">En caso de un triple empate de </w:t>
      </w:r>
      <w:r w:rsidR="00012DF5">
        <w:rPr>
          <w:rFonts w:ascii="Arial Narrow" w:hAnsi="Arial Narrow"/>
          <w:b/>
          <w:bCs/>
          <w:color w:val="000000"/>
          <w:lang w:val="es-MX"/>
        </w:rPr>
        <w:t xml:space="preserve">equipos jugaran una ronda de 3 penales, uno contra uno hasta enfrentarse los 3 equipos.  </w:t>
      </w:r>
    </w:p>
    <w:p w14:paraId="0D84EBA5" w14:textId="2166F40F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325A8E">
        <w:rPr>
          <w:rFonts w:ascii="Arial Narrow" w:hAnsi="Arial Narrow"/>
          <w:b/>
          <w:bCs/>
          <w:color w:val="000000"/>
          <w:lang w:val="es-MX"/>
        </w:rPr>
        <w:t>1</w:t>
      </w:r>
      <w:r w:rsidR="00686E9C">
        <w:rPr>
          <w:rFonts w:ascii="Arial Narrow" w:hAnsi="Arial Narrow"/>
          <w:b/>
          <w:bCs/>
          <w:color w:val="000000"/>
          <w:lang w:val="es-MX"/>
        </w:rPr>
        <w:t>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686E9C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3F50C347" w14:textId="7777777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18604653" w14:textId="76C6A94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 w:rsidR="00A1180E">
        <w:rPr>
          <w:rFonts w:ascii="Arial Narrow" w:hAnsi="Arial Narrow"/>
          <w:b/>
          <w:bCs/>
          <w:color w:val="000000"/>
          <w:lang w:val="es-MX"/>
        </w:rPr>
        <w:t>L.  Los cruces ya están como se va a jugar en la pagina web proamconsultan.com</w:t>
      </w:r>
      <w:r w:rsidR="00686E9C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2A3609">
        <w:rPr>
          <w:rFonts w:ascii="Arial Narrow" w:hAnsi="Arial Narrow"/>
          <w:b/>
          <w:bCs/>
          <w:color w:val="000000"/>
          <w:lang w:val="es-MX"/>
        </w:rPr>
        <w:t xml:space="preserve">El equipo 1ro y 2do lugar de la tabla general descansaran la primera </w:t>
      </w:r>
      <w:r w:rsidR="004E0853">
        <w:rPr>
          <w:rFonts w:ascii="Arial Narrow" w:hAnsi="Arial Narrow"/>
          <w:b/>
          <w:bCs/>
          <w:color w:val="000000"/>
          <w:lang w:val="es-MX"/>
        </w:rPr>
        <w:t xml:space="preserve">ronda el día domingo y esperara a los ganadores de los 6 juegos que se estarán disputando.  </w:t>
      </w:r>
      <w:r w:rsidR="009F75B2">
        <w:rPr>
          <w:rFonts w:ascii="Arial Narrow" w:hAnsi="Arial Narrow"/>
          <w:b/>
          <w:bCs/>
          <w:color w:val="000000"/>
          <w:lang w:val="es-MX"/>
        </w:rPr>
        <w:t>El BRAKET va a subirse en la pagina de proamconsultant.com</w:t>
      </w:r>
    </w:p>
    <w:p w14:paraId="14AC87A7" w14:textId="45B16D60" w:rsidR="001105D4" w:rsidRPr="00E82CE5" w:rsidRDefault="00622C19" w:rsidP="00622C19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organizador.</w:t>
      </w:r>
      <w:r w:rsidR="00DF439A" w:rsidRPr="00E82CE5">
        <w:rPr>
          <w:rFonts w:ascii="Arial Narrow" w:hAnsi="Arial Narrow"/>
          <w:b/>
          <w:bCs/>
          <w:color w:val="000000"/>
          <w:lang w:val="es-MX"/>
        </w:rPr>
        <w:br/>
      </w:r>
      <w:bookmarkEnd w:id="2"/>
    </w:p>
    <w:bookmarkEnd w:id="3"/>
    <w:p w14:paraId="322A45BB" w14:textId="77777777" w:rsidR="00E051B0" w:rsidRPr="00E82CE5" w:rsidRDefault="00E051B0" w:rsidP="00E051B0">
      <w:pPr>
        <w:rPr>
          <w:rStyle w:val="auto-style101"/>
          <w:rFonts w:ascii="Arial Narrow" w:hAnsi="Arial Narrow"/>
          <w:b/>
          <w:bCs/>
          <w:color w:val="000000"/>
          <w:lang w:val="es-MX"/>
        </w:rPr>
      </w:pPr>
    </w:p>
    <w:p w14:paraId="5D4BACFF" w14:textId="35FD74A5" w:rsidR="00977E2F" w:rsidRPr="00E82CE5" w:rsidRDefault="00CE6647" w:rsidP="00CE6647">
      <w:pPr>
        <w:pStyle w:val="ListParagraph"/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t xml:space="preserve">CATEGORIA </w:t>
      </w:r>
      <w:r w:rsidR="00686E9C">
        <w:rPr>
          <w:b/>
          <w:bCs/>
          <w:sz w:val="44"/>
          <w:szCs w:val="44"/>
          <w:lang w:val="es-MX"/>
        </w:rPr>
        <w:t>FEMENIL</w:t>
      </w:r>
    </w:p>
    <w:p w14:paraId="15EBA25E" w14:textId="799BB326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 w:rsidR="001E7B0B">
        <w:rPr>
          <w:rFonts w:ascii="Arial Narrow" w:hAnsi="Arial Narrow"/>
          <w:b/>
          <w:bCs/>
          <w:color w:val="000000"/>
          <w:lang w:val="es-MX"/>
        </w:rPr>
        <w:t>6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686E9C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grupos. Cada grupo será</w:t>
      </w:r>
    </w:p>
    <w:p w14:paraId="0BC0A474" w14:textId="2A238E36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 w:rsidR="001E7B0B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686E9C">
        <w:rPr>
          <w:rFonts w:ascii="Arial Narrow" w:hAnsi="Arial Narrow"/>
          <w:b/>
          <w:bCs/>
          <w:color w:val="000000"/>
          <w:lang w:val="es-MX"/>
        </w:rPr>
        <w:t>2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CF1D21">
        <w:rPr>
          <w:rFonts w:ascii="Arial Narrow" w:hAnsi="Arial Narrow"/>
          <w:b/>
          <w:bCs/>
          <w:color w:val="000000"/>
          <w:lang w:val="es-MX"/>
        </w:rPr>
        <w:t>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equipos.</w:t>
      </w:r>
    </w:p>
    <w:p w14:paraId="7871A15F" w14:textId="509D3A96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CF1D21">
        <w:rPr>
          <w:rFonts w:ascii="Arial Narrow" w:hAnsi="Arial Narrow"/>
          <w:b/>
          <w:bCs/>
          <w:color w:val="000000"/>
          <w:lang w:val="es-MX"/>
        </w:rPr>
        <w:t>6</w:t>
      </w:r>
    </w:p>
    <w:p w14:paraId="3A48B24C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11ECDFF5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 No contaremos con cabezas de grupo.</w:t>
      </w:r>
    </w:p>
    <w:p w14:paraId="58574F8D" w14:textId="5CB3E524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>
        <w:rPr>
          <w:rFonts w:ascii="Arial Narrow" w:hAnsi="Arial Narrow"/>
          <w:b/>
          <w:bCs/>
          <w:color w:val="000000"/>
          <w:lang w:val="es-MX"/>
        </w:rPr>
        <w:t>1</w:t>
      </w:r>
      <w:r w:rsidR="00686E9C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686E9C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CF1D21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el 1r</w:t>
      </w:r>
      <w:r>
        <w:rPr>
          <w:rFonts w:ascii="Arial Narrow" w:hAnsi="Arial Narrow"/>
          <w:b/>
          <w:bCs/>
          <w:color w:val="000000"/>
          <w:lang w:val="es-MX"/>
        </w:rPr>
        <w:t xml:space="preserve">o,  2do </w:t>
      </w:r>
      <w:r w:rsidR="00686E9C">
        <w:rPr>
          <w:rFonts w:ascii="Arial Narrow" w:hAnsi="Arial Narrow"/>
          <w:b/>
          <w:bCs/>
          <w:color w:val="000000"/>
          <w:lang w:val="es-MX"/>
        </w:rPr>
        <w:t xml:space="preserve">de cada grupo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para sumar </w:t>
      </w:r>
    </w:p>
    <w:p w14:paraId="22994492" w14:textId="23FEFA3D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un total de </w:t>
      </w:r>
      <w:r w:rsidR="004270BB">
        <w:rPr>
          <w:rFonts w:ascii="Arial Narrow" w:hAnsi="Arial Narrow"/>
          <w:b/>
          <w:bCs/>
          <w:color w:val="000000"/>
          <w:lang w:val="es-MX"/>
        </w:rPr>
        <w:t>4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4270B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que pasaran a la siguiente ronda. </w:t>
      </w:r>
    </w:p>
    <w:p w14:paraId="6CE867AF" w14:textId="22A635BD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4270BB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48C52E93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>
        <w:rPr>
          <w:rFonts w:ascii="Arial Narrow" w:hAnsi="Arial Narrow"/>
          <w:b/>
          <w:bCs/>
          <w:color w:val="000000"/>
          <w:lang w:val="es-MX"/>
        </w:rPr>
        <w:t xml:space="preserve">  Si 2 equipo quedan empatadas en puntos en goles en enfrentamiento previo nos iremos a un </w:t>
      </w:r>
    </w:p>
    <w:p w14:paraId="2CD4ECDA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bolado.  En caso de un triple empate de equipos jugaran una ronda de 3 penales, uno contra uno hasta enfrentarse los 3 </w:t>
      </w:r>
    </w:p>
    <w:p w14:paraId="2ADE8BD4" w14:textId="4F989D3C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equipos.  </w:t>
      </w:r>
    </w:p>
    <w:p w14:paraId="36A7032E" w14:textId="7B6AF34C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>
        <w:rPr>
          <w:rFonts w:ascii="Arial Narrow" w:hAnsi="Arial Narrow"/>
          <w:b/>
          <w:bCs/>
          <w:color w:val="000000"/>
          <w:lang w:val="es-MX"/>
        </w:rPr>
        <w:t>1</w:t>
      </w:r>
      <w:r w:rsidR="00686E9C">
        <w:rPr>
          <w:rFonts w:ascii="Arial Narrow" w:hAnsi="Arial Narrow"/>
          <w:b/>
          <w:bCs/>
          <w:color w:val="000000"/>
          <w:lang w:val="es-MX"/>
        </w:rPr>
        <w:t>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686E9C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4031DA45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538F6BBF" w14:textId="569088FB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>excepción alguna, resaltamos sumatoria de TABLA GENERA</w:t>
      </w:r>
      <w:r>
        <w:rPr>
          <w:rFonts w:ascii="Arial Narrow" w:hAnsi="Arial Narrow"/>
          <w:b/>
          <w:bCs/>
          <w:color w:val="000000"/>
          <w:lang w:val="es-MX"/>
        </w:rPr>
        <w:t>L.  Los cruces ya están como se va a jugar en la pagina web proamconsultan.com</w:t>
      </w:r>
      <w:r w:rsidR="00686E9C">
        <w:rPr>
          <w:rFonts w:ascii="Arial Narrow" w:hAnsi="Arial Narrow"/>
          <w:b/>
          <w:bCs/>
          <w:color w:val="000000"/>
          <w:lang w:val="es-MX"/>
        </w:rPr>
        <w:t>.  El primer del grupa A se enfrentara al segundo del grupo B y el segundo del grupo A se enfrentara al primero del grupo B</w:t>
      </w:r>
    </w:p>
    <w:p w14:paraId="402560B1" w14:textId="77777777" w:rsidR="00325A8E" w:rsidRPr="00E82CE5" w:rsidRDefault="00325A8E" w:rsidP="00325A8E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1B6E7AFB" w14:textId="3C014335" w:rsidR="00EF33B0" w:rsidRPr="00325A8E" w:rsidRDefault="00EF33B0" w:rsidP="0008395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480EBCA1" w14:textId="1A5AE945" w:rsidR="00D22037" w:rsidRPr="00E82CE5" w:rsidRDefault="00D22037" w:rsidP="00D22037">
      <w:pPr>
        <w:rPr>
          <w:b/>
          <w:bCs/>
          <w:sz w:val="48"/>
          <w:szCs w:val="48"/>
          <w:lang w:val="es-MX"/>
        </w:rPr>
      </w:pPr>
    </w:p>
    <w:sectPr w:rsidR="00D22037" w:rsidRPr="00E82CE5" w:rsidSect="00D2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4946" w14:textId="77777777" w:rsidR="003A2727" w:rsidRDefault="003A2727" w:rsidP="00257913">
      <w:pPr>
        <w:spacing w:after="0" w:line="240" w:lineRule="auto"/>
      </w:pPr>
      <w:r>
        <w:separator/>
      </w:r>
    </w:p>
  </w:endnote>
  <w:endnote w:type="continuationSeparator" w:id="0">
    <w:p w14:paraId="6E14B65C" w14:textId="77777777" w:rsidR="003A2727" w:rsidRDefault="003A2727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332" w14:textId="77777777" w:rsidR="00257913" w:rsidRDefault="00257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45A" w14:textId="77777777" w:rsidR="00257913" w:rsidRDefault="00257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3AB" w14:textId="77777777" w:rsidR="00257913" w:rsidRDefault="0025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7CBE" w14:textId="77777777" w:rsidR="003A2727" w:rsidRDefault="003A2727" w:rsidP="00257913">
      <w:pPr>
        <w:spacing w:after="0" w:line="240" w:lineRule="auto"/>
      </w:pPr>
      <w:r>
        <w:separator/>
      </w:r>
    </w:p>
  </w:footnote>
  <w:footnote w:type="continuationSeparator" w:id="0">
    <w:p w14:paraId="3F670EB7" w14:textId="77777777" w:rsidR="003A2727" w:rsidRDefault="003A2727" w:rsidP="002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6BA" w14:textId="2AF6FE82" w:rsidR="00257913" w:rsidRDefault="0025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17" w14:textId="608E7A65" w:rsidR="00257913" w:rsidRDefault="00257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E006" w14:textId="7A4B0475" w:rsidR="00257913" w:rsidRDefault="0025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2"/>
  </w:num>
  <w:num w:numId="2" w16cid:durableId="1131285550">
    <w:abstractNumId w:val="1"/>
  </w:num>
  <w:num w:numId="3" w16cid:durableId="950625674">
    <w:abstractNumId w:val="0"/>
  </w:num>
  <w:num w:numId="4" w16cid:durableId="188536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12DF5"/>
    <w:rsid w:val="00016653"/>
    <w:rsid w:val="00024656"/>
    <w:rsid w:val="00034560"/>
    <w:rsid w:val="00044593"/>
    <w:rsid w:val="000609E0"/>
    <w:rsid w:val="00064E95"/>
    <w:rsid w:val="00074977"/>
    <w:rsid w:val="0007558B"/>
    <w:rsid w:val="0008395A"/>
    <w:rsid w:val="00085984"/>
    <w:rsid w:val="000C196A"/>
    <w:rsid w:val="000E14F2"/>
    <w:rsid w:val="000F4F77"/>
    <w:rsid w:val="00100CFA"/>
    <w:rsid w:val="001024BA"/>
    <w:rsid w:val="001105D4"/>
    <w:rsid w:val="00125E73"/>
    <w:rsid w:val="00134AF8"/>
    <w:rsid w:val="00143A32"/>
    <w:rsid w:val="00163441"/>
    <w:rsid w:val="001675D9"/>
    <w:rsid w:val="001740E9"/>
    <w:rsid w:val="0017461B"/>
    <w:rsid w:val="001815F7"/>
    <w:rsid w:val="001E7B0B"/>
    <w:rsid w:val="00203CCD"/>
    <w:rsid w:val="00252104"/>
    <w:rsid w:val="00253058"/>
    <w:rsid w:val="00253971"/>
    <w:rsid w:val="00257913"/>
    <w:rsid w:val="002813ED"/>
    <w:rsid w:val="002A3609"/>
    <w:rsid w:val="002B76BA"/>
    <w:rsid w:val="002D641A"/>
    <w:rsid w:val="002E2E07"/>
    <w:rsid w:val="00301512"/>
    <w:rsid w:val="00307E2D"/>
    <w:rsid w:val="00311381"/>
    <w:rsid w:val="00325A8E"/>
    <w:rsid w:val="00336E1B"/>
    <w:rsid w:val="0034447E"/>
    <w:rsid w:val="003468BB"/>
    <w:rsid w:val="003871EE"/>
    <w:rsid w:val="00397301"/>
    <w:rsid w:val="003975B7"/>
    <w:rsid w:val="003A2727"/>
    <w:rsid w:val="003B24C8"/>
    <w:rsid w:val="003E0C60"/>
    <w:rsid w:val="004270BB"/>
    <w:rsid w:val="00450B6E"/>
    <w:rsid w:val="00453CD7"/>
    <w:rsid w:val="004613CF"/>
    <w:rsid w:val="00466A9D"/>
    <w:rsid w:val="00466C1F"/>
    <w:rsid w:val="00472E98"/>
    <w:rsid w:val="004826F1"/>
    <w:rsid w:val="004900D9"/>
    <w:rsid w:val="004B632B"/>
    <w:rsid w:val="004D0795"/>
    <w:rsid w:val="004D4039"/>
    <w:rsid w:val="004E0853"/>
    <w:rsid w:val="004E4219"/>
    <w:rsid w:val="004F212F"/>
    <w:rsid w:val="00516628"/>
    <w:rsid w:val="005205ED"/>
    <w:rsid w:val="00532CDE"/>
    <w:rsid w:val="00543314"/>
    <w:rsid w:val="005B1487"/>
    <w:rsid w:val="005C2813"/>
    <w:rsid w:val="005C772F"/>
    <w:rsid w:val="005F5E57"/>
    <w:rsid w:val="0060336F"/>
    <w:rsid w:val="00606F2F"/>
    <w:rsid w:val="00622C19"/>
    <w:rsid w:val="00635780"/>
    <w:rsid w:val="00675AA0"/>
    <w:rsid w:val="00686E9C"/>
    <w:rsid w:val="006D32E9"/>
    <w:rsid w:val="006D3C0F"/>
    <w:rsid w:val="006E0642"/>
    <w:rsid w:val="006E30EE"/>
    <w:rsid w:val="006E7EBD"/>
    <w:rsid w:val="006F1F03"/>
    <w:rsid w:val="00703B9D"/>
    <w:rsid w:val="00706E17"/>
    <w:rsid w:val="00764D1D"/>
    <w:rsid w:val="00765321"/>
    <w:rsid w:val="007700F3"/>
    <w:rsid w:val="00794A06"/>
    <w:rsid w:val="00795F3F"/>
    <w:rsid w:val="007C5CB5"/>
    <w:rsid w:val="007D0A2F"/>
    <w:rsid w:val="007D14FB"/>
    <w:rsid w:val="007D596E"/>
    <w:rsid w:val="00831AE0"/>
    <w:rsid w:val="00832F6D"/>
    <w:rsid w:val="0084656A"/>
    <w:rsid w:val="00864699"/>
    <w:rsid w:val="008655F8"/>
    <w:rsid w:val="00872372"/>
    <w:rsid w:val="0087553D"/>
    <w:rsid w:val="00881277"/>
    <w:rsid w:val="00884ABF"/>
    <w:rsid w:val="0089245D"/>
    <w:rsid w:val="008B1F1B"/>
    <w:rsid w:val="008C0FF0"/>
    <w:rsid w:val="008C6244"/>
    <w:rsid w:val="008E1E58"/>
    <w:rsid w:val="008F75E2"/>
    <w:rsid w:val="00906A26"/>
    <w:rsid w:val="0091675D"/>
    <w:rsid w:val="00920F80"/>
    <w:rsid w:val="00940A23"/>
    <w:rsid w:val="00974E4D"/>
    <w:rsid w:val="00977E2F"/>
    <w:rsid w:val="0098450C"/>
    <w:rsid w:val="00984F01"/>
    <w:rsid w:val="009B45E7"/>
    <w:rsid w:val="009E75DD"/>
    <w:rsid w:val="009F75B2"/>
    <w:rsid w:val="00A1180E"/>
    <w:rsid w:val="00A53013"/>
    <w:rsid w:val="00A73BA3"/>
    <w:rsid w:val="00A84294"/>
    <w:rsid w:val="00AC67E9"/>
    <w:rsid w:val="00AC7178"/>
    <w:rsid w:val="00AF24C8"/>
    <w:rsid w:val="00AF54A0"/>
    <w:rsid w:val="00B036CB"/>
    <w:rsid w:val="00B03AD6"/>
    <w:rsid w:val="00B12C09"/>
    <w:rsid w:val="00B41512"/>
    <w:rsid w:val="00B44E52"/>
    <w:rsid w:val="00B60A4E"/>
    <w:rsid w:val="00B8629E"/>
    <w:rsid w:val="00B87227"/>
    <w:rsid w:val="00BC1006"/>
    <w:rsid w:val="00BE1F65"/>
    <w:rsid w:val="00BF7995"/>
    <w:rsid w:val="00C368BF"/>
    <w:rsid w:val="00C55AF2"/>
    <w:rsid w:val="00C62702"/>
    <w:rsid w:val="00C82DC4"/>
    <w:rsid w:val="00C9261F"/>
    <w:rsid w:val="00CE6647"/>
    <w:rsid w:val="00CF1D21"/>
    <w:rsid w:val="00CF2B40"/>
    <w:rsid w:val="00CF5BDE"/>
    <w:rsid w:val="00CF6614"/>
    <w:rsid w:val="00D20ECC"/>
    <w:rsid w:val="00D22037"/>
    <w:rsid w:val="00D25D38"/>
    <w:rsid w:val="00D3568D"/>
    <w:rsid w:val="00D75DD9"/>
    <w:rsid w:val="00D8431B"/>
    <w:rsid w:val="00DA73B6"/>
    <w:rsid w:val="00DA7DBD"/>
    <w:rsid w:val="00DB1757"/>
    <w:rsid w:val="00DC0A5D"/>
    <w:rsid w:val="00DD7622"/>
    <w:rsid w:val="00DE31A6"/>
    <w:rsid w:val="00DE6B09"/>
    <w:rsid w:val="00DF439A"/>
    <w:rsid w:val="00DF498B"/>
    <w:rsid w:val="00E03973"/>
    <w:rsid w:val="00E04E71"/>
    <w:rsid w:val="00E051B0"/>
    <w:rsid w:val="00E2282F"/>
    <w:rsid w:val="00E24E81"/>
    <w:rsid w:val="00E25162"/>
    <w:rsid w:val="00E342B0"/>
    <w:rsid w:val="00E62F08"/>
    <w:rsid w:val="00E6537B"/>
    <w:rsid w:val="00E7474A"/>
    <w:rsid w:val="00E82CE5"/>
    <w:rsid w:val="00E8432F"/>
    <w:rsid w:val="00E850C1"/>
    <w:rsid w:val="00EA1854"/>
    <w:rsid w:val="00EA3267"/>
    <w:rsid w:val="00EB3A9D"/>
    <w:rsid w:val="00EF33B0"/>
    <w:rsid w:val="00EF700E"/>
    <w:rsid w:val="00F10B70"/>
    <w:rsid w:val="00F1552F"/>
    <w:rsid w:val="00F17E3A"/>
    <w:rsid w:val="00F31C14"/>
    <w:rsid w:val="00F46934"/>
    <w:rsid w:val="00FA2659"/>
    <w:rsid w:val="00FB2B99"/>
    <w:rsid w:val="00FD6210"/>
    <w:rsid w:val="00FE1C0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532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15</cp:revision>
  <cp:lastPrinted>2022-08-04T21:46:00Z</cp:lastPrinted>
  <dcterms:created xsi:type="dcterms:W3CDTF">2022-10-12T20:28:00Z</dcterms:created>
  <dcterms:modified xsi:type="dcterms:W3CDTF">2022-10-13T22:19:00Z</dcterms:modified>
</cp:coreProperties>
</file>