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1EC7" w14:textId="77777777" w:rsidR="0007397E" w:rsidRDefault="0007397E" w:rsidP="0007397E">
      <w:r>
        <w:br/>
      </w:r>
      <w:r>
        <w:br/>
      </w:r>
      <w:r>
        <w:br/>
        <w:t>PulseNexis – Refund Policy</w:t>
      </w:r>
    </w:p>
    <w:p w14:paraId="2C338D41" w14:textId="77777777" w:rsidR="0007397E" w:rsidRDefault="0007397E" w:rsidP="0007397E"/>
    <w:p w14:paraId="50BEC074" w14:textId="77777777" w:rsidR="0007397E" w:rsidRDefault="0007397E" w:rsidP="0007397E">
      <w:r>
        <w:t>All music license sales are final. We do not offer refunds once a license agreement has been delivered or activated.</w:t>
      </w:r>
    </w:p>
    <w:p w14:paraId="40EA0F6C" w14:textId="77777777" w:rsidR="0007397E" w:rsidRDefault="0007397E" w:rsidP="0007397E"/>
    <w:p w14:paraId="6E5E8C55" w14:textId="77777777" w:rsidR="0007397E" w:rsidRDefault="0007397E" w:rsidP="0007397E">
      <w:r>
        <w:t>Exceptions may be made for:</w:t>
      </w:r>
    </w:p>
    <w:p w14:paraId="3C3A7A83" w14:textId="77777777" w:rsidR="0007397E" w:rsidRDefault="0007397E" w:rsidP="0007397E">
      <w:r>
        <w:t>- Duplicate purchases (same license for same song)</w:t>
      </w:r>
    </w:p>
    <w:p w14:paraId="2A7AC124" w14:textId="77777777" w:rsidR="0007397E" w:rsidRDefault="0007397E" w:rsidP="0007397E">
      <w:r>
        <w:t>- Payment errors or fraud</w:t>
      </w:r>
    </w:p>
    <w:p w14:paraId="42505BD8" w14:textId="77777777" w:rsidR="0007397E" w:rsidRDefault="0007397E" w:rsidP="0007397E">
      <w:r>
        <w:t>- Accidental purchases reported within 24 hours</w:t>
      </w:r>
    </w:p>
    <w:p w14:paraId="1FE0382D" w14:textId="77777777" w:rsidR="0007397E" w:rsidRDefault="0007397E" w:rsidP="0007397E"/>
    <w:p w14:paraId="77D7CD7E" w14:textId="77777777" w:rsidR="0007397E" w:rsidRDefault="0007397E" w:rsidP="0007397E">
      <w:r>
        <w:t>To request a refund, contact: [info@pulsenexis.com]</w:t>
      </w:r>
    </w:p>
    <w:p w14:paraId="2CF34EFD" w14:textId="77777777" w:rsidR="0007397E" w:rsidRDefault="0007397E" w:rsidP="0007397E"/>
    <w:p w14:paraId="0D2A0F43" w14:textId="77777777" w:rsidR="0007397E" w:rsidRDefault="0007397E" w:rsidP="0007397E">
      <w:r>
        <w:t>We reserve the right to deny refund requests that fall outside these exceptions.</w:t>
      </w:r>
    </w:p>
    <w:p w14:paraId="21983E88" w14:textId="77777777" w:rsidR="0007397E" w:rsidRDefault="0007397E" w:rsidP="0007397E">
      <w:r>
        <w:br/>
      </w:r>
      <w:r>
        <w:br/>
      </w:r>
    </w:p>
    <w:p w14:paraId="75C398A2" w14:textId="0B67A42E" w:rsidR="003B4D05" w:rsidRPr="0007397E" w:rsidRDefault="003B4D05" w:rsidP="0007397E"/>
    <w:sectPr w:rsidR="003B4D05" w:rsidRPr="0007397E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8FE9" w14:textId="77777777" w:rsidR="008A25ED" w:rsidRDefault="008A25ED">
      <w:pPr>
        <w:spacing w:after="0" w:line="240" w:lineRule="auto"/>
      </w:pPr>
      <w:r>
        <w:separator/>
      </w:r>
    </w:p>
  </w:endnote>
  <w:endnote w:type="continuationSeparator" w:id="0">
    <w:p w14:paraId="2E1D2C53" w14:textId="77777777" w:rsidR="008A25ED" w:rsidRDefault="008A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3403" w14:textId="77777777" w:rsidR="003B4D05" w:rsidRDefault="00000000">
    <w:pPr>
      <w:pStyle w:val="Footer"/>
      <w:jc w:val="center"/>
    </w:pPr>
    <w:r>
      <w:rPr>
        <w:i/>
        <w:sz w:val="18"/>
      </w:rPr>
      <w:t>PulseNexis © 2025. All rights reserved. | Music lives here.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BC2C" w14:textId="77777777" w:rsidR="008A25ED" w:rsidRDefault="008A25ED">
      <w:pPr>
        <w:spacing w:after="0" w:line="240" w:lineRule="auto"/>
      </w:pPr>
      <w:r>
        <w:separator/>
      </w:r>
    </w:p>
  </w:footnote>
  <w:footnote w:type="continuationSeparator" w:id="0">
    <w:p w14:paraId="3F1B11F8" w14:textId="77777777" w:rsidR="008A25ED" w:rsidRDefault="008A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D674" w14:textId="77777777" w:rsidR="003B4D05" w:rsidRDefault="003B4D05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320"/>
      <w:gridCol w:w="4320"/>
    </w:tblGrid>
    <w:tr w:rsidR="003B4D05" w14:paraId="0C8C2B51" w14:textId="77777777">
      <w:tc>
        <w:tcPr>
          <w:tcW w:w="4320" w:type="dxa"/>
        </w:tcPr>
        <w:p w14:paraId="1C70E899" w14:textId="77777777" w:rsidR="003B4D05" w:rsidRDefault="00000000">
          <w:r>
            <w:rPr>
              <w:noProof/>
            </w:rPr>
            <w:drawing>
              <wp:inline distT="0" distB="0" distL="0" distR="0" wp14:anchorId="24EAD7BA" wp14:editId="6062D262">
                <wp:extent cx="1097280" cy="7315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lseNexis_converte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329801DC" w14:textId="77777777" w:rsidR="003B4D05" w:rsidRDefault="00000000">
          <w:pPr>
            <w:jc w:val="right"/>
          </w:pPr>
          <w:r>
            <w:rPr>
              <w:sz w:val="20"/>
            </w:rPr>
            <w:t>PulseNexis</w:t>
          </w:r>
          <w:r>
            <w:rPr>
              <w:sz w:val="20"/>
            </w:rPr>
            <w:br/>
            <w:t>Innovative Music Licensing &amp; Original Sound</w:t>
          </w:r>
          <w:r>
            <w:rPr>
              <w:sz w:val="20"/>
            </w:rPr>
            <w:br/>
            <w:t>info@pulsenexis.com | www.pulsenexis.com</w:t>
          </w:r>
          <w:r>
            <w:rPr>
              <w:sz w:val="20"/>
            </w:rPr>
            <w:br/>
            <w:t>City, State, ZIP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3422021">
    <w:abstractNumId w:val="8"/>
  </w:num>
  <w:num w:numId="2" w16cid:durableId="969940367">
    <w:abstractNumId w:val="6"/>
  </w:num>
  <w:num w:numId="3" w16cid:durableId="204027133">
    <w:abstractNumId w:val="5"/>
  </w:num>
  <w:num w:numId="4" w16cid:durableId="231164671">
    <w:abstractNumId w:val="4"/>
  </w:num>
  <w:num w:numId="5" w16cid:durableId="418449163">
    <w:abstractNumId w:val="7"/>
  </w:num>
  <w:num w:numId="6" w16cid:durableId="650404500">
    <w:abstractNumId w:val="3"/>
  </w:num>
  <w:num w:numId="7" w16cid:durableId="396635841">
    <w:abstractNumId w:val="2"/>
  </w:num>
  <w:num w:numId="8" w16cid:durableId="1897620442">
    <w:abstractNumId w:val="1"/>
  </w:num>
  <w:num w:numId="9" w16cid:durableId="103731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397E"/>
    <w:rsid w:val="0015074B"/>
    <w:rsid w:val="0029639D"/>
    <w:rsid w:val="00326F90"/>
    <w:rsid w:val="003B4D05"/>
    <w:rsid w:val="005F4D49"/>
    <w:rsid w:val="007A5A90"/>
    <w:rsid w:val="008A25ED"/>
    <w:rsid w:val="00AA1D8D"/>
    <w:rsid w:val="00B47730"/>
    <w:rsid w:val="00C15CC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8AD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/>
  <cp:revision>2</cp:revision>
  <dcterms:created xsi:type="dcterms:W3CDTF">2025-06-22T03:31:00Z</dcterms:created>
  <dcterms:modified xsi:type="dcterms:W3CDTF">2025-06-22T03:54:00Z</dcterms:modified>
  <cp:category/>
</cp:coreProperties>
</file>