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82" w:rsidRPr="00303182" w:rsidRDefault="00303182" w:rsidP="00303182">
      <w:pPr>
        <w:spacing w:after="375" w:line="240" w:lineRule="auto"/>
        <w:jc w:val="center"/>
        <w:rPr>
          <w:rFonts w:ascii="Helvetica" w:eastAsia="Times New Roman" w:hAnsi="Helvetica" w:cs="Times New Roman"/>
          <w:b/>
          <w:smallCaps/>
          <w:color w:val="383838"/>
          <w:sz w:val="32"/>
          <w:szCs w:val="32"/>
        </w:rPr>
      </w:pPr>
      <w:bookmarkStart w:id="0" w:name="_GoBack"/>
      <w:r w:rsidRPr="00303182">
        <w:rPr>
          <w:rFonts w:ascii="Helvetica" w:eastAsia="Times New Roman" w:hAnsi="Helvetica" w:cs="Times New Roman"/>
          <w:b/>
          <w:smallCaps/>
          <w:color w:val="383838"/>
          <w:sz w:val="32"/>
          <w:szCs w:val="32"/>
        </w:rPr>
        <w:t>Chicken and Vegetable Soup</w:t>
      </w:r>
    </w:p>
    <w:bookmarkEnd w:id="0"/>
    <w:p w:rsidR="00303182" w:rsidRPr="00303182" w:rsidRDefault="00303182" w:rsidP="00303182">
      <w:pPr>
        <w:spacing w:after="375" w:line="240" w:lineRule="auto"/>
        <w:rPr>
          <w:rFonts w:ascii="Helvetica" w:eastAsia="Times New Roman" w:hAnsi="Helvetica" w:cs="Times New Roman"/>
          <w:color w:val="383838"/>
          <w:sz w:val="24"/>
          <w:szCs w:val="24"/>
        </w:rPr>
      </w:pPr>
      <w:r>
        <w:rPr>
          <w:rFonts w:ascii="Helvetica" w:eastAsia="Times New Roman" w:hAnsi="Helvetica" w:cs="Times New Roman"/>
          <w:color w:val="383838"/>
          <w:sz w:val="24"/>
          <w:szCs w:val="24"/>
        </w:rPr>
        <w:t>I</w:t>
      </w: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ngredients:</w:t>
      </w:r>
    </w:p>
    <w:p w:rsidR="00303182" w:rsidRPr="00303182" w:rsidRDefault="00303182" w:rsidP="00303182">
      <w:pPr>
        <w:spacing w:after="375" w:line="240" w:lineRule="auto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1 Rotisserie Chicken (skin removed and deboned)</w:t>
      </w:r>
    </w:p>
    <w:p w:rsidR="00303182" w:rsidRPr="00303182" w:rsidRDefault="00303182" w:rsidP="00303182">
      <w:pPr>
        <w:spacing w:after="375" w:line="240" w:lineRule="auto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 xml:space="preserve">Vegetables of your choice (ex. asparagus, green beans, carrots, kale </w:t>
      </w:r>
      <w:proofErr w:type="spellStart"/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etc</w:t>
      </w:r>
      <w:proofErr w:type="spellEnd"/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…)</w:t>
      </w:r>
    </w:p>
    <w:p w:rsidR="00303182" w:rsidRPr="00303182" w:rsidRDefault="00303182" w:rsidP="00303182">
      <w:pPr>
        <w:spacing w:after="375" w:line="240" w:lineRule="auto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5 cups Chicken Broth (Unsalted, Organic)</w:t>
      </w:r>
    </w:p>
    <w:p w:rsidR="00303182" w:rsidRPr="00303182" w:rsidRDefault="00303182" w:rsidP="00303182">
      <w:pPr>
        <w:spacing w:after="375" w:line="240" w:lineRule="auto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Arial" w:eastAsia="Times New Roman" w:hAnsi="Arial" w:cs="Arial"/>
          <w:color w:val="383838"/>
          <w:sz w:val="24"/>
          <w:szCs w:val="24"/>
        </w:rPr>
        <w:t>⅓</w:t>
      </w: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 xml:space="preserve"> c Quinoa (optional)</w:t>
      </w:r>
    </w:p>
    <w:p w:rsidR="00303182" w:rsidRPr="00303182" w:rsidRDefault="00303182" w:rsidP="00303182">
      <w:pPr>
        <w:spacing w:after="375" w:line="240" w:lineRule="auto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Directions:</w:t>
      </w:r>
    </w:p>
    <w:p w:rsidR="00303182" w:rsidRPr="00303182" w:rsidRDefault="00303182" w:rsidP="00303182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Bring chicken broth to a boil as you wash and chop your veggies.</w:t>
      </w:r>
    </w:p>
    <w:p w:rsidR="00303182" w:rsidRPr="00303182" w:rsidRDefault="00303182" w:rsidP="00303182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Add vegetables to broth and lower to simmer.</w:t>
      </w:r>
    </w:p>
    <w:p w:rsidR="00303182" w:rsidRPr="00303182" w:rsidRDefault="00303182" w:rsidP="00303182">
      <w:pPr>
        <w:numPr>
          <w:ilvl w:val="0"/>
          <w:numId w:val="1"/>
        </w:numPr>
        <w:spacing w:before="100" w:beforeAutospacing="1" w:after="300" w:line="240" w:lineRule="auto"/>
        <w:ind w:left="300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 xml:space="preserve">Add cooked chicken and </w:t>
      </w:r>
      <w:proofErr w:type="gramStart"/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simmer  for</w:t>
      </w:r>
      <w:proofErr w:type="gramEnd"/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 xml:space="preserve"> 20 minutes until vegetables are tender.</w:t>
      </w:r>
    </w:p>
    <w:p w:rsidR="00303182" w:rsidRPr="00303182" w:rsidRDefault="00303182" w:rsidP="00303182">
      <w:pPr>
        <w:spacing w:after="375" w:line="240" w:lineRule="auto"/>
        <w:rPr>
          <w:rFonts w:ascii="Helvetica" w:eastAsia="Times New Roman" w:hAnsi="Helvetica" w:cs="Times New Roman"/>
          <w:color w:val="383838"/>
          <w:sz w:val="24"/>
          <w:szCs w:val="24"/>
        </w:rPr>
      </w:pPr>
      <w:r w:rsidRPr="00303182">
        <w:rPr>
          <w:rFonts w:ascii="Helvetica" w:eastAsia="Times New Roman" w:hAnsi="Helvetica" w:cs="Times New Roman"/>
          <w:color w:val="383838"/>
          <w:sz w:val="24"/>
          <w:szCs w:val="24"/>
        </w:rPr>
        <w:t>*If adding quinoa do so before adding veggies.</w:t>
      </w:r>
    </w:p>
    <w:p w:rsidR="00303182" w:rsidRDefault="00303182"/>
    <w:sectPr w:rsidR="0030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D0D9C"/>
    <w:multiLevelType w:val="multilevel"/>
    <w:tmpl w:val="92CE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82"/>
    <w:rsid w:val="00303182"/>
    <w:rsid w:val="003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DA72"/>
  <w15:chartTrackingRefBased/>
  <w15:docId w15:val="{15111C96-A3C4-4258-B7CB-9D821315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2018-04-18T21:51:00Z</dcterms:created>
  <dcterms:modified xsi:type="dcterms:W3CDTF">2018-04-18T22:11:00Z</dcterms:modified>
</cp:coreProperties>
</file>