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6577" w14:textId="6BB6A874" w:rsidR="00B95224" w:rsidRPr="00AA315F" w:rsidRDefault="000A129F" w:rsidP="004812C9">
      <w:pPr>
        <w:tabs>
          <w:tab w:val="left" w:pos="6030"/>
        </w:tabs>
        <w:spacing w:after="0" w:line="240" w:lineRule="auto"/>
        <w:jc w:val="center"/>
        <w:rPr>
          <w:color w:val="1F497D" w:themeColor="text2"/>
        </w:rPr>
      </w:pPr>
      <w:r>
        <w:rPr>
          <w:b/>
          <w:sz w:val="28"/>
          <w:szCs w:val="28"/>
        </w:rPr>
        <w:t>8</w:t>
      </w:r>
      <w:r w:rsidR="004812C9" w:rsidRPr="00586D6C">
        <w:rPr>
          <w:b/>
          <w:sz w:val="28"/>
          <w:szCs w:val="28"/>
        </w:rPr>
        <w:t xml:space="preserve">DEADLINE FOR </w:t>
      </w:r>
      <w:r w:rsidR="004812C9">
        <w:rPr>
          <w:b/>
          <w:sz w:val="28"/>
          <w:szCs w:val="28"/>
        </w:rPr>
        <w:t xml:space="preserve">SENIOR </w:t>
      </w:r>
      <w:r w:rsidR="004812C9" w:rsidRPr="00586D6C">
        <w:rPr>
          <w:b/>
          <w:sz w:val="28"/>
          <w:szCs w:val="28"/>
        </w:rPr>
        <w:t xml:space="preserve">APPLICATIONS: </w:t>
      </w:r>
      <w:r w:rsidR="004812C9">
        <w:rPr>
          <w:b/>
          <w:sz w:val="28"/>
          <w:szCs w:val="28"/>
        </w:rPr>
        <w:t>11:59 p.m. on Frida</w:t>
      </w:r>
      <w:r w:rsidR="00C01E61">
        <w:rPr>
          <w:b/>
          <w:sz w:val="28"/>
          <w:szCs w:val="28"/>
        </w:rPr>
        <w:t xml:space="preserve">y, February </w:t>
      </w:r>
      <w:r w:rsidR="004812C9">
        <w:rPr>
          <w:b/>
          <w:sz w:val="28"/>
          <w:szCs w:val="28"/>
        </w:rPr>
        <w:t>1</w:t>
      </w:r>
      <w:r w:rsidR="00C01E61">
        <w:rPr>
          <w:b/>
          <w:sz w:val="28"/>
          <w:szCs w:val="28"/>
        </w:rPr>
        <w:t>7</w:t>
      </w:r>
      <w:r w:rsidR="004812C9">
        <w:rPr>
          <w:b/>
          <w:sz w:val="28"/>
          <w:szCs w:val="28"/>
        </w:rPr>
        <w:t>, 202</w:t>
      </w:r>
      <w:r w:rsidR="00C01E61">
        <w:rPr>
          <w:b/>
          <w:sz w:val="28"/>
          <w:szCs w:val="28"/>
        </w:rPr>
        <w:t>3</w:t>
      </w:r>
    </w:p>
    <w:p w14:paraId="63216E4E" w14:textId="77777777" w:rsidR="00F01738" w:rsidRPr="00284F29" w:rsidRDefault="00F01738" w:rsidP="00F01738">
      <w:pPr>
        <w:tabs>
          <w:tab w:val="left" w:pos="3795"/>
        </w:tabs>
        <w:spacing w:after="0" w:line="240" w:lineRule="auto"/>
        <w:jc w:val="center"/>
        <w:rPr>
          <w:b/>
          <w:sz w:val="28"/>
          <w:szCs w:val="28"/>
        </w:rPr>
      </w:pPr>
    </w:p>
    <w:p w14:paraId="14918BA4" w14:textId="77777777" w:rsidR="00420B94" w:rsidRDefault="00F01738" w:rsidP="00420B94">
      <w:pPr>
        <w:tabs>
          <w:tab w:val="left" w:pos="3795"/>
        </w:tabs>
        <w:spacing w:after="0" w:line="240" w:lineRule="auto"/>
      </w:pPr>
      <w:r>
        <w:t xml:space="preserve">How to Start Your Profile and </w:t>
      </w:r>
      <w:r w:rsidR="00420B94">
        <w:t>Apply</w:t>
      </w:r>
      <w:r w:rsidR="002E6F94">
        <w:t>:</w:t>
      </w:r>
    </w:p>
    <w:p w14:paraId="2EA6DC3C" w14:textId="3856BA18" w:rsidR="00420B94" w:rsidRDefault="00420B94" w:rsidP="00420B94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Go to </w:t>
      </w:r>
      <w:hyperlink r:id="rId5" w:history="1">
        <w:r w:rsidR="004812C9" w:rsidRPr="00B91F67">
          <w:rPr>
            <w:rStyle w:val="Hyperlink"/>
          </w:rPr>
          <w:t>www.GreencastleAlumni.DollarsforScholars.org</w:t>
        </w:r>
      </w:hyperlink>
    </w:p>
    <w:p w14:paraId="525BB27A" w14:textId="77777777" w:rsidR="00420B94" w:rsidRDefault="00420B94" w:rsidP="00420B94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Click on </w:t>
      </w:r>
      <w:r w:rsidR="00577B1B">
        <w:t>the “Students &amp; Parents” tab at the top far right</w:t>
      </w:r>
      <w:r w:rsidR="00D06B34">
        <w:t>.</w:t>
      </w:r>
    </w:p>
    <w:p w14:paraId="22DAD381" w14:textId="3704EAD7" w:rsidR="00420B94" w:rsidRPr="00577B1B" w:rsidRDefault="00577B1B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Click on “Click to Apply” [If you and/or your parents have trouble, you can always click on the links above for videos for assistance. </w:t>
      </w:r>
    </w:p>
    <w:p w14:paraId="3FF0C5E5" w14:textId="77777777" w:rsidR="00577B1B" w:rsidRDefault="00577B1B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>You must create a Student Login using your e-mail address and a password.  Make sure that your password is something you can remember and write it down in a safe place.  The process is the same for Parents</w:t>
      </w:r>
      <w:r w:rsidR="00D559A6">
        <w:t xml:space="preserve"> and References [see tabs on the right].</w:t>
      </w:r>
      <w:r w:rsidR="00586D6C">
        <w:t xml:space="preserve">  </w:t>
      </w:r>
      <w:r w:rsidR="00586D6C" w:rsidRPr="00586D6C">
        <w:rPr>
          <w:b/>
        </w:rPr>
        <w:t xml:space="preserve">Use your </w:t>
      </w:r>
      <w:r w:rsidR="006B0E5F">
        <w:rPr>
          <w:b/>
        </w:rPr>
        <w:t xml:space="preserve">personal </w:t>
      </w:r>
      <w:r w:rsidR="00586D6C" w:rsidRPr="00586D6C">
        <w:rPr>
          <w:b/>
        </w:rPr>
        <w:t xml:space="preserve">e-mail, </w:t>
      </w:r>
      <w:r w:rsidR="00586D6C" w:rsidRPr="006B0E5F">
        <w:rPr>
          <w:b/>
          <w:u w:val="single"/>
        </w:rPr>
        <w:t>not</w:t>
      </w:r>
      <w:r w:rsidR="00586D6C" w:rsidRPr="00586D6C">
        <w:rPr>
          <w:b/>
        </w:rPr>
        <w:t xml:space="preserve"> </w:t>
      </w:r>
      <w:r w:rsidR="006B0E5F">
        <w:rPr>
          <w:b/>
        </w:rPr>
        <w:t xml:space="preserve">your school email, and </w:t>
      </w:r>
      <w:r w:rsidR="006B0E5F" w:rsidRPr="006B0E5F">
        <w:rPr>
          <w:b/>
          <w:u w:val="single"/>
        </w:rPr>
        <w:t>not</w:t>
      </w:r>
      <w:r w:rsidR="006B0E5F">
        <w:rPr>
          <w:b/>
        </w:rPr>
        <w:t xml:space="preserve"> the email of your parent(s)</w:t>
      </w:r>
      <w:r w:rsidR="00586D6C" w:rsidRPr="00586D6C">
        <w:rPr>
          <w:b/>
        </w:rPr>
        <w:t>.</w:t>
      </w:r>
    </w:p>
    <w:p w14:paraId="12E4A75A" w14:textId="3606E7DF" w:rsidR="00577B1B" w:rsidRDefault="00577B1B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>Once Step 4 is completed, you will receive an e-mail which will allow you to begin your Profile which will contain all of the info for applying for scholarships with t</w:t>
      </w:r>
      <w:r w:rsidR="00B97371">
        <w:t>he</w:t>
      </w:r>
      <w:r w:rsidR="00EA6915">
        <w:t xml:space="preserve"> Greencastle Alumni</w:t>
      </w:r>
      <w:r>
        <w:t xml:space="preserve"> Dollars for Scholars and the National Dollars for Scholars awarded via Scholarship America.</w:t>
      </w:r>
    </w:p>
    <w:p w14:paraId="68F4F445" w14:textId="77777777" w:rsidR="00D559A6" w:rsidRDefault="00D559A6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>Click on the Basic Info tab.</w:t>
      </w:r>
    </w:p>
    <w:p w14:paraId="184BED56" w14:textId="77777777" w:rsidR="00D559A6" w:rsidRPr="00D559A6" w:rsidRDefault="00D4718C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All items marked with </w:t>
      </w:r>
      <w:r w:rsidR="008B3037">
        <w:t xml:space="preserve">double </w:t>
      </w:r>
      <w:r w:rsidR="00D559A6">
        <w:t>asterisk</w:t>
      </w:r>
      <w:r>
        <w:t>s</w:t>
      </w:r>
      <w:r w:rsidR="00D559A6">
        <w:t xml:space="preserve"> (*</w:t>
      </w:r>
      <w:r>
        <w:t>*</w:t>
      </w:r>
      <w:r w:rsidR="0089317E">
        <w:t xml:space="preserve">) are required. </w:t>
      </w:r>
      <w:r w:rsidR="008B3037">
        <w:t xml:space="preserve">Single asterisks are recommended, but not required. </w:t>
      </w:r>
      <w:r w:rsidR="00D559A6">
        <w:t>All others are optional but may be important for additional scholarship opportunities beyond those awarde</w:t>
      </w:r>
      <w:r w:rsidR="008B3037">
        <w:t>d by our local affiliate</w:t>
      </w:r>
      <w:r w:rsidR="00D559A6">
        <w:t xml:space="preserve">.  As you complete a section the bars on the left will change from red (not started) to yellow (partially completed) to green (completed).  </w:t>
      </w:r>
      <w:r w:rsidR="00D559A6" w:rsidRPr="00D559A6">
        <w:rPr>
          <w:i/>
        </w:rPr>
        <w:t>As a side note, the percentage completed will not reach 100% until you are both awarded a scholarship and have accepted the award.</w:t>
      </w:r>
    </w:p>
    <w:p w14:paraId="33DCAFCB" w14:textId="77777777" w:rsidR="00D559A6" w:rsidRDefault="00D4718C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Any place you see a blue bubble with a question mark (?) in it, you can scroll over it and an explanation about the item will appear, </w:t>
      </w:r>
      <w:proofErr w:type="gramStart"/>
      <w:r>
        <w:t>e.g.</w:t>
      </w:r>
      <w:proofErr w:type="gramEnd"/>
      <w:r>
        <w:t xml:space="preserve"> “</w:t>
      </w:r>
      <w:r w:rsidR="001F6547">
        <w:t>Legal First Name” will state</w:t>
      </w:r>
      <w:r>
        <w:t>: “As it appears on your Social Security Card”</w:t>
      </w:r>
    </w:p>
    <w:p w14:paraId="3450D763" w14:textId="77777777" w:rsidR="00D4718C" w:rsidRDefault="00D4718C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>At the bottom of eac</w:t>
      </w:r>
      <w:r w:rsidR="00F01738">
        <w:t xml:space="preserve">h section there are 2 buttons: </w:t>
      </w:r>
      <w:r>
        <w:t>(1) “Save and Continue” which will save your info and allow you to proceed to another section or (2) “</w:t>
      </w:r>
      <w:r w:rsidR="00263EB1">
        <w:t>Save and Go</w:t>
      </w:r>
      <w:r>
        <w:t xml:space="preserve"> to Dashboard” which takes you back to the dashboard and will allow you to see the progress you have made in each section.</w:t>
      </w:r>
    </w:p>
    <w:p w14:paraId="1C63C63C" w14:textId="77777777" w:rsidR="00D4718C" w:rsidRDefault="00263EB1" w:rsidP="00F5539E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>Notes on specific sections:</w:t>
      </w:r>
    </w:p>
    <w:p w14:paraId="3AB8BA66" w14:textId="77777777" w:rsidR="00263EB1" w:rsidRDefault="00263EB1" w:rsidP="00263EB1">
      <w:pPr>
        <w:pStyle w:val="ListParagraph"/>
        <w:numPr>
          <w:ilvl w:val="0"/>
          <w:numId w:val="2"/>
        </w:numPr>
        <w:tabs>
          <w:tab w:val="left" w:pos="3795"/>
        </w:tabs>
        <w:spacing w:after="0" w:line="240" w:lineRule="auto"/>
      </w:pPr>
      <w:r>
        <w:t xml:space="preserve">Documents:  You may store any documents here, </w:t>
      </w:r>
      <w:proofErr w:type="gramStart"/>
      <w:r>
        <w:t>e.g.</w:t>
      </w:r>
      <w:proofErr w:type="gramEnd"/>
      <w:r>
        <w:t xml:space="preserve"> scans of certificates, samples of school work, etc.</w:t>
      </w:r>
    </w:p>
    <w:p w14:paraId="5BD3A349" w14:textId="0ACABFC8" w:rsidR="00263EB1" w:rsidRDefault="00263EB1" w:rsidP="00263EB1">
      <w:pPr>
        <w:pStyle w:val="ListParagraph"/>
        <w:numPr>
          <w:ilvl w:val="0"/>
          <w:numId w:val="2"/>
        </w:numPr>
        <w:tabs>
          <w:tab w:val="left" w:pos="3795"/>
        </w:tabs>
        <w:spacing w:after="0" w:line="240" w:lineRule="auto"/>
      </w:pPr>
      <w:r>
        <w:t xml:space="preserve">Parents/Financial Info:  </w:t>
      </w:r>
      <w:r w:rsidR="0012774E">
        <w:t xml:space="preserve">We have </w:t>
      </w:r>
      <w:r w:rsidR="00C01E61">
        <w:t>multiple</w:t>
      </w:r>
      <w:r w:rsidR="0012774E">
        <w:t xml:space="preserve"> scholarship</w:t>
      </w:r>
      <w:r w:rsidR="00C01E61">
        <w:t>s</w:t>
      </w:r>
      <w:r w:rsidR="0012774E">
        <w:t xml:space="preserve"> that </w:t>
      </w:r>
      <w:r w:rsidR="00C01E61">
        <w:t>are</w:t>
      </w:r>
      <w:r w:rsidR="0012774E">
        <w:t xml:space="preserve"> based on need</w:t>
      </w:r>
      <w:r>
        <w:t>.</w:t>
      </w:r>
      <w:r w:rsidR="0012774E">
        <w:t xml:space="preserve">  Parents need to enter their EFC number as noted in their FAFSA.</w:t>
      </w:r>
    </w:p>
    <w:p w14:paraId="612C0541" w14:textId="56D6B0C3" w:rsidR="00263EB1" w:rsidRPr="004812C9" w:rsidRDefault="00263EB1" w:rsidP="00263EB1">
      <w:pPr>
        <w:pStyle w:val="ListParagraph"/>
        <w:numPr>
          <w:ilvl w:val="0"/>
          <w:numId w:val="2"/>
        </w:numPr>
        <w:tabs>
          <w:tab w:val="left" w:pos="3795"/>
        </w:tabs>
        <w:spacing w:after="0" w:line="240" w:lineRule="auto"/>
      </w:pPr>
      <w:r>
        <w:t xml:space="preserve">Essays:  There 2 essays in this section.  The first is titled “Goals and Aspirations” and its completion is required by our local chapter in order to be considered for a scholarship.  </w:t>
      </w:r>
      <w:r w:rsidRPr="004812C9">
        <w:t>It should be at least 300 words in length, however there is n</w:t>
      </w:r>
      <w:r w:rsidR="008B3037" w:rsidRPr="004812C9">
        <w:t>o set maximum length.  W</w:t>
      </w:r>
      <w:r w:rsidRPr="004812C9">
        <w:t xml:space="preserve">rite your essay in a Word Document, then copy and paste it to the box.  </w:t>
      </w:r>
      <w:r w:rsidR="006C09F7" w:rsidRPr="004812C9">
        <w:t xml:space="preserve">Saving it in the “Documents” section will allow you easy access so that you can edit it for other scholarship/college applications.  </w:t>
      </w:r>
      <w:r w:rsidRPr="004812C9">
        <w:t>The second essay is titled “Unusual Circumstances”.  While you may not think you have experienced anything “unusual”, you probably have had an experience unique</w:t>
      </w:r>
      <w:r w:rsidR="00B95224" w:rsidRPr="004812C9">
        <w:t xml:space="preserve"> to yourself which caused a change in behavior or choice in career path.  Use your imagination.</w:t>
      </w:r>
    </w:p>
    <w:p w14:paraId="70D2715E" w14:textId="3961F78A" w:rsidR="00B95224" w:rsidRDefault="00B95224" w:rsidP="00263EB1">
      <w:pPr>
        <w:pStyle w:val="ListParagraph"/>
        <w:numPr>
          <w:ilvl w:val="0"/>
          <w:numId w:val="2"/>
        </w:numPr>
        <w:tabs>
          <w:tab w:val="left" w:pos="3795"/>
        </w:tabs>
        <w:spacing w:after="0" w:line="240" w:lineRule="auto"/>
      </w:pPr>
      <w:r>
        <w:t xml:space="preserve">References/Transcripts:  You </w:t>
      </w:r>
      <w:r w:rsidR="0070749A">
        <w:t>are required to have M</w:t>
      </w:r>
      <w:r w:rsidR="004812C9">
        <w:t>rs. Meyer</w:t>
      </w:r>
      <w:r>
        <w:t xml:space="preserve"> send your transcript.  When you click on the “Add Counselor/Registrar Information” button, a box will appear for you to add the following info:</w:t>
      </w:r>
    </w:p>
    <w:p w14:paraId="54540C6C" w14:textId="75DF773B" w:rsidR="00B95224" w:rsidRDefault="00B95224" w:rsidP="00B95224">
      <w:pPr>
        <w:pStyle w:val="ListParagraph"/>
        <w:tabs>
          <w:tab w:val="left" w:pos="3795"/>
        </w:tabs>
        <w:spacing w:after="0" w:line="240" w:lineRule="auto"/>
        <w:ind w:left="1080"/>
      </w:pPr>
      <w:r>
        <w:t xml:space="preserve">Counselor/Registrar First Name: </w:t>
      </w:r>
      <w:r w:rsidR="004812C9">
        <w:rPr>
          <w:b/>
        </w:rPr>
        <w:t>Brenda</w:t>
      </w:r>
    </w:p>
    <w:p w14:paraId="376D6D04" w14:textId="3B4750FD" w:rsidR="00B95224" w:rsidRDefault="00B95224" w:rsidP="00B95224">
      <w:pPr>
        <w:pStyle w:val="ListParagraph"/>
        <w:tabs>
          <w:tab w:val="left" w:pos="3795"/>
        </w:tabs>
        <w:spacing w:after="0" w:line="240" w:lineRule="auto"/>
        <w:ind w:left="1080"/>
      </w:pPr>
      <w:r>
        <w:t xml:space="preserve">Counselor/Registrar Last Name: </w:t>
      </w:r>
      <w:r w:rsidR="004812C9">
        <w:rPr>
          <w:b/>
        </w:rPr>
        <w:t>Meyer</w:t>
      </w:r>
    </w:p>
    <w:p w14:paraId="12583A75" w14:textId="25C4AC46" w:rsidR="004812C9" w:rsidRDefault="00B95224" w:rsidP="004812C9">
      <w:pPr>
        <w:pStyle w:val="ListParagraph"/>
        <w:tabs>
          <w:tab w:val="left" w:pos="3795"/>
        </w:tabs>
        <w:spacing w:after="0" w:line="240" w:lineRule="auto"/>
        <w:ind w:left="1080"/>
      </w:pPr>
      <w:r>
        <w:t>Counselor/Registrar E-mail Addres</w:t>
      </w:r>
      <w:r w:rsidR="004812C9">
        <w:t xml:space="preserve">s: </w:t>
      </w:r>
      <w:hyperlink r:id="rId6" w:history="1">
        <w:r w:rsidR="004812C9" w:rsidRPr="00B91F67">
          <w:rPr>
            <w:rStyle w:val="Hyperlink"/>
          </w:rPr>
          <w:t>bmeyer@greencastle.k12.in.us</w:t>
        </w:r>
      </w:hyperlink>
    </w:p>
    <w:p w14:paraId="0FACC835" w14:textId="3010DF6E" w:rsidR="00B95224" w:rsidRPr="004812C9" w:rsidRDefault="00B95224" w:rsidP="004812C9">
      <w:pPr>
        <w:pStyle w:val="ListParagraph"/>
        <w:tabs>
          <w:tab w:val="left" w:pos="3795"/>
        </w:tabs>
        <w:spacing w:after="0" w:line="240" w:lineRule="auto"/>
        <w:ind w:left="1080"/>
        <w:rPr>
          <w:b/>
          <w:bCs/>
        </w:rPr>
      </w:pPr>
      <w:r w:rsidRPr="00B95224">
        <w:t>C</w:t>
      </w:r>
      <w:r>
        <w:t xml:space="preserve">ounselor/Registrar Phone Number: </w:t>
      </w:r>
      <w:r w:rsidR="00876429" w:rsidRPr="004812C9">
        <w:rPr>
          <w:b/>
        </w:rPr>
        <w:t>765-</w:t>
      </w:r>
      <w:r w:rsidR="00337470" w:rsidRPr="004812C9">
        <w:rPr>
          <w:b/>
        </w:rPr>
        <w:t>653-</w:t>
      </w:r>
      <w:r w:rsidR="00EA6915" w:rsidRPr="004812C9">
        <w:rPr>
          <w:b/>
        </w:rPr>
        <w:t>9711</w:t>
      </w:r>
    </w:p>
    <w:p w14:paraId="2354432F" w14:textId="3180525A" w:rsidR="004812C9" w:rsidRPr="004812C9" w:rsidRDefault="004812C9" w:rsidP="004812C9">
      <w:pPr>
        <w:pStyle w:val="ListParagraph"/>
        <w:tabs>
          <w:tab w:val="left" w:pos="3795"/>
        </w:tabs>
        <w:spacing w:after="0" w:line="240" w:lineRule="auto"/>
        <w:ind w:left="1080"/>
        <w:rPr>
          <w:b/>
          <w:i/>
          <w:iCs/>
        </w:rPr>
      </w:pPr>
      <w:r w:rsidRPr="00E73876">
        <w:rPr>
          <w:b/>
          <w:i/>
          <w:iCs/>
        </w:rPr>
        <w:t>Transcripts will not be uploaded until all 1</w:t>
      </w:r>
      <w:r w:rsidRPr="00E73876">
        <w:rPr>
          <w:b/>
          <w:i/>
          <w:iCs/>
          <w:vertAlign w:val="superscript"/>
        </w:rPr>
        <w:t>st</w:t>
      </w:r>
      <w:r w:rsidRPr="00E73876">
        <w:rPr>
          <w:b/>
          <w:i/>
          <w:iCs/>
        </w:rPr>
        <w:t xml:space="preserve"> semester grades have been posted.</w:t>
      </w:r>
    </w:p>
    <w:p w14:paraId="72894289" w14:textId="77777777" w:rsidR="00B95224" w:rsidRDefault="00B95224" w:rsidP="00B95224">
      <w:pPr>
        <w:pStyle w:val="ListParagraph"/>
        <w:tabs>
          <w:tab w:val="left" w:pos="3795"/>
        </w:tabs>
        <w:spacing w:after="0" w:line="240" w:lineRule="auto"/>
        <w:ind w:left="1080"/>
      </w:pPr>
      <w:r w:rsidRPr="004812C9">
        <w:t>This year, our chapter is requiring you to have at least one reference.</w:t>
      </w:r>
      <w:r>
        <w:t xml:space="preserve">   Just like the counselor info, there is a button “Add Reference Info” for you to click.  The information is similar to that for counselors.</w:t>
      </w:r>
    </w:p>
    <w:p w14:paraId="16CA8532" w14:textId="77777777" w:rsidR="00586D6C" w:rsidRDefault="00586D6C" w:rsidP="00586D6C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>
        <w:t xml:space="preserve">Be sure to go to the sections </w:t>
      </w:r>
      <w:r w:rsidRPr="00AA315F">
        <w:rPr>
          <w:b/>
        </w:rPr>
        <w:t>“My Scholarships”</w:t>
      </w:r>
      <w:r>
        <w:t xml:space="preserve"> and </w:t>
      </w:r>
      <w:r w:rsidRPr="00AA315F">
        <w:rPr>
          <w:b/>
        </w:rPr>
        <w:t>“My Opportunities</w:t>
      </w:r>
      <w:r>
        <w:t xml:space="preserve">” regularly and often because scholarships have different open and close dates.  Under </w:t>
      </w:r>
      <w:r w:rsidRPr="00AA315F">
        <w:rPr>
          <w:i/>
        </w:rPr>
        <w:t xml:space="preserve">“My Scholarships” </w:t>
      </w:r>
      <w:r>
        <w:t xml:space="preserve">there is a link to </w:t>
      </w:r>
      <w:proofErr w:type="spellStart"/>
      <w:r w:rsidRPr="009018C2">
        <w:rPr>
          <w:b/>
        </w:rPr>
        <w:t>Fastweb</w:t>
      </w:r>
      <w:proofErr w:type="spellEnd"/>
      <w:r>
        <w:t xml:space="preserve">.  Clicking on that button will generate scholarships which match the info in your profile, thus saving you search time.  </w:t>
      </w:r>
      <w:r w:rsidRPr="00AA315F">
        <w:rPr>
          <w:i/>
        </w:rPr>
        <w:t>“My Opportunities”</w:t>
      </w:r>
      <w:r>
        <w:t xml:space="preserve"> will list scholarships which are open to all applicants. </w:t>
      </w:r>
    </w:p>
    <w:p w14:paraId="726499B7" w14:textId="77777777" w:rsidR="00F165FA" w:rsidRPr="00B95224" w:rsidRDefault="00F165FA" w:rsidP="00586D6C">
      <w:pPr>
        <w:pStyle w:val="ListParagraph"/>
        <w:numPr>
          <w:ilvl w:val="0"/>
          <w:numId w:val="1"/>
        </w:numPr>
        <w:tabs>
          <w:tab w:val="left" w:pos="3795"/>
        </w:tabs>
        <w:spacing w:after="0" w:line="240" w:lineRule="auto"/>
      </w:pPr>
      <w:r w:rsidRPr="00AA315F">
        <w:rPr>
          <w:b/>
        </w:rPr>
        <w:t>“My Scholarship News”</w:t>
      </w:r>
      <w:r>
        <w:t xml:space="preserve"> provides links to recent articles about scholarships.  </w:t>
      </w:r>
      <w:r w:rsidRPr="00AA315F">
        <w:rPr>
          <w:b/>
        </w:rPr>
        <w:t>“My Resources”</w:t>
      </w:r>
      <w:r>
        <w:t xml:space="preserve"> is a great place to learn more about how to get into college and complete college.  </w:t>
      </w:r>
      <w:r w:rsidRPr="00F165FA">
        <w:rPr>
          <w:i/>
        </w:rPr>
        <w:t>I recommend that you and your parent(s) spend time exploring this section before you complete any scholarship application.</w:t>
      </w:r>
    </w:p>
    <w:sectPr w:rsidR="00F165FA" w:rsidRPr="00B95224" w:rsidSect="00AA31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2A5"/>
    <w:multiLevelType w:val="hybridMultilevel"/>
    <w:tmpl w:val="0B2E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F41E7"/>
    <w:multiLevelType w:val="hybridMultilevel"/>
    <w:tmpl w:val="8EFCC16A"/>
    <w:lvl w:ilvl="0" w:tplc="295E4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297811">
    <w:abstractNumId w:val="0"/>
  </w:num>
  <w:num w:numId="2" w16cid:durableId="202809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8E"/>
    <w:rsid w:val="00003FD2"/>
    <w:rsid w:val="00095F79"/>
    <w:rsid w:val="000A129F"/>
    <w:rsid w:val="000E1E57"/>
    <w:rsid w:val="0010367F"/>
    <w:rsid w:val="0012774E"/>
    <w:rsid w:val="00132D59"/>
    <w:rsid w:val="00155275"/>
    <w:rsid w:val="001601EB"/>
    <w:rsid w:val="001932F2"/>
    <w:rsid w:val="00194065"/>
    <w:rsid w:val="001D14FF"/>
    <w:rsid w:val="001F6547"/>
    <w:rsid w:val="00253107"/>
    <w:rsid w:val="00263EB1"/>
    <w:rsid w:val="00284F29"/>
    <w:rsid w:val="00295D99"/>
    <w:rsid w:val="002E6F94"/>
    <w:rsid w:val="00337470"/>
    <w:rsid w:val="003543A1"/>
    <w:rsid w:val="003C6B97"/>
    <w:rsid w:val="004116F9"/>
    <w:rsid w:val="00420B94"/>
    <w:rsid w:val="00433640"/>
    <w:rsid w:val="0044143F"/>
    <w:rsid w:val="00444CF6"/>
    <w:rsid w:val="004812C9"/>
    <w:rsid w:val="004923B5"/>
    <w:rsid w:val="00577B1B"/>
    <w:rsid w:val="00586D6C"/>
    <w:rsid w:val="005F27AD"/>
    <w:rsid w:val="006B0E5F"/>
    <w:rsid w:val="006B4936"/>
    <w:rsid w:val="006C09F7"/>
    <w:rsid w:val="0070749A"/>
    <w:rsid w:val="00766203"/>
    <w:rsid w:val="007F3691"/>
    <w:rsid w:val="00833609"/>
    <w:rsid w:val="00876429"/>
    <w:rsid w:val="0089317E"/>
    <w:rsid w:val="008A52BB"/>
    <w:rsid w:val="008B3037"/>
    <w:rsid w:val="008E136A"/>
    <w:rsid w:val="009018C2"/>
    <w:rsid w:val="00940454"/>
    <w:rsid w:val="00993F96"/>
    <w:rsid w:val="00A06D14"/>
    <w:rsid w:val="00A148F7"/>
    <w:rsid w:val="00A767B2"/>
    <w:rsid w:val="00AA315F"/>
    <w:rsid w:val="00AD5C1A"/>
    <w:rsid w:val="00B167E8"/>
    <w:rsid w:val="00B71D03"/>
    <w:rsid w:val="00B95224"/>
    <w:rsid w:val="00B97371"/>
    <w:rsid w:val="00BD099C"/>
    <w:rsid w:val="00BF6D78"/>
    <w:rsid w:val="00C01E61"/>
    <w:rsid w:val="00C149D5"/>
    <w:rsid w:val="00CD5D8E"/>
    <w:rsid w:val="00D06B34"/>
    <w:rsid w:val="00D1348D"/>
    <w:rsid w:val="00D4718C"/>
    <w:rsid w:val="00D559A6"/>
    <w:rsid w:val="00D62D10"/>
    <w:rsid w:val="00D92B2D"/>
    <w:rsid w:val="00DE5BF5"/>
    <w:rsid w:val="00E22EC8"/>
    <w:rsid w:val="00E815BE"/>
    <w:rsid w:val="00E934E2"/>
    <w:rsid w:val="00EA6915"/>
    <w:rsid w:val="00EE2083"/>
    <w:rsid w:val="00F01738"/>
    <w:rsid w:val="00F165FA"/>
    <w:rsid w:val="00F5539E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9A1D"/>
  <w15:docId w15:val="{31F6F6A8-D0AA-412E-8434-9EEA1E19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eyer@greencastle.k12.in.us" TargetMode="External"/><Relationship Id="rId5" Type="http://schemas.openxmlformats.org/officeDocument/2006/relationships/hyperlink" Target="http://www.GreencastleAlumni.DollarsforSchola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M. Whitaker</dc:creator>
  <cp:lastModifiedBy>Teresa McKee</cp:lastModifiedBy>
  <cp:revision>2</cp:revision>
  <cp:lastPrinted>2023-01-25T21:43:00Z</cp:lastPrinted>
  <dcterms:created xsi:type="dcterms:W3CDTF">2023-01-25T21:57:00Z</dcterms:created>
  <dcterms:modified xsi:type="dcterms:W3CDTF">2023-01-25T21:57:00Z</dcterms:modified>
</cp:coreProperties>
</file>