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5" w:rsidRDefault="008A18A4" w:rsidP="00947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 and Complete with employees each March or April and again in September or October (every 6 months) and keep on file for inspection.</w:t>
      </w:r>
    </w:p>
    <w:p w:rsidR="008A18A4" w:rsidRPr="00870E3B" w:rsidRDefault="008A18A4" w:rsidP="008A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update must be done every 6 months to maintain compliance</w:t>
      </w:r>
    </w:p>
    <w:p w:rsidR="009472CE" w:rsidRPr="008D2C06" w:rsidRDefault="009472CE" w:rsidP="009472CE">
      <w:pPr>
        <w:jc w:val="center"/>
        <w:rPr>
          <w:b/>
          <w:i/>
          <w:sz w:val="28"/>
          <w:szCs w:val="28"/>
        </w:rPr>
      </w:pPr>
      <w:r w:rsidRPr="008D2C06">
        <w:rPr>
          <w:b/>
          <w:i/>
          <w:sz w:val="28"/>
          <w:szCs w:val="28"/>
        </w:rPr>
        <w:t>SEMI-ANNUAL UPDATE MEETING SIGN-IN SHEET</w:t>
      </w:r>
    </w:p>
    <w:p w:rsidR="009472CE" w:rsidRPr="00A80697" w:rsidRDefault="009472CE" w:rsidP="009472CE">
      <w:pPr>
        <w:pStyle w:val="Heading4"/>
        <w:pBdr>
          <w:top w:val="threeDEmboss" w:sz="24" w:space="15" w:color="auto"/>
          <w:left w:val="threeDEmboss" w:sz="24" w:space="0" w:color="auto"/>
          <w:bottom w:val="threeDEmboss" w:sz="24" w:space="1" w:color="auto"/>
          <w:right w:val="threeDEmboss" w:sz="24" w:space="0" w:color="auto"/>
        </w:pBdr>
        <w:spacing w:line="480" w:lineRule="auto"/>
        <w:jc w:val="left"/>
        <w:rPr>
          <w:sz w:val="22"/>
          <w:szCs w:val="22"/>
        </w:rPr>
      </w:pPr>
      <w:r w:rsidRPr="00A80697">
        <w:rPr>
          <w:sz w:val="22"/>
          <w:szCs w:val="22"/>
        </w:rPr>
        <w:t>COMPANY NAME: ____________________________________________________________</w:t>
      </w:r>
    </w:p>
    <w:p w:rsidR="009472CE" w:rsidRPr="00A80697" w:rsidRDefault="009472CE" w:rsidP="009472CE">
      <w:pPr>
        <w:pStyle w:val="Heading4"/>
        <w:pBdr>
          <w:top w:val="threeDEmboss" w:sz="24" w:space="15" w:color="auto"/>
          <w:left w:val="threeDEmboss" w:sz="24" w:space="0" w:color="auto"/>
          <w:bottom w:val="threeDEmboss" w:sz="24" w:space="1" w:color="auto"/>
          <w:right w:val="threeDEmboss" w:sz="24" w:space="0" w:color="auto"/>
        </w:pBdr>
        <w:spacing w:line="480" w:lineRule="auto"/>
        <w:jc w:val="left"/>
        <w:rPr>
          <w:sz w:val="22"/>
          <w:szCs w:val="22"/>
        </w:rPr>
      </w:pPr>
      <w:r w:rsidRPr="00A80697">
        <w:rPr>
          <w:sz w:val="22"/>
          <w:szCs w:val="22"/>
        </w:rPr>
        <w:t>STORE NAME: __________________________________STORE NUMBER: ____________</w:t>
      </w:r>
    </w:p>
    <w:p w:rsidR="009472CE" w:rsidRPr="00A80697" w:rsidRDefault="009472CE" w:rsidP="009472CE">
      <w:pPr>
        <w:pStyle w:val="Heading4"/>
        <w:pBdr>
          <w:top w:val="threeDEmboss" w:sz="24" w:space="15" w:color="auto"/>
          <w:left w:val="threeDEmboss" w:sz="24" w:space="0" w:color="auto"/>
          <w:bottom w:val="threeDEmboss" w:sz="24" w:space="1" w:color="auto"/>
          <w:right w:val="threeDEmboss" w:sz="24" w:space="0" w:color="auto"/>
        </w:pBdr>
        <w:spacing w:line="480" w:lineRule="auto"/>
        <w:jc w:val="left"/>
        <w:rPr>
          <w:sz w:val="22"/>
          <w:szCs w:val="22"/>
        </w:rPr>
      </w:pPr>
      <w:r w:rsidRPr="00A80697">
        <w:rPr>
          <w:sz w:val="22"/>
          <w:szCs w:val="22"/>
        </w:rPr>
        <w:t>CONDUCTED BY: _______________________________ DATE: ______________________</w:t>
      </w:r>
    </w:p>
    <w:p w:rsidR="009472CE" w:rsidRDefault="009472CE" w:rsidP="009472CE">
      <w:pPr>
        <w:keepNext/>
        <w:keepLines/>
        <w:jc w:val="both"/>
      </w:pPr>
      <w:r>
        <w:rPr>
          <w:b/>
          <w:bCs/>
        </w:rPr>
        <w:t>Subjects Covered (Suggested):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Recognizing false and altered I.D.’s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Procedures of inspecting I.D.’s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Determining legal age for alcohol and tobacco products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Methods and procedures for refusing sales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Incident Log documentation and its importance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The liabilities and responsibilities of the owner and employees in the selling of alcohol and tobacco products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Review of ABC Board Rules and Regulations</w:t>
      </w:r>
    </w:p>
    <w:p w:rsidR="009472CE" w:rsidRPr="00870E3B" w:rsidRDefault="009472CE" w:rsidP="009472CE">
      <w:pPr>
        <w:keepNext/>
        <w:keepLines/>
        <w:numPr>
          <w:ilvl w:val="0"/>
          <w:numId w:val="1"/>
        </w:numPr>
        <w:jc w:val="both"/>
      </w:pPr>
      <w:r>
        <w:rPr>
          <w:i/>
          <w:iCs/>
        </w:rPr>
        <w:t>Other: ______________________________________________________________</w:t>
      </w:r>
    </w:p>
    <w:p w:rsidR="009472CE" w:rsidRDefault="009472CE" w:rsidP="009472CE">
      <w:pPr>
        <w:keepNext/>
        <w:keepLines/>
        <w:numPr>
          <w:ilvl w:val="0"/>
          <w:numId w:val="1"/>
        </w:numPr>
        <w:jc w:val="both"/>
      </w:pPr>
      <w:r>
        <w:rPr>
          <w:i/>
          <w:iCs/>
        </w:rPr>
        <w:t>____________________________________________________________________</w:t>
      </w:r>
    </w:p>
    <w:p w:rsidR="009472CE" w:rsidRDefault="009472CE" w:rsidP="009472CE"/>
    <w:p w:rsidR="009472CE" w:rsidRDefault="009472CE" w:rsidP="009472C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By my signature below, I certify that I, on this date, attended the semi-annual update meeting as required by the </w:t>
      </w: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  <w:r>
        <w:t xml:space="preserve"> ABC Board Responsible Vendor Program.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3348"/>
        <w:gridCol w:w="3150"/>
      </w:tblGrid>
      <w:tr w:rsidR="009472CE">
        <w:trPr>
          <w:trHeight w:hRule="exact" w:val="640"/>
        </w:trPr>
        <w:tc>
          <w:tcPr>
            <w:tcW w:w="29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9472CE" w:rsidRDefault="009472CE" w:rsidP="009472CE">
            <w:pPr>
              <w:pStyle w:val="Heading1"/>
            </w:pPr>
            <w:r>
              <w:rPr>
                <w:sz w:val="22"/>
              </w:rPr>
              <w:t>PRINT NAME</w:t>
            </w:r>
          </w:p>
        </w:tc>
        <w:tc>
          <w:tcPr>
            <w:tcW w:w="33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8817DD" w:rsidRDefault="00660F96" w:rsidP="009472CE">
            <w:pPr>
              <w:pStyle w:val="Heading2"/>
            </w:pPr>
            <w:r>
              <w:t>Last 4 Digits</w:t>
            </w:r>
            <w:r w:rsidR="008817DD">
              <w:t xml:space="preserve"> of </w:t>
            </w:r>
          </w:p>
          <w:p w:rsidR="009472CE" w:rsidRDefault="008817DD" w:rsidP="009472CE">
            <w:pPr>
              <w:pStyle w:val="Heading2"/>
            </w:pPr>
            <w:r>
              <w:t>Social Security Number</w:t>
            </w:r>
          </w:p>
        </w:tc>
        <w:tc>
          <w:tcPr>
            <w:tcW w:w="31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9472CE" w:rsidRDefault="009472CE" w:rsidP="009472CE">
            <w:pPr>
              <w:pStyle w:val="Heading2"/>
            </w:pPr>
            <w:r>
              <w:t>SIGNATURE</w:t>
            </w:r>
          </w:p>
        </w:tc>
      </w:tr>
      <w:tr w:rsidR="009472CE">
        <w:trPr>
          <w:trHeight w:hRule="exact" w:val="600"/>
        </w:trPr>
        <w:tc>
          <w:tcPr>
            <w:tcW w:w="2952" w:type="dxa"/>
            <w:tcBorders>
              <w:top w:val="nil"/>
            </w:tcBorders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  <w:tcBorders>
              <w:top w:val="nil"/>
            </w:tcBorders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  <w:tcBorders>
              <w:top w:val="nil"/>
            </w:tcBorders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</w:tbl>
    <w:p w:rsidR="009472CE" w:rsidRPr="00717B76" w:rsidRDefault="009472CE" w:rsidP="009472CE">
      <w:pPr>
        <w:jc w:val="center"/>
        <w:rPr>
          <w:rFonts w:ascii="Arial" w:hAnsi="Arial" w:cs="Arial"/>
          <w:b/>
          <w:szCs w:val="22"/>
          <w:u w:val="single"/>
        </w:rPr>
      </w:pPr>
      <w:r w:rsidRPr="00870E3B">
        <w:rPr>
          <w:rFonts w:ascii="Arial" w:hAnsi="Arial" w:cs="Arial"/>
          <w:b/>
          <w:sz w:val="20"/>
        </w:rPr>
        <w:t>Use as many sheets as necessary to document everyone’s attendance.</w:t>
      </w:r>
      <w:r>
        <w:rPr>
          <w:rFonts w:ascii="Arial" w:hAnsi="Arial" w:cs="Arial"/>
          <w:b/>
          <w:sz w:val="20"/>
        </w:rPr>
        <w:t xml:space="preserve"> This form is kept in </w:t>
      </w:r>
      <w:r>
        <w:rPr>
          <w:rFonts w:ascii="Arial" w:hAnsi="Arial" w:cs="Arial"/>
          <w:b/>
          <w:sz w:val="20"/>
          <w:u w:val="single"/>
        </w:rPr>
        <w:t xml:space="preserve">your </w:t>
      </w:r>
      <w:r>
        <w:rPr>
          <w:rFonts w:ascii="Arial" w:hAnsi="Arial" w:cs="Arial"/>
          <w:b/>
          <w:sz w:val="20"/>
        </w:rPr>
        <w:t xml:space="preserve">records.  </w:t>
      </w:r>
      <w:r w:rsidRPr="00717B76">
        <w:rPr>
          <w:rFonts w:ascii="Arial" w:hAnsi="Arial" w:cs="Arial"/>
          <w:b/>
          <w:szCs w:val="22"/>
          <w:u w:val="single"/>
        </w:rPr>
        <w:t>DO NOT send this form to the ABC Board</w:t>
      </w:r>
      <w:r w:rsidR="00717B76" w:rsidRPr="00717B76">
        <w:rPr>
          <w:rFonts w:ascii="Arial" w:hAnsi="Arial" w:cs="Arial"/>
          <w:b/>
          <w:szCs w:val="22"/>
          <w:u w:val="single"/>
        </w:rPr>
        <w:t xml:space="preserve"> or </w:t>
      </w:r>
      <w:r w:rsidR="00717B76" w:rsidRPr="00717B76">
        <w:rPr>
          <w:rFonts w:ascii="Arial" w:hAnsi="Arial" w:cs="Arial"/>
          <w:b/>
          <w:i/>
          <w:szCs w:val="22"/>
          <w:u w:val="single"/>
        </w:rPr>
        <w:t>P.A.S.T.</w:t>
      </w:r>
    </w:p>
    <w:p w:rsidR="009472CE" w:rsidRPr="00717B76" w:rsidRDefault="009472CE" w:rsidP="009472CE">
      <w:pPr>
        <w:jc w:val="center"/>
        <w:rPr>
          <w:rFonts w:ascii="Arial" w:hAnsi="Arial" w:cs="Arial"/>
          <w:sz w:val="20"/>
          <w:u w:val="single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3348"/>
        <w:gridCol w:w="3150"/>
      </w:tblGrid>
      <w:tr w:rsidR="009472CE">
        <w:trPr>
          <w:trHeight w:hRule="exact" w:val="640"/>
        </w:trPr>
        <w:tc>
          <w:tcPr>
            <w:tcW w:w="29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9472CE" w:rsidRDefault="009472CE" w:rsidP="009472CE">
            <w:pPr>
              <w:pStyle w:val="Heading1"/>
            </w:pPr>
            <w:r>
              <w:rPr>
                <w:sz w:val="22"/>
              </w:rPr>
              <w:lastRenderedPageBreak/>
              <w:t>PRINT NAME</w:t>
            </w:r>
          </w:p>
        </w:tc>
        <w:tc>
          <w:tcPr>
            <w:tcW w:w="33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752B9C" w:rsidRDefault="00752B9C" w:rsidP="00752B9C">
            <w:pPr>
              <w:pStyle w:val="Heading2"/>
            </w:pPr>
            <w:r>
              <w:t xml:space="preserve">Last 4 Digits of </w:t>
            </w:r>
          </w:p>
          <w:p w:rsidR="009472CE" w:rsidRDefault="00752B9C" w:rsidP="00752B9C">
            <w:pPr>
              <w:pStyle w:val="Heading2"/>
            </w:pPr>
            <w:r>
              <w:t>Social Security Number</w:t>
            </w:r>
          </w:p>
        </w:tc>
        <w:tc>
          <w:tcPr>
            <w:tcW w:w="31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0" w:color="auto" w:fill="FFFFFF"/>
          </w:tcPr>
          <w:p w:rsidR="009472CE" w:rsidRDefault="009472CE" w:rsidP="009472CE">
            <w:pPr>
              <w:pStyle w:val="Heading2"/>
            </w:pPr>
            <w:r>
              <w:t>SIGNATURE</w:t>
            </w:r>
          </w:p>
        </w:tc>
      </w:tr>
      <w:tr w:rsidR="009472CE">
        <w:trPr>
          <w:trHeight w:hRule="exact" w:val="600"/>
        </w:trPr>
        <w:tc>
          <w:tcPr>
            <w:tcW w:w="2952" w:type="dxa"/>
            <w:tcBorders>
              <w:top w:val="nil"/>
            </w:tcBorders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  <w:tcBorders>
              <w:top w:val="nil"/>
            </w:tcBorders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  <w:tcBorders>
              <w:top w:val="nil"/>
            </w:tcBorders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  <w:tr w:rsidR="009472CE">
        <w:trPr>
          <w:trHeight w:hRule="exact" w:val="600"/>
        </w:trPr>
        <w:tc>
          <w:tcPr>
            <w:tcW w:w="2952" w:type="dxa"/>
          </w:tcPr>
          <w:p w:rsidR="009472CE" w:rsidRDefault="009472CE" w:rsidP="009472CE">
            <w:pPr>
              <w:ind w:left="-378" w:firstLine="378"/>
              <w:jc w:val="center"/>
            </w:pPr>
          </w:p>
        </w:tc>
        <w:tc>
          <w:tcPr>
            <w:tcW w:w="3348" w:type="dxa"/>
          </w:tcPr>
          <w:p w:rsidR="009472CE" w:rsidRDefault="009472CE" w:rsidP="009472CE">
            <w:pPr>
              <w:jc w:val="center"/>
            </w:pPr>
          </w:p>
        </w:tc>
        <w:tc>
          <w:tcPr>
            <w:tcW w:w="3150" w:type="dxa"/>
          </w:tcPr>
          <w:p w:rsidR="009472CE" w:rsidRDefault="009472CE" w:rsidP="009472CE">
            <w:pPr>
              <w:jc w:val="center"/>
            </w:pPr>
          </w:p>
        </w:tc>
      </w:tr>
    </w:tbl>
    <w:p w:rsidR="00FD0868" w:rsidRPr="00717B76" w:rsidRDefault="00FD0868" w:rsidP="00FD0868">
      <w:pPr>
        <w:jc w:val="center"/>
        <w:rPr>
          <w:rFonts w:ascii="Arial" w:hAnsi="Arial" w:cs="Arial"/>
          <w:b/>
          <w:szCs w:val="22"/>
          <w:u w:val="single"/>
        </w:rPr>
      </w:pPr>
      <w:r w:rsidRPr="00870E3B">
        <w:rPr>
          <w:rFonts w:ascii="Arial" w:hAnsi="Arial" w:cs="Arial"/>
          <w:b/>
          <w:sz w:val="20"/>
        </w:rPr>
        <w:t>Use as many sheets as necessary to document everyone’s attendance.</w:t>
      </w:r>
      <w:r>
        <w:rPr>
          <w:rFonts w:ascii="Arial" w:hAnsi="Arial" w:cs="Arial"/>
          <w:b/>
          <w:sz w:val="20"/>
        </w:rPr>
        <w:t xml:space="preserve"> This form is kept in </w:t>
      </w:r>
      <w:r>
        <w:rPr>
          <w:rFonts w:ascii="Arial" w:hAnsi="Arial" w:cs="Arial"/>
          <w:b/>
          <w:sz w:val="20"/>
          <w:u w:val="single"/>
        </w:rPr>
        <w:t xml:space="preserve">your </w:t>
      </w:r>
      <w:r>
        <w:rPr>
          <w:rFonts w:ascii="Arial" w:hAnsi="Arial" w:cs="Arial"/>
          <w:b/>
          <w:sz w:val="20"/>
        </w:rPr>
        <w:t xml:space="preserve">records.  </w:t>
      </w:r>
      <w:r w:rsidRPr="00717B76">
        <w:rPr>
          <w:rFonts w:ascii="Arial" w:hAnsi="Arial" w:cs="Arial"/>
          <w:b/>
          <w:szCs w:val="22"/>
          <w:u w:val="single"/>
        </w:rPr>
        <w:t xml:space="preserve">DO NOT send this form to the ABC Board or </w:t>
      </w:r>
      <w:r w:rsidRPr="00717B76">
        <w:rPr>
          <w:rFonts w:ascii="Arial" w:hAnsi="Arial" w:cs="Arial"/>
          <w:b/>
          <w:i/>
          <w:szCs w:val="22"/>
          <w:u w:val="single"/>
        </w:rPr>
        <w:t>P.A.S.T.</w:t>
      </w:r>
    </w:p>
    <w:p w:rsidR="00FD0868" w:rsidRPr="00717B76" w:rsidRDefault="00FD0868" w:rsidP="00FD0868">
      <w:pPr>
        <w:jc w:val="center"/>
        <w:rPr>
          <w:rFonts w:ascii="Arial" w:hAnsi="Arial" w:cs="Arial"/>
          <w:sz w:val="20"/>
          <w:u w:val="single"/>
        </w:rPr>
      </w:pPr>
    </w:p>
    <w:p w:rsidR="009472CE" w:rsidRDefault="009472CE" w:rsidP="00F05F86"/>
    <w:sectPr w:rsidR="009472CE" w:rsidSect="001E4A15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0331"/>
    <w:multiLevelType w:val="hybridMultilevel"/>
    <w:tmpl w:val="E73693AE"/>
    <w:lvl w:ilvl="0" w:tplc="62A24824">
      <w:start w:val="2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9472CE"/>
    <w:rsid w:val="0005382D"/>
    <w:rsid w:val="001E4A15"/>
    <w:rsid w:val="002A72CB"/>
    <w:rsid w:val="0061479E"/>
    <w:rsid w:val="00660F96"/>
    <w:rsid w:val="00717B76"/>
    <w:rsid w:val="00752B9C"/>
    <w:rsid w:val="00822F52"/>
    <w:rsid w:val="008817DD"/>
    <w:rsid w:val="008A18A4"/>
    <w:rsid w:val="008D2C06"/>
    <w:rsid w:val="009472CE"/>
    <w:rsid w:val="009E1B82"/>
    <w:rsid w:val="00AD5790"/>
    <w:rsid w:val="00F05F86"/>
    <w:rsid w:val="00F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CE"/>
    <w:rPr>
      <w:sz w:val="22"/>
    </w:rPr>
  </w:style>
  <w:style w:type="paragraph" w:styleId="Heading1">
    <w:name w:val="heading 1"/>
    <w:basedOn w:val="Normal"/>
    <w:next w:val="Normal"/>
    <w:qFormat/>
    <w:rsid w:val="009472CE"/>
    <w:pPr>
      <w:keepNext/>
      <w:jc w:val="center"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rsid w:val="009472CE"/>
    <w:pPr>
      <w:keepNext/>
      <w:ind w:left="360"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9472CE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472CE"/>
    <w:rPr>
      <w:b/>
      <w:sz w:val="20"/>
    </w:rPr>
  </w:style>
  <w:style w:type="paragraph" w:styleId="BalloonText">
    <w:name w:val="Balloon Text"/>
    <w:basedOn w:val="Normal"/>
    <w:semiHidden/>
    <w:rsid w:val="00F05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UPDATE MEETING SIGN-IN SHEET</vt:lpstr>
    </vt:vector>
  </TitlesOfParts>
  <Company>STATE OF ALABAMA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UPDATE MEETING SIGN-IN SHEET</dc:title>
  <dc:creator>k.hunter</dc:creator>
  <cp:lastModifiedBy>George Burgess</cp:lastModifiedBy>
  <cp:revision>3</cp:revision>
  <cp:lastPrinted>2009-06-20T13:59:00Z</cp:lastPrinted>
  <dcterms:created xsi:type="dcterms:W3CDTF">2011-03-27T00:34:00Z</dcterms:created>
  <dcterms:modified xsi:type="dcterms:W3CDTF">2011-09-15T12:37:00Z</dcterms:modified>
</cp:coreProperties>
</file>