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6F" w:rsidRPr="000B2441" w:rsidRDefault="007D6166" w:rsidP="007D6166">
      <w:pPr>
        <w:spacing w:after="0"/>
        <w:jc w:val="center"/>
        <w:rPr>
          <w:rFonts w:asciiTheme="majorHAnsi" w:hAnsiTheme="majorHAnsi"/>
          <w:b/>
          <w:noProof/>
          <w:sz w:val="24"/>
          <w:szCs w:val="24"/>
        </w:rPr>
      </w:pPr>
      <w:r w:rsidRPr="000B2441">
        <w:rPr>
          <w:rFonts w:asciiTheme="majorHAnsi" w:hAnsiTheme="majorHAnsi"/>
          <w:b/>
          <w:noProof/>
          <w:sz w:val="24"/>
          <w:szCs w:val="24"/>
        </w:rPr>
        <w:t>Cosmetic and Restorative Dentistry of Tennessee</w:t>
      </w:r>
    </w:p>
    <w:p w:rsidR="007D6166" w:rsidRPr="000B2441" w:rsidRDefault="007D6166" w:rsidP="007D6166">
      <w:pPr>
        <w:spacing w:after="0"/>
        <w:jc w:val="center"/>
        <w:rPr>
          <w:rFonts w:asciiTheme="majorHAnsi" w:hAnsiTheme="majorHAnsi"/>
          <w:b/>
          <w:noProof/>
          <w:sz w:val="24"/>
          <w:szCs w:val="24"/>
        </w:rPr>
      </w:pPr>
      <w:r w:rsidRPr="000B2441">
        <w:rPr>
          <w:rFonts w:asciiTheme="majorHAnsi" w:hAnsiTheme="majorHAnsi"/>
          <w:b/>
          <w:noProof/>
          <w:sz w:val="24"/>
          <w:szCs w:val="24"/>
        </w:rPr>
        <w:t>Adam L Wohl, DDS</w:t>
      </w:r>
    </w:p>
    <w:p w:rsidR="007D6166" w:rsidRPr="000B2441" w:rsidRDefault="007D6166" w:rsidP="007D6166">
      <w:pPr>
        <w:spacing w:after="0"/>
        <w:jc w:val="center"/>
        <w:rPr>
          <w:rFonts w:asciiTheme="majorHAnsi" w:hAnsiTheme="majorHAnsi"/>
          <w:noProof/>
          <w:sz w:val="24"/>
          <w:szCs w:val="24"/>
        </w:rPr>
      </w:pPr>
      <w:r w:rsidRPr="000B2441">
        <w:rPr>
          <w:rFonts w:asciiTheme="majorHAnsi" w:hAnsiTheme="majorHAnsi"/>
          <w:noProof/>
          <w:sz w:val="24"/>
          <w:szCs w:val="24"/>
        </w:rPr>
        <w:t>150 E Division Road, Suite &amp;</w:t>
      </w:r>
    </w:p>
    <w:p w:rsidR="007D6166" w:rsidRPr="000B2441" w:rsidRDefault="007D6166" w:rsidP="007D6166">
      <w:pPr>
        <w:spacing w:after="0"/>
        <w:jc w:val="center"/>
        <w:rPr>
          <w:rFonts w:asciiTheme="majorHAnsi" w:hAnsiTheme="majorHAnsi"/>
          <w:noProof/>
          <w:sz w:val="24"/>
          <w:szCs w:val="24"/>
        </w:rPr>
      </w:pPr>
      <w:r w:rsidRPr="000B2441">
        <w:rPr>
          <w:rFonts w:asciiTheme="majorHAnsi" w:hAnsiTheme="majorHAnsi"/>
          <w:noProof/>
          <w:sz w:val="24"/>
          <w:szCs w:val="24"/>
        </w:rPr>
        <w:t>Oak Riddge TN 37830</w:t>
      </w:r>
    </w:p>
    <w:p w:rsidR="007D6166" w:rsidRPr="000B2441" w:rsidRDefault="007D6166" w:rsidP="007D6166">
      <w:pPr>
        <w:spacing w:after="0"/>
        <w:jc w:val="center"/>
        <w:rPr>
          <w:rFonts w:asciiTheme="majorHAnsi" w:hAnsiTheme="majorHAnsi"/>
          <w:noProof/>
          <w:sz w:val="20"/>
          <w:szCs w:val="20"/>
        </w:rPr>
      </w:pPr>
    </w:p>
    <w:p w:rsidR="007D6166" w:rsidRPr="000B2441" w:rsidRDefault="001E1B47" w:rsidP="007D6166">
      <w:pPr>
        <w:spacing w:after="0"/>
        <w:jc w:val="center"/>
        <w:rPr>
          <w:rFonts w:asciiTheme="majorHAnsi" w:hAnsiTheme="majorHAnsi"/>
          <w:b/>
          <w:noProof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t>FIN</w:t>
      </w:r>
      <w:r w:rsidR="007D6166" w:rsidRPr="000B2441">
        <w:rPr>
          <w:rFonts w:asciiTheme="majorHAnsi" w:hAnsiTheme="majorHAnsi"/>
          <w:b/>
          <w:noProof/>
          <w:sz w:val="24"/>
          <w:szCs w:val="24"/>
        </w:rPr>
        <w:t>A</w:t>
      </w:r>
      <w:r>
        <w:rPr>
          <w:rFonts w:asciiTheme="majorHAnsi" w:hAnsiTheme="majorHAnsi"/>
          <w:b/>
          <w:noProof/>
          <w:sz w:val="24"/>
          <w:szCs w:val="24"/>
        </w:rPr>
        <w:t>N</w:t>
      </w:r>
      <w:r w:rsidR="007D6166" w:rsidRPr="000B2441">
        <w:rPr>
          <w:rFonts w:asciiTheme="majorHAnsi" w:hAnsiTheme="majorHAnsi"/>
          <w:b/>
          <w:noProof/>
          <w:sz w:val="24"/>
          <w:szCs w:val="24"/>
        </w:rPr>
        <w:t>CIAL POLICY</w:t>
      </w:r>
    </w:p>
    <w:p w:rsidR="007D6166" w:rsidRPr="000B2441" w:rsidRDefault="007D6166" w:rsidP="007D6166">
      <w:pPr>
        <w:spacing w:after="0"/>
        <w:jc w:val="center"/>
        <w:rPr>
          <w:rFonts w:asciiTheme="majorHAnsi" w:hAnsiTheme="majorHAnsi"/>
          <w:b/>
          <w:noProof/>
          <w:sz w:val="20"/>
          <w:szCs w:val="20"/>
        </w:rPr>
      </w:pPr>
    </w:p>
    <w:p w:rsidR="007D6166" w:rsidRPr="000B2441" w:rsidRDefault="007D6166" w:rsidP="007D6166">
      <w:pPr>
        <w:spacing w:after="0"/>
        <w:rPr>
          <w:rFonts w:asciiTheme="majorHAnsi" w:hAnsiTheme="majorHAnsi"/>
          <w:noProof/>
          <w:sz w:val="20"/>
          <w:szCs w:val="20"/>
        </w:rPr>
      </w:pPr>
      <w:r w:rsidRPr="000B2441">
        <w:rPr>
          <w:rFonts w:asciiTheme="majorHAnsi" w:hAnsiTheme="majorHAnsi"/>
          <w:noProof/>
          <w:sz w:val="20"/>
          <w:szCs w:val="20"/>
        </w:rPr>
        <w:t>Thank you for choosing our practice as your healthcare provider.  Our office is dedicated to providing optimalcare for every patient in the most economical way possible.  The following is a statement of our financial policy.  Please read it and let us know if you have any questions.  We f</w:t>
      </w:r>
      <w:r w:rsidR="00700A67">
        <w:rPr>
          <w:rFonts w:asciiTheme="majorHAnsi" w:hAnsiTheme="majorHAnsi"/>
          <w:noProof/>
          <w:sz w:val="20"/>
          <w:szCs w:val="20"/>
        </w:rPr>
        <w:t>eel misunderstandings can be av</w:t>
      </w:r>
      <w:r w:rsidRPr="000B2441">
        <w:rPr>
          <w:rFonts w:asciiTheme="majorHAnsi" w:hAnsiTheme="majorHAnsi"/>
          <w:noProof/>
          <w:sz w:val="20"/>
          <w:szCs w:val="20"/>
        </w:rPr>
        <w:t>oided when complete information is exchanged.</w:t>
      </w:r>
    </w:p>
    <w:p w:rsidR="007D6166" w:rsidRPr="000B2441" w:rsidRDefault="007D6166" w:rsidP="007D6166">
      <w:pPr>
        <w:spacing w:after="0"/>
        <w:rPr>
          <w:rFonts w:asciiTheme="majorHAnsi" w:hAnsiTheme="majorHAnsi"/>
          <w:noProof/>
          <w:sz w:val="20"/>
          <w:szCs w:val="20"/>
        </w:rPr>
      </w:pPr>
    </w:p>
    <w:p w:rsidR="007D6166" w:rsidRPr="000B2441" w:rsidRDefault="007D6166" w:rsidP="007D6166">
      <w:pPr>
        <w:spacing w:after="0"/>
        <w:rPr>
          <w:rFonts w:asciiTheme="majorHAnsi" w:hAnsiTheme="majorHAnsi"/>
          <w:noProof/>
          <w:sz w:val="20"/>
          <w:szCs w:val="20"/>
        </w:rPr>
      </w:pPr>
      <w:r w:rsidRPr="000B2441">
        <w:rPr>
          <w:rFonts w:asciiTheme="majorHAnsi" w:hAnsiTheme="majorHAnsi"/>
          <w:noProof/>
          <w:sz w:val="20"/>
          <w:szCs w:val="20"/>
        </w:rPr>
        <w:t>OPTIONS FOR PAYMENT OF TREATMENT:</w:t>
      </w:r>
    </w:p>
    <w:p w:rsidR="007D6166" w:rsidRPr="000B2441" w:rsidRDefault="007D6166" w:rsidP="007D6166">
      <w:pPr>
        <w:spacing w:after="0"/>
        <w:ind w:left="720"/>
        <w:rPr>
          <w:rFonts w:asciiTheme="majorHAnsi" w:hAnsiTheme="majorHAnsi"/>
          <w:noProof/>
          <w:sz w:val="20"/>
          <w:szCs w:val="20"/>
        </w:rPr>
      </w:pPr>
    </w:p>
    <w:p w:rsidR="007D6166" w:rsidRPr="000B2441" w:rsidRDefault="007D6166" w:rsidP="007D616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0B2441">
        <w:rPr>
          <w:rFonts w:asciiTheme="majorHAnsi" w:hAnsiTheme="majorHAnsi"/>
          <w:sz w:val="20"/>
          <w:szCs w:val="20"/>
        </w:rPr>
        <w:t>Non-Insurance Patients:</w:t>
      </w:r>
    </w:p>
    <w:p w:rsidR="0059492F" w:rsidRPr="000B2441" w:rsidRDefault="007D6166" w:rsidP="007D6166">
      <w:pPr>
        <w:pStyle w:val="ListParagraph"/>
        <w:spacing w:after="0"/>
        <w:ind w:left="1080"/>
        <w:rPr>
          <w:rFonts w:asciiTheme="majorHAnsi" w:hAnsiTheme="majorHAnsi"/>
          <w:sz w:val="20"/>
          <w:szCs w:val="20"/>
        </w:rPr>
      </w:pPr>
      <w:r w:rsidRPr="000B2441">
        <w:rPr>
          <w:rFonts w:asciiTheme="majorHAnsi" w:hAnsiTheme="majorHAnsi"/>
          <w:sz w:val="20"/>
          <w:szCs w:val="20"/>
        </w:rPr>
        <w:t xml:space="preserve">Payment is expected at the time of service for treatment performed that day unless prior arrangements have been made.  For your convenience we accept cash, personal checks, money orders, </w:t>
      </w:r>
      <w:r w:rsidR="00DE6399" w:rsidRPr="000B2441">
        <w:rPr>
          <w:rFonts w:asciiTheme="majorHAnsi" w:hAnsiTheme="majorHAnsi"/>
          <w:sz w:val="20"/>
          <w:szCs w:val="20"/>
        </w:rPr>
        <w:t>MasterCard</w:t>
      </w:r>
      <w:r w:rsidRPr="000B2441">
        <w:rPr>
          <w:rFonts w:asciiTheme="majorHAnsi" w:hAnsiTheme="majorHAnsi"/>
          <w:sz w:val="20"/>
          <w:szCs w:val="20"/>
        </w:rPr>
        <w:t>, Visa,</w:t>
      </w:r>
      <w:r w:rsidR="007316C0" w:rsidRPr="000B2441">
        <w:rPr>
          <w:rFonts w:asciiTheme="majorHAnsi" w:hAnsiTheme="majorHAnsi"/>
          <w:sz w:val="20"/>
          <w:szCs w:val="20"/>
        </w:rPr>
        <w:t xml:space="preserve"> </w:t>
      </w:r>
      <w:r w:rsidR="0059492F" w:rsidRPr="000B2441">
        <w:rPr>
          <w:rFonts w:asciiTheme="majorHAnsi" w:hAnsiTheme="majorHAnsi"/>
          <w:sz w:val="20"/>
          <w:szCs w:val="20"/>
        </w:rPr>
        <w:t>and Discover.</w:t>
      </w:r>
      <w:r w:rsidR="00006511">
        <w:rPr>
          <w:rFonts w:asciiTheme="majorHAnsi" w:hAnsiTheme="majorHAnsi"/>
          <w:sz w:val="20"/>
          <w:szCs w:val="20"/>
        </w:rPr>
        <w:t xml:space="preserve"> We can also help you make arrangements with</w:t>
      </w:r>
      <w:r w:rsidR="00DE6399">
        <w:rPr>
          <w:rFonts w:asciiTheme="majorHAnsi" w:hAnsiTheme="majorHAnsi"/>
          <w:sz w:val="20"/>
          <w:szCs w:val="20"/>
        </w:rPr>
        <w:t xml:space="preserve"> Care Credit for interest free financing.</w:t>
      </w:r>
    </w:p>
    <w:p w:rsidR="0082733B" w:rsidRPr="000B2441" w:rsidRDefault="0082733B" w:rsidP="007D6166">
      <w:pPr>
        <w:pStyle w:val="ListParagraph"/>
        <w:spacing w:after="0"/>
        <w:ind w:left="1080"/>
        <w:rPr>
          <w:rFonts w:asciiTheme="majorHAnsi" w:hAnsiTheme="majorHAnsi"/>
          <w:sz w:val="20"/>
          <w:szCs w:val="20"/>
        </w:rPr>
      </w:pPr>
    </w:p>
    <w:p w:rsidR="007D6166" w:rsidRPr="000B2441" w:rsidRDefault="0082733B" w:rsidP="0082733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0B2441">
        <w:rPr>
          <w:rFonts w:asciiTheme="majorHAnsi" w:hAnsiTheme="majorHAnsi"/>
          <w:sz w:val="20"/>
          <w:szCs w:val="20"/>
        </w:rPr>
        <w:t>Insurance Policy:</w:t>
      </w:r>
      <w:r w:rsidR="007316C0" w:rsidRPr="000B2441">
        <w:rPr>
          <w:rFonts w:asciiTheme="majorHAnsi" w:hAnsiTheme="majorHAnsi"/>
          <w:sz w:val="20"/>
          <w:szCs w:val="20"/>
        </w:rPr>
        <w:t xml:space="preserve"> </w:t>
      </w:r>
    </w:p>
    <w:p w:rsidR="0082733B" w:rsidRPr="000B2441" w:rsidRDefault="0082733B" w:rsidP="0082733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 w:rsidRPr="000B2441">
        <w:rPr>
          <w:rFonts w:asciiTheme="majorHAnsi" w:hAnsiTheme="majorHAnsi"/>
          <w:sz w:val="20"/>
          <w:szCs w:val="20"/>
        </w:rPr>
        <w:t>We will file an insurance claim on your behalf as a courtesy to you, however, you must supply, prior to treatment, all the necessary information for filing.</w:t>
      </w:r>
    </w:p>
    <w:p w:rsidR="0082733B" w:rsidRPr="000B2441" w:rsidRDefault="0082733B" w:rsidP="0082733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 w:rsidRPr="000B2441">
        <w:rPr>
          <w:rFonts w:asciiTheme="majorHAnsi" w:hAnsiTheme="majorHAnsi"/>
          <w:sz w:val="20"/>
          <w:szCs w:val="20"/>
        </w:rPr>
        <w:t>Any deductible as well as any estimated percentages your insurance does not cover, are to be paid on the date of treatment.</w:t>
      </w:r>
    </w:p>
    <w:p w:rsidR="0082733B" w:rsidRPr="000B2441" w:rsidRDefault="0082733B" w:rsidP="0082733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 w:rsidRPr="000B2441">
        <w:rPr>
          <w:rFonts w:asciiTheme="majorHAnsi" w:hAnsiTheme="majorHAnsi"/>
          <w:sz w:val="20"/>
          <w:szCs w:val="20"/>
        </w:rPr>
        <w:t>It is the patient’s responsibility to know the details of the insurance coverage, including percentages payable, waiting periods, deductibles, yearly maximums, services not covered under the plan, and any other related information.</w:t>
      </w:r>
    </w:p>
    <w:p w:rsidR="0082733B" w:rsidRPr="000B2441" w:rsidRDefault="0082733B" w:rsidP="0082733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 w:rsidRPr="000B2441">
        <w:rPr>
          <w:rFonts w:asciiTheme="majorHAnsi" w:hAnsiTheme="majorHAnsi"/>
          <w:sz w:val="20"/>
          <w:szCs w:val="20"/>
        </w:rPr>
        <w:t>If your insurance company has not paid their liability in full in 60 days, the balance then becomes the patient’s liability.</w:t>
      </w:r>
    </w:p>
    <w:p w:rsidR="0082733B" w:rsidRPr="000B2441" w:rsidRDefault="0082733B" w:rsidP="0082733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 w:rsidRPr="000B2441">
        <w:rPr>
          <w:rFonts w:asciiTheme="majorHAnsi" w:hAnsiTheme="majorHAnsi"/>
          <w:sz w:val="20"/>
          <w:szCs w:val="20"/>
        </w:rPr>
        <w:t>For patients whose insurance company pays them directly, payment is expected on the date of treatment.</w:t>
      </w:r>
    </w:p>
    <w:p w:rsidR="0082733B" w:rsidRPr="000B2441" w:rsidRDefault="0082733B" w:rsidP="0082733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 w:rsidRPr="000B2441">
        <w:rPr>
          <w:rFonts w:asciiTheme="majorHAnsi" w:hAnsiTheme="majorHAnsi"/>
          <w:sz w:val="20"/>
          <w:szCs w:val="20"/>
        </w:rPr>
        <w:t>Your insurance policy is a contract betwe</w:t>
      </w:r>
      <w:r w:rsidR="00006511">
        <w:rPr>
          <w:rFonts w:asciiTheme="majorHAnsi" w:hAnsiTheme="majorHAnsi"/>
          <w:sz w:val="20"/>
          <w:szCs w:val="20"/>
        </w:rPr>
        <w:t>e</w:t>
      </w:r>
      <w:r w:rsidRPr="000B2441">
        <w:rPr>
          <w:rFonts w:asciiTheme="majorHAnsi" w:hAnsiTheme="majorHAnsi"/>
          <w:sz w:val="20"/>
          <w:szCs w:val="20"/>
        </w:rPr>
        <w:t>n you and your insurance company and the financial responsibility for your treatment is yours whether the insurance company pays or not.</w:t>
      </w:r>
    </w:p>
    <w:p w:rsidR="0082733B" w:rsidRPr="000B2441" w:rsidRDefault="0082733B" w:rsidP="001A52DC">
      <w:pPr>
        <w:pStyle w:val="ListParagraph"/>
        <w:spacing w:after="0"/>
        <w:ind w:left="1440"/>
        <w:rPr>
          <w:rFonts w:asciiTheme="majorHAnsi" w:hAnsiTheme="majorHAnsi"/>
          <w:sz w:val="20"/>
          <w:szCs w:val="20"/>
        </w:rPr>
      </w:pPr>
    </w:p>
    <w:p w:rsidR="001A52DC" w:rsidRPr="000B2441" w:rsidRDefault="001A52DC" w:rsidP="001A52D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0B2441">
        <w:rPr>
          <w:rFonts w:asciiTheme="majorHAnsi" w:hAnsiTheme="majorHAnsi"/>
          <w:sz w:val="20"/>
          <w:szCs w:val="20"/>
        </w:rPr>
        <w:t>Finance charges of 1.5% per month will be applied to balances over 60 days old.</w:t>
      </w:r>
    </w:p>
    <w:p w:rsidR="001A52DC" w:rsidRPr="000B2441" w:rsidRDefault="001A52DC" w:rsidP="001A52D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0B2441">
        <w:rPr>
          <w:rFonts w:asciiTheme="majorHAnsi" w:hAnsiTheme="majorHAnsi"/>
          <w:sz w:val="20"/>
          <w:szCs w:val="20"/>
        </w:rPr>
        <w:t>Long term payments can be arranged</w:t>
      </w:r>
      <w:r w:rsidR="00700A67">
        <w:rPr>
          <w:rFonts w:asciiTheme="majorHAnsi" w:hAnsiTheme="majorHAnsi"/>
          <w:sz w:val="20"/>
          <w:szCs w:val="20"/>
        </w:rPr>
        <w:t>.</w:t>
      </w:r>
      <w:r w:rsidRPr="000B2441">
        <w:rPr>
          <w:rFonts w:asciiTheme="majorHAnsi" w:hAnsiTheme="majorHAnsi"/>
          <w:sz w:val="20"/>
          <w:szCs w:val="20"/>
        </w:rPr>
        <w:t xml:space="preserve"> </w:t>
      </w:r>
      <w:r w:rsidR="00700A67">
        <w:rPr>
          <w:rFonts w:asciiTheme="majorHAnsi" w:hAnsiTheme="majorHAnsi"/>
          <w:sz w:val="20"/>
          <w:szCs w:val="20"/>
        </w:rPr>
        <w:t>W</w:t>
      </w:r>
      <w:r w:rsidRPr="000B2441">
        <w:rPr>
          <w:rFonts w:asciiTheme="majorHAnsi" w:hAnsiTheme="majorHAnsi"/>
          <w:sz w:val="20"/>
          <w:szCs w:val="20"/>
        </w:rPr>
        <w:t>e will be happy to talk with you about the details.</w:t>
      </w:r>
    </w:p>
    <w:p w:rsidR="001A52DC" w:rsidRPr="000B2441" w:rsidRDefault="001A52DC" w:rsidP="001A52DC">
      <w:pPr>
        <w:spacing w:after="0"/>
        <w:rPr>
          <w:rFonts w:asciiTheme="majorHAnsi" w:hAnsiTheme="majorHAnsi"/>
          <w:sz w:val="20"/>
          <w:szCs w:val="20"/>
        </w:rPr>
      </w:pPr>
    </w:p>
    <w:p w:rsidR="001A52DC" w:rsidRPr="000B2441" w:rsidRDefault="001A52DC" w:rsidP="001A52DC">
      <w:pPr>
        <w:pStyle w:val="ListParagraph"/>
        <w:spacing w:after="0"/>
        <w:ind w:left="0"/>
        <w:rPr>
          <w:rFonts w:asciiTheme="majorHAnsi" w:hAnsiTheme="majorHAnsi"/>
          <w:sz w:val="20"/>
          <w:szCs w:val="20"/>
        </w:rPr>
      </w:pPr>
      <w:r w:rsidRPr="000B2441">
        <w:rPr>
          <w:rFonts w:asciiTheme="majorHAnsi" w:hAnsiTheme="majorHAnsi"/>
          <w:sz w:val="20"/>
          <w:szCs w:val="20"/>
        </w:rPr>
        <w:t>Please feel free to ask any questions you may have regarding this policy.  We are most willing to help you in any wa</w:t>
      </w:r>
      <w:r w:rsidR="00700A67">
        <w:rPr>
          <w:rFonts w:asciiTheme="majorHAnsi" w:hAnsiTheme="majorHAnsi"/>
          <w:sz w:val="20"/>
          <w:szCs w:val="20"/>
        </w:rPr>
        <w:t>y</w:t>
      </w:r>
      <w:bookmarkStart w:id="0" w:name="_GoBack"/>
      <w:bookmarkEnd w:id="0"/>
      <w:r w:rsidRPr="000B2441">
        <w:rPr>
          <w:rFonts w:asciiTheme="majorHAnsi" w:hAnsiTheme="majorHAnsi"/>
          <w:sz w:val="20"/>
          <w:szCs w:val="20"/>
        </w:rPr>
        <w:t xml:space="preserve"> that we can.</w:t>
      </w:r>
    </w:p>
    <w:p w:rsidR="001A52DC" w:rsidRPr="000B2441" w:rsidRDefault="001A52DC" w:rsidP="001A52DC">
      <w:pPr>
        <w:pStyle w:val="ListParagraph"/>
        <w:spacing w:after="0"/>
        <w:ind w:left="0"/>
        <w:rPr>
          <w:rFonts w:asciiTheme="majorHAnsi" w:hAnsiTheme="majorHAnsi"/>
          <w:sz w:val="20"/>
          <w:szCs w:val="20"/>
        </w:rPr>
      </w:pPr>
    </w:p>
    <w:p w:rsidR="001A52DC" w:rsidRPr="000B2441" w:rsidRDefault="001A52DC" w:rsidP="001A52DC">
      <w:pPr>
        <w:pStyle w:val="ListParagraph"/>
        <w:spacing w:after="0"/>
        <w:ind w:left="0"/>
        <w:rPr>
          <w:rFonts w:asciiTheme="majorHAnsi" w:hAnsiTheme="majorHAnsi"/>
          <w:sz w:val="20"/>
          <w:szCs w:val="20"/>
        </w:rPr>
      </w:pPr>
      <w:r w:rsidRPr="000B2441">
        <w:rPr>
          <w:rFonts w:asciiTheme="majorHAnsi" w:hAnsiTheme="majorHAnsi"/>
          <w:sz w:val="20"/>
          <w:szCs w:val="20"/>
        </w:rPr>
        <w:t>I HAVE READ AND UNDERSTAND THIS FINANCIAL POLICY AND AGREE TO ITS TERM.</w:t>
      </w:r>
    </w:p>
    <w:p w:rsidR="001A52DC" w:rsidRPr="000B2441" w:rsidRDefault="001A52DC" w:rsidP="001A52DC">
      <w:pPr>
        <w:pStyle w:val="ListParagraph"/>
        <w:spacing w:after="0"/>
        <w:ind w:left="0"/>
        <w:rPr>
          <w:rFonts w:asciiTheme="majorHAnsi" w:hAnsiTheme="majorHAnsi"/>
          <w:sz w:val="20"/>
          <w:szCs w:val="20"/>
        </w:rPr>
      </w:pPr>
    </w:p>
    <w:p w:rsidR="00E26221" w:rsidRPr="000B2441" w:rsidRDefault="001A52DC" w:rsidP="001A52DC">
      <w:pPr>
        <w:pStyle w:val="ListParagraph"/>
        <w:spacing w:after="0"/>
        <w:ind w:left="0"/>
        <w:rPr>
          <w:rFonts w:asciiTheme="majorHAnsi" w:hAnsiTheme="majorHAnsi"/>
          <w:sz w:val="20"/>
          <w:szCs w:val="20"/>
        </w:rPr>
      </w:pPr>
      <w:r w:rsidRPr="000B2441">
        <w:rPr>
          <w:rFonts w:asciiTheme="majorHAnsi" w:hAnsiTheme="majorHAnsi"/>
          <w:sz w:val="20"/>
          <w:szCs w:val="20"/>
        </w:rPr>
        <w:t>X_______________________________________</w:t>
      </w:r>
      <w:r w:rsidRPr="000B2441">
        <w:rPr>
          <w:rFonts w:asciiTheme="majorHAnsi" w:hAnsiTheme="majorHAnsi"/>
          <w:sz w:val="20"/>
          <w:szCs w:val="20"/>
        </w:rPr>
        <w:tab/>
      </w:r>
      <w:r w:rsidRPr="000B2441">
        <w:rPr>
          <w:rFonts w:asciiTheme="majorHAnsi" w:hAnsiTheme="majorHAnsi"/>
          <w:sz w:val="20"/>
          <w:szCs w:val="20"/>
        </w:rPr>
        <w:tab/>
      </w:r>
      <w:r w:rsidR="00E26221" w:rsidRPr="000B2441">
        <w:rPr>
          <w:rFonts w:asciiTheme="majorHAnsi" w:hAnsiTheme="majorHAnsi"/>
          <w:sz w:val="20"/>
          <w:szCs w:val="20"/>
        </w:rPr>
        <w:tab/>
      </w:r>
      <w:r w:rsidRPr="000B2441">
        <w:rPr>
          <w:rFonts w:asciiTheme="majorHAnsi" w:hAnsiTheme="majorHAnsi"/>
          <w:sz w:val="20"/>
          <w:szCs w:val="20"/>
        </w:rPr>
        <w:tab/>
        <w:t>DATE:</w:t>
      </w:r>
      <w:r w:rsidR="00DE6399">
        <w:rPr>
          <w:rFonts w:asciiTheme="majorHAnsi" w:hAnsiTheme="majorHAnsi"/>
          <w:sz w:val="20"/>
          <w:szCs w:val="20"/>
        </w:rPr>
        <w:t xml:space="preserve"> </w:t>
      </w:r>
      <w:r w:rsidRPr="000B2441">
        <w:rPr>
          <w:rFonts w:asciiTheme="majorHAnsi" w:hAnsiTheme="majorHAnsi"/>
          <w:sz w:val="20"/>
          <w:szCs w:val="20"/>
        </w:rPr>
        <w:t>__________</w:t>
      </w:r>
      <w:r w:rsidR="00E26221" w:rsidRPr="000B2441">
        <w:rPr>
          <w:rFonts w:asciiTheme="majorHAnsi" w:hAnsiTheme="majorHAnsi"/>
          <w:sz w:val="20"/>
          <w:szCs w:val="20"/>
        </w:rPr>
        <w:t>__</w:t>
      </w:r>
    </w:p>
    <w:p w:rsidR="00E26221" w:rsidRPr="000B2441" w:rsidRDefault="00E26221" w:rsidP="001A52DC">
      <w:pPr>
        <w:pStyle w:val="ListParagraph"/>
        <w:spacing w:after="0"/>
        <w:ind w:left="0"/>
        <w:rPr>
          <w:rFonts w:asciiTheme="majorHAnsi" w:hAnsiTheme="majorHAnsi"/>
          <w:i/>
          <w:sz w:val="20"/>
          <w:szCs w:val="20"/>
        </w:rPr>
      </w:pPr>
      <w:r w:rsidRPr="000B2441">
        <w:rPr>
          <w:rFonts w:asciiTheme="majorHAnsi" w:hAnsiTheme="majorHAnsi"/>
          <w:i/>
          <w:sz w:val="20"/>
          <w:szCs w:val="20"/>
        </w:rPr>
        <w:t>Signature of Patient/Responsible Party</w:t>
      </w:r>
    </w:p>
    <w:p w:rsidR="00E26221" w:rsidRPr="000B2441" w:rsidRDefault="00E26221" w:rsidP="001A52DC">
      <w:pPr>
        <w:pStyle w:val="ListParagraph"/>
        <w:spacing w:after="0"/>
        <w:ind w:left="0"/>
        <w:rPr>
          <w:rFonts w:asciiTheme="majorHAnsi" w:hAnsiTheme="majorHAnsi"/>
          <w:i/>
          <w:sz w:val="20"/>
          <w:szCs w:val="20"/>
        </w:rPr>
      </w:pPr>
    </w:p>
    <w:p w:rsidR="00E26221" w:rsidRPr="000B2441" w:rsidRDefault="00E26221" w:rsidP="001A52DC">
      <w:pPr>
        <w:pStyle w:val="ListParagraph"/>
        <w:spacing w:after="0"/>
        <w:ind w:left="0"/>
        <w:rPr>
          <w:rFonts w:asciiTheme="majorHAnsi" w:hAnsiTheme="majorHAnsi"/>
          <w:i/>
          <w:sz w:val="20"/>
          <w:szCs w:val="20"/>
        </w:rPr>
      </w:pPr>
    </w:p>
    <w:p w:rsidR="00E26221" w:rsidRPr="000B2441" w:rsidRDefault="00E26221" w:rsidP="001A52DC">
      <w:pPr>
        <w:pStyle w:val="ListParagraph"/>
        <w:spacing w:after="0"/>
        <w:ind w:left="0"/>
        <w:rPr>
          <w:rFonts w:asciiTheme="majorHAnsi" w:hAnsiTheme="majorHAnsi"/>
          <w:sz w:val="20"/>
          <w:szCs w:val="20"/>
        </w:rPr>
      </w:pPr>
      <w:r w:rsidRPr="000B2441">
        <w:rPr>
          <w:rFonts w:asciiTheme="majorHAnsi" w:hAnsiTheme="majorHAnsi"/>
          <w:sz w:val="20"/>
          <w:szCs w:val="20"/>
        </w:rPr>
        <w:t>I allow for the release of my x-rays and records to my insurance company as needed for proper processing and payment of my dental claims.  I allow for release of my x-rays and records to other dental and medical specialists, as needed, for my dental care.  I also allow for photographs to be taken of my mouth and dental work as a record of progress of my treatment.</w:t>
      </w:r>
    </w:p>
    <w:p w:rsidR="00E26221" w:rsidRPr="000B2441" w:rsidRDefault="00E26221" w:rsidP="001A52DC">
      <w:pPr>
        <w:pStyle w:val="ListParagraph"/>
        <w:spacing w:after="0"/>
        <w:ind w:left="0"/>
        <w:rPr>
          <w:rFonts w:asciiTheme="majorHAnsi" w:hAnsiTheme="majorHAnsi"/>
          <w:sz w:val="20"/>
          <w:szCs w:val="20"/>
        </w:rPr>
      </w:pPr>
    </w:p>
    <w:p w:rsidR="00E26221" w:rsidRPr="000B2441" w:rsidRDefault="00E26221" w:rsidP="001A52DC">
      <w:pPr>
        <w:pStyle w:val="ListParagraph"/>
        <w:spacing w:after="0"/>
        <w:ind w:left="0"/>
        <w:rPr>
          <w:rFonts w:asciiTheme="majorHAnsi" w:hAnsiTheme="majorHAnsi"/>
          <w:sz w:val="20"/>
          <w:szCs w:val="20"/>
        </w:rPr>
      </w:pPr>
      <w:r w:rsidRPr="000B2441">
        <w:rPr>
          <w:rFonts w:asciiTheme="majorHAnsi" w:hAnsiTheme="majorHAnsi"/>
          <w:sz w:val="20"/>
          <w:szCs w:val="20"/>
        </w:rPr>
        <w:t>X________________________________________</w:t>
      </w:r>
      <w:r w:rsidRPr="000B2441">
        <w:rPr>
          <w:rFonts w:asciiTheme="majorHAnsi" w:hAnsiTheme="majorHAnsi"/>
          <w:sz w:val="20"/>
          <w:szCs w:val="20"/>
        </w:rPr>
        <w:tab/>
      </w:r>
      <w:r w:rsidRPr="000B2441">
        <w:rPr>
          <w:rFonts w:asciiTheme="majorHAnsi" w:hAnsiTheme="majorHAnsi"/>
          <w:sz w:val="20"/>
          <w:szCs w:val="20"/>
        </w:rPr>
        <w:tab/>
      </w:r>
      <w:r w:rsidRPr="000B2441">
        <w:rPr>
          <w:rFonts w:asciiTheme="majorHAnsi" w:hAnsiTheme="majorHAnsi"/>
          <w:sz w:val="20"/>
          <w:szCs w:val="20"/>
        </w:rPr>
        <w:tab/>
      </w:r>
      <w:r w:rsidRPr="000B2441">
        <w:rPr>
          <w:rFonts w:asciiTheme="majorHAnsi" w:hAnsiTheme="majorHAnsi"/>
          <w:sz w:val="20"/>
          <w:szCs w:val="20"/>
        </w:rPr>
        <w:tab/>
        <w:t>DATE</w:t>
      </w:r>
      <w:proofErr w:type="gramStart"/>
      <w:r w:rsidRPr="000B2441">
        <w:rPr>
          <w:rFonts w:asciiTheme="majorHAnsi" w:hAnsiTheme="majorHAnsi"/>
          <w:sz w:val="20"/>
          <w:szCs w:val="20"/>
        </w:rPr>
        <w:t>:_</w:t>
      </w:r>
      <w:proofErr w:type="gramEnd"/>
      <w:r w:rsidRPr="000B2441">
        <w:rPr>
          <w:rFonts w:asciiTheme="majorHAnsi" w:hAnsiTheme="majorHAnsi"/>
          <w:sz w:val="20"/>
          <w:szCs w:val="20"/>
        </w:rPr>
        <w:t>____________</w:t>
      </w:r>
    </w:p>
    <w:p w:rsidR="00E26221" w:rsidRPr="000B2441" w:rsidRDefault="00E26221" w:rsidP="001A52DC">
      <w:pPr>
        <w:pStyle w:val="ListParagraph"/>
        <w:spacing w:after="0"/>
        <w:ind w:left="0"/>
        <w:rPr>
          <w:rFonts w:asciiTheme="majorHAnsi" w:hAnsiTheme="majorHAnsi"/>
          <w:i/>
          <w:sz w:val="20"/>
          <w:szCs w:val="20"/>
        </w:rPr>
      </w:pPr>
      <w:r w:rsidRPr="000B2441">
        <w:rPr>
          <w:rFonts w:asciiTheme="majorHAnsi" w:hAnsiTheme="majorHAnsi"/>
          <w:i/>
          <w:sz w:val="20"/>
          <w:szCs w:val="20"/>
        </w:rPr>
        <w:t>Signature of Patient/Responsible Party</w:t>
      </w:r>
    </w:p>
    <w:sectPr w:rsidR="00E26221" w:rsidRPr="000B2441" w:rsidSect="000B2441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71D"/>
    <w:multiLevelType w:val="hybridMultilevel"/>
    <w:tmpl w:val="EB526B9E"/>
    <w:lvl w:ilvl="0" w:tplc="824C0D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A02144"/>
    <w:multiLevelType w:val="hybridMultilevel"/>
    <w:tmpl w:val="C890DFB6"/>
    <w:lvl w:ilvl="0" w:tplc="09C65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66"/>
    <w:rsid w:val="00006511"/>
    <w:rsid w:val="000B2441"/>
    <w:rsid w:val="001A52DC"/>
    <w:rsid w:val="001E1B47"/>
    <w:rsid w:val="0059492F"/>
    <w:rsid w:val="00700A67"/>
    <w:rsid w:val="007316C0"/>
    <w:rsid w:val="007D6166"/>
    <w:rsid w:val="0082733B"/>
    <w:rsid w:val="00DE6399"/>
    <w:rsid w:val="00E26221"/>
    <w:rsid w:val="00E6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3A663-3F05-47B5-BBBF-DE64C617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6</cp:revision>
  <cp:lastPrinted>2016-09-26T18:41:00Z</cp:lastPrinted>
  <dcterms:created xsi:type="dcterms:W3CDTF">2016-09-26T17:52:00Z</dcterms:created>
  <dcterms:modified xsi:type="dcterms:W3CDTF">2018-02-14T14:39:00Z</dcterms:modified>
</cp:coreProperties>
</file>