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146" w:rsidRDefault="008E2146" w:rsidP="008E2146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E2146" w:rsidRDefault="008E2146" w:rsidP="008E2146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E2146" w:rsidRDefault="008E2146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A852D2">
        <w:rPr>
          <w:b/>
          <w:bCs/>
        </w:rPr>
        <w:t>25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A852D2">
        <w:rPr>
          <w:b/>
          <w:bCs/>
        </w:rPr>
        <w:t>5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52D2">
        <w:rPr>
          <w:b/>
          <w:bCs/>
        </w:rPr>
        <w:t xml:space="preserve">Strongly </w:t>
      </w:r>
      <w:r w:rsidR="00BF16BB">
        <w:rPr>
          <w:b/>
          <w:bCs/>
        </w:rPr>
        <w:t xml:space="preserve">Agree </w:t>
      </w:r>
    </w:p>
    <w:p w:rsidR="009355CC" w:rsidRDefault="000D1480" w:rsidP="00316D3E">
      <w:r>
        <w:t xml:space="preserve">Whatever happens keep Sark’s autonomy and </w:t>
      </w:r>
      <w:r w:rsidR="001B08E3">
        <w:t>tax-free</w:t>
      </w:r>
      <w:r>
        <w:t xml:space="preserve"> </w:t>
      </w:r>
      <w:r w:rsidR="001B08E3">
        <w:t>status</w:t>
      </w:r>
    </w:p>
    <w:p w:rsidR="009355CC" w:rsidRDefault="009355CC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833F21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833F21">
        <w:rPr>
          <w:b/>
          <w:bCs/>
        </w:rPr>
        <w:t xml:space="preserve">Strongly Agree </w:t>
      </w:r>
    </w:p>
    <w:p w:rsidR="008A1111" w:rsidRPr="008A1111" w:rsidRDefault="001B08E3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BF16BB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A84EDE">
        <w:rPr>
          <w:b/>
          <w:bCs/>
        </w:rPr>
        <w:t xml:space="preserve">Strongly </w:t>
      </w:r>
      <w:r w:rsidR="00BF16BB">
        <w:rPr>
          <w:b/>
          <w:bCs/>
        </w:rPr>
        <w:t xml:space="preserve">Agree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1B08E3">
        <w:rPr>
          <w:b/>
          <w:bCs/>
          <w:color w:val="000000" w:themeColor="text1"/>
        </w:rPr>
        <w:t>1</w:t>
      </w:r>
      <w:r w:rsidR="0082792B">
        <w:rPr>
          <w:b/>
          <w:bCs/>
          <w:color w:val="000000" w:themeColor="text1"/>
        </w:rPr>
        <w:t xml:space="preserve"> –</w:t>
      </w:r>
      <w:r w:rsidR="00A84EDE">
        <w:rPr>
          <w:b/>
          <w:bCs/>
          <w:color w:val="000000" w:themeColor="text1"/>
        </w:rPr>
        <w:t xml:space="preserve"> </w:t>
      </w:r>
      <w:r w:rsidR="00A852D2">
        <w:rPr>
          <w:b/>
          <w:bCs/>
          <w:color w:val="000000" w:themeColor="text1"/>
        </w:rPr>
        <w:t xml:space="preserve">Strongly </w:t>
      </w:r>
      <w:r w:rsidR="001B08E3">
        <w:rPr>
          <w:b/>
          <w:bCs/>
          <w:color w:val="000000" w:themeColor="text1"/>
        </w:rPr>
        <w:t>Disa</w:t>
      </w:r>
      <w:r w:rsidR="00A852D2">
        <w:rPr>
          <w:b/>
          <w:bCs/>
          <w:color w:val="000000" w:themeColor="text1"/>
        </w:rPr>
        <w:t>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BF16BB">
        <w:rPr>
          <w:b/>
          <w:bCs/>
        </w:rPr>
        <w:t>5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 xml:space="preserve">Strongly </w:t>
      </w:r>
      <w:r w:rsidR="00BF16BB">
        <w:rPr>
          <w:b/>
          <w:bCs/>
        </w:rPr>
        <w:t>Agree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A84ED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Strongly</w:t>
      </w:r>
      <w:r w:rsidR="00833F21">
        <w:rPr>
          <w:b/>
          <w:bCs/>
        </w:rPr>
        <w:t xml:space="preserve"> </w:t>
      </w:r>
      <w:r w:rsidR="00A84EDE">
        <w:rPr>
          <w:b/>
          <w:bCs/>
        </w:rPr>
        <w:t>Disa</w:t>
      </w:r>
      <w:r w:rsidR="0082792B">
        <w:rPr>
          <w:b/>
          <w:bCs/>
        </w:rPr>
        <w:t>gree</w:t>
      </w:r>
    </w:p>
    <w:p w:rsidR="009355CC" w:rsidRPr="009355CC" w:rsidRDefault="009355CC" w:rsidP="00316D3E">
      <w:r w:rsidRPr="009355CC"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A852D2">
        <w:rPr>
          <w:b/>
          <w:bCs/>
        </w:rPr>
        <w:t>1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A84EDE">
        <w:rPr>
          <w:b/>
          <w:bCs/>
        </w:rPr>
        <w:t xml:space="preserve">Strongly </w:t>
      </w:r>
      <w:r w:rsidR="00A852D2">
        <w:rPr>
          <w:b/>
          <w:bCs/>
        </w:rPr>
        <w:t>Disa</w:t>
      </w:r>
      <w:r w:rsidR="00A84EDE">
        <w:rPr>
          <w:b/>
          <w:bCs/>
        </w:rPr>
        <w:t xml:space="preserve">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852D2">
        <w:rPr>
          <w:b/>
          <w:bCs/>
        </w:rPr>
        <w:t>1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EDE">
        <w:rPr>
          <w:b/>
          <w:bCs/>
        </w:rPr>
        <w:t xml:space="preserve">Strongly </w:t>
      </w:r>
      <w:r w:rsidR="00A852D2">
        <w:rPr>
          <w:b/>
          <w:bCs/>
        </w:rPr>
        <w:t>Disa</w:t>
      </w:r>
      <w:r w:rsidR="00A84EDE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5D4052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82792B">
        <w:rPr>
          <w:b/>
          <w:bCs/>
        </w:rPr>
        <w:t xml:space="preserve">Disagree </w:t>
      </w:r>
    </w:p>
    <w:p w:rsidR="00A6375D" w:rsidRDefault="001B08E3" w:rsidP="00316D3E">
      <w:pPr>
        <w:jc w:val="both"/>
      </w:pPr>
      <w:r>
        <w:t>Catering tax already exists – increase accordingly.  Do not add another layer of bureaucracy.</w:t>
      </w:r>
    </w:p>
    <w:p w:rsidR="005D4052" w:rsidRDefault="005D4052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D4052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D4052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EE7A6E" w:rsidRDefault="001B08E3" w:rsidP="00316D3E">
      <w:r>
        <w:t>Catering tax already exists – increase accordingly.  Do not add another layer of bureaucracy.</w:t>
      </w:r>
    </w:p>
    <w:p w:rsidR="005D4052" w:rsidRDefault="005D4052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A852D2">
        <w:rPr>
          <w:b/>
          <w:bCs/>
        </w:rPr>
        <w:t>1</w:t>
      </w:r>
      <w:r w:rsidR="005D4052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A852D2">
        <w:rPr>
          <w:b/>
          <w:bCs/>
        </w:rPr>
        <w:t>Strongly Disagree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A852D2">
        <w:rPr>
          <w:b/>
          <w:bCs/>
        </w:rPr>
        <w:t>1</w:t>
      </w:r>
      <w:r w:rsidR="00464DE4">
        <w:rPr>
          <w:b/>
          <w:bCs/>
        </w:rPr>
        <w:t xml:space="preserve"> – </w:t>
      </w:r>
      <w:r w:rsidR="005D4052">
        <w:rPr>
          <w:b/>
          <w:bCs/>
        </w:rPr>
        <w:t xml:space="preserve">Strongly </w:t>
      </w:r>
      <w:r w:rsidR="00A852D2">
        <w:rPr>
          <w:b/>
          <w:bCs/>
        </w:rPr>
        <w:t xml:space="preserve">Disagree </w:t>
      </w:r>
    </w:p>
    <w:p w:rsidR="00080DFA" w:rsidRDefault="005D4052">
      <w:r>
        <w:t>No comment.</w:t>
      </w:r>
    </w:p>
    <w:p w:rsidR="005D4052" w:rsidRDefault="005D4052"/>
    <w:p w:rsidR="00A6375D" w:rsidRDefault="001B08E3">
      <w:r>
        <w:t>Additional Comments:</w:t>
      </w:r>
    </w:p>
    <w:p w:rsidR="001B08E3" w:rsidRDefault="001B08E3">
      <w:r>
        <w:t>Elephant in the room – visitors to Sark; a good year 95,000, a bad year 75,000, since 2000 average 55,000?  Get Customs working on the same basis as Sark Police badged officers.</w:t>
      </w:r>
    </w:p>
    <w:p w:rsidR="001B08E3" w:rsidRDefault="001B08E3"/>
    <w:p w:rsidR="001B08E3" w:rsidRDefault="001B08E3">
      <w:r>
        <w:t>Today Jersey and Guernsey are actively seeking business in Europe.  Where is Sark?</w:t>
      </w:r>
    </w:p>
    <w:sectPr w:rsidR="001B08E3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D4052"/>
    <w:rsid w:val="005F2C1E"/>
    <w:rsid w:val="005F6765"/>
    <w:rsid w:val="006000A9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8E2146"/>
    <w:rsid w:val="009245DD"/>
    <w:rsid w:val="009355CC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646C"/>
    <w:rsid w:val="00BC7F5C"/>
    <w:rsid w:val="00BE5DB8"/>
    <w:rsid w:val="00BF16BB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5889C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2024-12-09T16:42:00Z</dcterms:created>
  <dcterms:modified xsi:type="dcterms:W3CDTF">2024-12-09T16:42:00Z</dcterms:modified>
</cp:coreProperties>
</file>