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3D4E3" w14:textId="0BC8B980" w:rsidR="007802B7" w:rsidRPr="00A3762B" w:rsidRDefault="00A3762B" w:rsidP="7009342D">
      <w:pPr>
        <w:spacing w:line="240" w:lineRule="auto"/>
        <w:ind w:firstLine="720"/>
        <w:jc w:val="both"/>
        <w:rPr>
          <w:rFonts w:eastAsia="Proxima Nova"/>
          <w:b/>
          <w:bCs/>
          <w:color w:val="FFFFFF" w:themeColor="background1"/>
          <w:sz w:val="24"/>
          <w:szCs w:val="24"/>
        </w:rPr>
      </w:pPr>
      <w:r w:rsidRPr="00A3762B">
        <w:rPr>
          <w:noProof/>
          <w:sz w:val="24"/>
          <w:szCs w:val="24"/>
        </w:rPr>
        <w:drawing>
          <wp:anchor distT="0" distB="0" distL="114300" distR="114300" simplePos="0" relativeHeight="251658241" behindDoc="0" locked="0" layoutInCell="1" allowOverlap="1" wp14:anchorId="73FCB196" wp14:editId="54E46B0D">
            <wp:simplePos x="0" y="0"/>
            <wp:positionH relativeFrom="column">
              <wp:posOffset>-501650</wp:posOffset>
            </wp:positionH>
            <wp:positionV relativeFrom="page">
              <wp:posOffset>469900</wp:posOffset>
            </wp:positionV>
            <wp:extent cx="1061357" cy="742950"/>
            <wp:effectExtent l="0" t="0" r="5715" b="0"/>
            <wp:wrapNone/>
            <wp:docPr id="1609451104" name="Graphic 1" descr="Bacteria in a caps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51104" name="Graphic 1" descr="Bacteria in a capsu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1357" cy="742950"/>
                    </a:xfrm>
                    <a:prstGeom prst="rect">
                      <a:avLst/>
                    </a:prstGeom>
                  </pic:spPr>
                </pic:pic>
              </a:graphicData>
            </a:graphic>
            <wp14:sizeRelH relativeFrom="margin">
              <wp14:pctWidth>0</wp14:pctWidth>
            </wp14:sizeRelH>
            <wp14:sizeRelV relativeFrom="margin">
              <wp14:pctHeight>0</wp14:pctHeight>
            </wp14:sizeRelV>
          </wp:anchor>
        </w:drawing>
      </w:r>
    </w:p>
    <w:p w14:paraId="7A646294" w14:textId="0CDE6B4E" w:rsidR="003D2BA1" w:rsidRPr="00A3762B" w:rsidRDefault="00B31063" w:rsidP="00A3762B">
      <w:pPr>
        <w:spacing w:line="240" w:lineRule="auto"/>
        <w:ind w:firstLine="720"/>
        <w:jc w:val="center"/>
        <w:rPr>
          <w:rFonts w:eastAsia="Proxima Nova"/>
          <w:b/>
          <w:bCs/>
          <w:color w:val="FFFFFF" w:themeColor="background1"/>
          <w:sz w:val="24"/>
          <w:szCs w:val="24"/>
        </w:rPr>
      </w:pPr>
      <w:r w:rsidRPr="00A3762B">
        <w:rPr>
          <w:rFonts w:eastAsia="Proxima Nova"/>
          <w:b/>
          <w:noProof/>
          <w:color w:val="FFFFFF" w:themeColor="background1"/>
          <w:sz w:val="24"/>
          <w:szCs w:val="24"/>
        </w:rPr>
        <mc:AlternateContent>
          <mc:Choice Requires="wps">
            <w:drawing>
              <wp:anchor distT="0" distB="0" distL="114300" distR="114300" simplePos="0" relativeHeight="251658240" behindDoc="1" locked="0" layoutInCell="1" allowOverlap="1" wp14:anchorId="0264C057" wp14:editId="666D2615">
                <wp:simplePos x="0" y="0"/>
                <wp:positionH relativeFrom="column">
                  <wp:posOffset>-1417320</wp:posOffset>
                </wp:positionH>
                <wp:positionV relativeFrom="page">
                  <wp:posOffset>-15240</wp:posOffset>
                </wp:positionV>
                <wp:extent cx="8077200" cy="1844040"/>
                <wp:effectExtent l="0" t="0" r="0" b="3810"/>
                <wp:wrapNone/>
                <wp:docPr id="1851357412" name="Rectangle 1"/>
                <wp:cNvGraphicFramePr/>
                <a:graphic xmlns:a="http://schemas.openxmlformats.org/drawingml/2006/main">
                  <a:graphicData uri="http://schemas.microsoft.com/office/word/2010/wordprocessingShape">
                    <wps:wsp>
                      <wps:cNvSpPr/>
                      <wps:spPr>
                        <a:xfrm>
                          <a:off x="0" y="0"/>
                          <a:ext cx="8077200" cy="1844040"/>
                        </a:xfrm>
                        <a:prstGeom prst="rect">
                          <a:avLst/>
                        </a:prstGeom>
                        <a:solidFill>
                          <a:schemeClr val="accent4">
                            <a:lumMod val="75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111.6pt;margin-top:-1.2pt;width:636pt;height:1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5f497a [2407]" stroked="f" strokeweight="2pt" w14:anchorId="2EE8EC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">
                <w10:wrap anchory="page"/>
              </v:rect>
            </w:pict>
          </mc:Fallback>
        </mc:AlternateContent>
      </w:r>
      <w:r w:rsidR="00254755" w:rsidRPr="00A3762B">
        <w:rPr>
          <w:rFonts w:eastAsia="Proxima Nova"/>
          <w:b/>
          <w:bCs/>
          <w:color w:val="FFFFFF" w:themeColor="background1"/>
          <w:sz w:val="24"/>
          <w:szCs w:val="24"/>
        </w:rPr>
        <w:t>Candida auris Response Plan</w:t>
      </w:r>
      <w:r w:rsidR="003114E0" w:rsidRPr="00A3762B">
        <w:rPr>
          <w:rFonts w:eastAsia="Proxima Nova"/>
          <w:b/>
          <w:bCs/>
          <w:color w:val="FFFFFF" w:themeColor="background1"/>
          <w:sz w:val="24"/>
          <w:szCs w:val="24"/>
        </w:rPr>
        <w:t xml:space="preserve"> </w:t>
      </w:r>
      <w:r w:rsidR="01E2D0D6" w:rsidRPr="00A3762B">
        <w:rPr>
          <w:rFonts w:eastAsia="Proxima Nova"/>
          <w:b/>
          <w:bCs/>
          <w:color w:val="FFFFFF" w:themeColor="background1"/>
          <w:sz w:val="24"/>
          <w:szCs w:val="24"/>
        </w:rPr>
        <w:t>/Policy</w:t>
      </w:r>
    </w:p>
    <w:p w14:paraId="11E84532" w14:textId="4BC752FF" w:rsidR="00B31063" w:rsidRPr="00A3762B" w:rsidRDefault="003114E0" w:rsidP="00A3762B">
      <w:pPr>
        <w:spacing w:line="240" w:lineRule="auto"/>
        <w:ind w:firstLine="720"/>
        <w:jc w:val="center"/>
        <w:rPr>
          <w:rFonts w:eastAsia="Proxima Nova"/>
          <w:b/>
          <w:bCs/>
          <w:color w:val="FFFFFF" w:themeColor="background1"/>
          <w:sz w:val="24"/>
          <w:szCs w:val="24"/>
        </w:rPr>
      </w:pPr>
      <w:r w:rsidRPr="00A3762B">
        <w:rPr>
          <w:rFonts w:eastAsia="Proxima Nova"/>
          <w:b/>
          <w:bCs/>
          <w:color w:val="FFFFFF" w:themeColor="background1"/>
          <w:sz w:val="24"/>
          <w:szCs w:val="24"/>
        </w:rPr>
        <w:t xml:space="preserve">For </w:t>
      </w:r>
      <w:r w:rsidRPr="00A3762B">
        <w:rPr>
          <w:rFonts w:eastAsia="Proxima Nova"/>
          <w:b/>
          <w:bCs/>
          <w:color w:val="FF0000"/>
          <w:sz w:val="24"/>
          <w:szCs w:val="24"/>
        </w:rPr>
        <w:t>[enter facility name]</w:t>
      </w:r>
    </w:p>
    <w:p w14:paraId="081852EC" w14:textId="5B97FC04" w:rsidR="00B31063" w:rsidRPr="00A3762B" w:rsidRDefault="00B31063" w:rsidP="7D6DAC68">
      <w:pPr>
        <w:spacing w:line="240" w:lineRule="auto"/>
        <w:ind w:firstLine="720"/>
        <w:jc w:val="both"/>
        <w:rPr>
          <w:rFonts w:eastAsia="Proxima Nova"/>
          <w:b/>
          <w:bCs/>
          <w:color w:val="FFFFFF" w:themeColor="background1"/>
          <w:sz w:val="24"/>
          <w:szCs w:val="24"/>
        </w:rPr>
      </w:pPr>
      <w:r w:rsidRPr="00A3762B">
        <w:rPr>
          <w:rFonts w:eastAsia="Proxima Nova"/>
          <w:b/>
          <w:bCs/>
          <w:color w:val="FFFFFF" w:themeColor="background1"/>
          <w:sz w:val="24"/>
          <w:szCs w:val="24"/>
        </w:rPr>
        <w:t xml:space="preserve">      </w:t>
      </w:r>
    </w:p>
    <w:p w14:paraId="1BF59551" w14:textId="77777777" w:rsidR="00B31063" w:rsidRPr="00A3762B" w:rsidRDefault="00B31063" w:rsidP="00B31063">
      <w:pPr>
        <w:spacing w:line="240" w:lineRule="auto"/>
        <w:ind w:firstLine="720"/>
        <w:jc w:val="both"/>
        <w:rPr>
          <w:rFonts w:eastAsia="Proxima Nova"/>
          <w:b/>
          <w:color w:val="FFFFFF" w:themeColor="background1"/>
          <w:sz w:val="24"/>
          <w:szCs w:val="24"/>
        </w:rPr>
      </w:pPr>
    </w:p>
    <w:p w14:paraId="4FA71482" w14:textId="77777777" w:rsidR="00B31063" w:rsidRPr="00A3762B" w:rsidRDefault="00B31063" w:rsidP="00B31063">
      <w:pPr>
        <w:spacing w:line="240" w:lineRule="auto"/>
        <w:ind w:firstLine="720"/>
        <w:jc w:val="right"/>
        <w:rPr>
          <w:rFonts w:eastAsia="Proxima Nova"/>
          <w:b/>
          <w:color w:val="000000" w:themeColor="text1"/>
          <w:sz w:val="24"/>
          <w:szCs w:val="24"/>
        </w:rPr>
      </w:pPr>
    </w:p>
    <w:p w14:paraId="6634EA91" w14:textId="77777777" w:rsidR="00A3762B" w:rsidRDefault="00A3762B" w:rsidP="00D14484">
      <w:pPr>
        <w:spacing w:line="240" w:lineRule="auto"/>
        <w:rPr>
          <w:rFonts w:eastAsia="Proxima Nova"/>
          <w:b/>
          <w:bCs/>
          <w:color w:val="000000" w:themeColor="text1"/>
          <w:sz w:val="24"/>
          <w:szCs w:val="24"/>
        </w:rPr>
      </w:pPr>
    </w:p>
    <w:p w14:paraId="6F5B8CAD" w14:textId="38C7DB4D" w:rsidR="00B31063" w:rsidRDefault="00F62F77" w:rsidP="00D14484">
      <w:pPr>
        <w:spacing w:line="240" w:lineRule="auto"/>
        <w:rPr>
          <w:rFonts w:eastAsia="Proxima Nova"/>
          <w:b/>
          <w:bCs/>
          <w:color w:val="FF0000"/>
          <w:sz w:val="24"/>
          <w:szCs w:val="24"/>
        </w:rPr>
      </w:pPr>
      <w:r w:rsidRPr="00A3762B">
        <w:rPr>
          <w:rFonts w:eastAsia="Proxima Nova"/>
          <w:b/>
          <w:bCs/>
          <w:color w:val="000000" w:themeColor="text1"/>
          <w:sz w:val="24"/>
          <w:szCs w:val="24"/>
        </w:rPr>
        <w:t xml:space="preserve">Effective Date: </w:t>
      </w:r>
      <w:r w:rsidR="28BBF9A9" w:rsidRPr="00A3762B">
        <w:rPr>
          <w:rFonts w:eastAsia="Proxima Nova"/>
          <w:b/>
          <w:bCs/>
          <w:color w:val="FF0000"/>
          <w:sz w:val="24"/>
          <w:szCs w:val="24"/>
        </w:rPr>
        <w:t>_________</w:t>
      </w:r>
    </w:p>
    <w:p w14:paraId="1BE743A5" w14:textId="77777777" w:rsidR="00A3762B" w:rsidRPr="00A3762B" w:rsidRDefault="00A3762B" w:rsidP="00D14484">
      <w:pPr>
        <w:spacing w:line="240" w:lineRule="auto"/>
        <w:rPr>
          <w:rFonts w:eastAsia="Proxima Nova"/>
          <w:b/>
          <w:bCs/>
          <w:color w:val="000000" w:themeColor="text1"/>
          <w:sz w:val="24"/>
          <w:szCs w:val="24"/>
        </w:rPr>
      </w:pPr>
    </w:p>
    <w:p w14:paraId="47ECEEAD" w14:textId="1900F91F" w:rsidR="003114E0" w:rsidRPr="00A3762B" w:rsidRDefault="007B7696" w:rsidP="00D14484">
      <w:pPr>
        <w:spacing w:line="240" w:lineRule="auto"/>
        <w:rPr>
          <w:sz w:val="24"/>
          <w:szCs w:val="24"/>
        </w:rPr>
      </w:pPr>
      <w:r w:rsidRPr="00A3762B">
        <w:rPr>
          <w:rFonts w:eastAsia="Proxima Nova"/>
          <w:b/>
          <w:bCs/>
          <w:color w:val="000000" w:themeColor="text1"/>
          <w:sz w:val="24"/>
          <w:szCs w:val="24"/>
          <w:lang w:val="en-US"/>
        </w:rPr>
        <w:t xml:space="preserve">Approval </w:t>
      </w:r>
      <w:r w:rsidR="018434D3" w:rsidRPr="00A3762B">
        <w:rPr>
          <w:rFonts w:eastAsia="Proxima Nova"/>
          <w:b/>
          <w:bCs/>
          <w:color w:val="000000" w:themeColor="text1"/>
          <w:sz w:val="24"/>
          <w:szCs w:val="24"/>
          <w:lang w:val="en-US"/>
        </w:rPr>
        <w:t xml:space="preserve">Signatures: </w:t>
      </w:r>
      <w:r w:rsidR="448EA875" w:rsidRPr="00A3762B">
        <w:rPr>
          <w:rFonts w:eastAsia="Proxima Nova"/>
          <w:b/>
          <w:bCs/>
          <w:color w:val="FF0000"/>
          <w:sz w:val="24"/>
          <w:szCs w:val="24"/>
          <w:lang w:val="en-US"/>
        </w:rPr>
        <w:t>_______________</w:t>
      </w:r>
    </w:p>
    <w:p w14:paraId="287DC814" w14:textId="77777777" w:rsidR="00A3762B" w:rsidRDefault="00A3762B" w:rsidP="00D14484">
      <w:pPr>
        <w:spacing w:line="240" w:lineRule="auto"/>
        <w:ind w:left="720"/>
        <w:rPr>
          <w:rFonts w:eastAsia="Proxima Nova"/>
          <w:b/>
          <w:bCs/>
          <w:color w:val="FF0000"/>
          <w:sz w:val="24"/>
          <w:szCs w:val="24"/>
          <w:lang w:val="en-US"/>
        </w:rPr>
      </w:pPr>
    </w:p>
    <w:p w14:paraId="4D3D8F74" w14:textId="121AC82B" w:rsidR="003114E0" w:rsidRPr="00A3762B" w:rsidRDefault="448EA875" w:rsidP="00D14484">
      <w:pPr>
        <w:spacing w:line="240" w:lineRule="auto"/>
        <w:ind w:left="720"/>
        <w:rPr>
          <w:sz w:val="24"/>
          <w:szCs w:val="24"/>
        </w:rPr>
      </w:pPr>
      <w:r w:rsidRPr="00A3762B">
        <w:rPr>
          <w:rFonts w:eastAsia="Proxima Nova"/>
          <w:b/>
          <w:bCs/>
          <w:color w:val="FF0000"/>
          <w:sz w:val="24"/>
          <w:szCs w:val="24"/>
          <w:lang w:val="en-US"/>
        </w:rPr>
        <w:t>____________       ______________</w:t>
      </w:r>
      <w:r w:rsidR="018434D3" w:rsidRPr="00A3762B">
        <w:rPr>
          <w:rFonts w:eastAsia="Proxima Nova"/>
          <w:b/>
          <w:bCs/>
          <w:color w:val="000000" w:themeColor="text1"/>
          <w:sz w:val="24"/>
          <w:szCs w:val="24"/>
          <w:lang w:val="en-US"/>
        </w:rPr>
        <w:t>￼</w:t>
      </w:r>
      <w:r w:rsidR="007B7696" w:rsidRPr="00A3762B">
        <w:rPr>
          <w:sz w:val="24"/>
          <w:szCs w:val="24"/>
        </w:rPr>
        <w:tab/>
      </w:r>
      <w:r w:rsidR="007B7696" w:rsidRPr="00A3762B">
        <w:rPr>
          <w:sz w:val="24"/>
          <w:szCs w:val="24"/>
        </w:rPr>
        <w:tab/>
      </w:r>
    </w:p>
    <w:p w14:paraId="03994238" w14:textId="77777777" w:rsidR="00A3762B" w:rsidRDefault="00A3762B" w:rsidP="00D14484">
      <w:pPr>
        <w:spacing w:line="240" w:lineRule="auto"/>
        <w:rPr>
          <w:rFonts w:eastAsia="Proxima Nova"/>
          <w:b/>
          <w:bCs/>
          <w:color w:val="000000" w:themeColor="text1"/>
          <w:sz w:val="24"/>
          <w:szCs w:val="24"/>
          <w:lang w:val="en-US"/>
        </w:rPr>
      </w:pPr>
    </w:p>
    <w:p w14:paraId="64818547" w14:textId="1717B577" w:rsidR="007B7696" w:rsidRPr="00A3762B" w:rsidRDefault="00E22978" w:rsidP="00D14484">
      <w:pPr>
        <w:spacing w:line="240" w:lineRule="auto"/>
        <w:rPr>
          <w:rFonts w:eastAsia="Proxima Nova"/>
          <w:b/>
          <w:bCs/>
          <w:color w:val="000000" w:themeColor="text1"/>
          <w:sz w:val="24"/>
          <w:szCs w:val="24"/>
          <w:lang w:val="en-US"/>
        </w:rPr>
      </w:pPr>
      <w:r w:rsidRPr="00A3762B">
        <w:rPr>
          <w:rFonts w:eastAsia="Proxima Nova"/>
          <w:b/>
          <w:bCs/>
          <w:color w:val="000000" w:themeColor="text1"/>
          <w:sz w:val="24"/>
          <w:szCs w:val="24"/>
          <w:lang w:val="en-US"/>
        </w:rPr>
        <w:t>Author: Infection Prevention</w:t>
      </w:r>
      <w:r w:rsidR="5621AA7C" w:rsidRPr="00A3762B">
        <w:rPr>
          <w:rFonts w:eastAsia="Proxima Nova"/>
          <w:b/>
          <w:bCs/>
          <w:color w:val="000000" w:themeColor="text1"/>
          <w:sz w:val="24"/>
          <w:szCs w:val="24"/>
          <w:lang w:val="en-US"/>
        </w:rPr>
        <w:t xml:space="preserve">: </w:t>
      </w:r>
      <w:r w:rsidR="5621AA7C" w:rsidRPr="00A3762B">
        <w:rPr>
          <w:rFonts w:eastAsia="Proxima Nova"/>
          <w:b/>
          <w:bCs/>
          <w:color w:val="FF0000"/>
          <w:sz w:val="24"/>
          <w:szCs w:val="24"/>
          <w:lang w:val="en-US"/>
        </w:rPr>
        <w:t>_____________</w:t>
      </w:r>
    </w:p>
    <w:p w14:paraId="10F06996" w14:textId="5F103AA1" w:rsidR="00B31063" w:rsidRPr="00A3762B" w:rsidRDefault="00B31063" w:rsidP="00D14484">
      <w:pPr>
        <w:spacing w:line="240" w:lineRule="auto"/>
        <w:rPr>
          <w:rFonts w:eastAsia="Proxima Nova"/>
          <w:color w:val="000000" w:themeColor="text1"/>
          <w:sz w:val="24"/>
          <w:szCs w:val="24"/>
        </w:rPr>
      </w:pPr>
    </w:p>
    <w:p w14:paraId="02B5086E" w14:textId="77777777" w:rsidR="00EA2526" w:rsidRDefault="00EA2526" w:rsidP="00A3762B">
      <w:pPr>
        <w:pStyle w:val="Title"/>
        <w:jc w:val="center"/>
        <w:rPr>
          <w:i/>
          <w:iCs/>
        </w:rPr>
      </w:pPr>
    </w:p>
    <w:p w14:paraId="4BDEC59E" w14:textId="2D3FC6A9" w:rsidR="003D2BA1" w:rsidRPr="00A3762B" w:rsidRDefault="00254755" w:rsidP="00A3762B">
      <w:pPr>
        <w:pStyle w:val="Title"/>
        <w:jc w:val="center"/>
        <w:rPr>
          <w:color w:val="5F497A" w:themeColor="accent4" w:themeShade="BF"/>
        </w:rPr>
      </w:pPr>
      <w:r w:rsidRPr="00A3762B">
        <w:rPr>
          <w:i/>
          <w:iCs/>
        </w:rPr>
        <w:t>Candida auris</w:t>
      </w:r>
      <w:r w:rsidRPr="00A3762B">
        <w:t xml:space="preserve"> Response Plan</w:t>
      </w:r>
    </w:p>
    <w:p w14:paraId="3C500A00" w14:textId="2F80F887" w:rsidR="003D2BA1" w:rsidRPr="00A3762B" w:rsidRDefault="003D2BA1" w:rsidP="00B31063">
      <w:pPr>
        <w:spacing w:line="240" w:lineRule="auto"/>
        <w:rPr>
          <w:rFonts w:eastAsia="Proxima Nova"/>
          <w:sz w:val="24"/>
          <w:szCs w:val="24"/>
        </w:rPr>
      </w:pPr>
    </w:p>
    <w:p w14:paraId="40DD068B" w14:textId="0E5FB544" w:rsidR="003D2BA1" w:rsidRPr="003C4429" w:rsidRDefault="00254755" w:rsidP="00B31063">
      <w:pPr>
        <w:numPr>
          <w:ilvl w:val="0"/>
          <w:numId w:val="8"/>
        </w:numPr>
        <w:spacing w:line="240" w:lineRule="auto"/>
        <w:rPr>
          <w:rFonts w:eastAsia="Proxima Nova"/>
          <w:b/>
          <w:sz w:val="24"/>
          <w:szCs w:val="24"/>
        </w:rPr>
      </w:pPr>
      <w:r w:rsidRPr="00A3762B">
        <w:rPr>
          <w:rFonts w:eastAsia="Proxima Nova"/>
          <w:b/>
          <w:sz w:val="24"/>
          <w:szCs w:val="24"/>
        </w:rPr>
        <w:t>Policy Statement</w:t>
      </w:r>
    </w:p>
    <w:p w14:paraId="0A38CB65" w14:textId="0944766D" w:rsidR="003D2BA1" w:rsidRPr="00A3762B" w:rsidRDefault="00254755" w:rsidP="4C4BB96E">
      <w:pPr>
        <w:spacing w:line="240" w:lineRule="auto"/>
        <w:rPr>
          <w:rFonts w:eastAsia="Proxima Nova"/>
          <w:sz w:val="24"/>
          <w:szCs w:val="24"/>
          <w:lang w:val="en-US"/>
        </w:rPr>
      </w:pPr>
      <w:r w:rsidRPr="00A3762B">
        <w:rPr>
          <w:rFonts w:eastAsia="Proxima Nova"/>
          <w:i/>
          <w:iCs/>
          <w:sz w:val="24"/>
          <w:szCs w:val="24"/>
          <w:lang w:val="en-US"/>
        </w:rPr>
        <w:t>Candida auris, C. auris</w:t>
      </w:r>
      <w:r w:rsidRPr="00A3762B">
        <w:rPr>
          <w:rFonts w:eastAsia="Proxima Nova"/>
          <w:sz w:val="24"/>
          <w:szCs w:val="24"/>
          <w:lang w:val="en-US"/>
        </w:rPr>
        <w:t xml:space="preserve"> is a multidrug</w:t>
      </w:r>
      <w:r w:rsidR="4939CBC4" w:rsidRPr="00A3762B">
        <w:rPr>
          <w:rFonts w:eastAsia="Proxima Nova"/>
          <w:sz w:val="24"/>
          <w:szCs w:val="24"/>
          <w:lang w:val="en-US"/>
        </w:rPr>
        <w:t>-</w:t>
      </w:r>
      <w:r w:rsidRPr="00A3762B">
        <w:rPr>
          <w:rFonts w:eastAsia="Proxima Nova"/>
          <w:sz w:val="24"/>
          <w:szCs w:val="24"/>
          <w:lang w:val="en-US"/>
        </w:rPr>
        <w:t xml:space="preserve">resistant organism that causes invasive infections with mortality rates of 30-60% in compromised individuals. Most fatal cases have been bloodstream cases, and often occur in individuals with devices, such as urinary catheters or Intravenous catheters and who have received healthcare interventions over a long period of time.  </w:t>
      </w:r>
      <w:r w:rsidRPr="00A3762B">
        <w:rPr>
          <w:rFonts w:eastAsia="Proxima Nova"/>
          <w:i/>
          <w:iCs/>
          <w:sz w:val="24"/>
          <w:szCs w:val="24"/>
          <w:lang w:val="en-US"/>
        </w:rPr>
        <w:t>C. auris</w:t>
      </w:r>
      <w:r w:rsidRPr="00A3762B">
        <w:rPr>
          <w:rFonts w:eastAsia="Proxima Nova"/>
          <w:sz w:val="24"/>
          <w:szCs w:val="24"/>
          <w:lang w:val="en-US"/>
        </w:rPr>
        <w:t xml:space="preserve"> persists in the environment and can survive multiple </w:t>
      </w:r>
      <w:r w:rsidR="00A7760A" w:rsidRPr="00A3762B">
        <w:rPr>
          <w:rFonts w:eastAsia="Proxima Nova"/>
          <w:sz w:val="24"/>
          <w:szCs w:val="24"/>
          <w:lang w:val="en-US"/>
        </w:rPr>
        <w:t>environmental</w:t>
      </w:r>
      <w:r w:rsidRPr="00A3762B">
        <w:rPr>
          <w:rFonts w:eastAsia="Proxima Nova"/>
          <w:sz w:val="24"/>
          <w:szCs w:val="24"/>
          <w:lang w:val="en-US"/>
        </w:rPr>
        <w:t xml:space="preserve"> conditions, which leads to spread between residents and leads to outbreaks in healthcare facilities. Healthcare workers and residents can also become colonized with </w:t>
      </w:r>
      <w:r w:rsidRPr="00A3762B">
        <w:rPr>
          <w:rFonts w:eastAsia="Proxima Nova"/>
          <w:i/>
          <w:iCs/>
          <w:sz w:val="24"/>
          <w:szCs w:val="24"/>
          <w:lang w:val="en-US"/>
        </w:rPr>
        <w:t>C. auris</w:t>
      </w:r>
      <w:r w:rsidRPr="00A3762B">
        <w:rPr>
          <w:rFonts w:eastAsia="Proxima Nova"/>
          <w:sz w:val="24"/>
          <w:szCs w:val="24"/>
          <w:lang w:val="en-US"/>
        </w:rPr>
        <w:t xml:space="preserve"> without signs of illness.</w:t>
      </w:r>
    </w:p>
    <w:p w14:paraId="3FDF8954" w14:textId="6D3BD312" w:rsidR="003D2BA1" w:rsidRPr="00A3762B" w:rsidRDefault="003D2BA1" w:rsidP="00B31063">
      <w:pPr>
        <w:spacing w:line="240" w:lineRule="auto"/>
        <w:rPr>
          <w:rFonts w:eastAsia="Proxima Nova"/>
          <w:sz w:val="24"/>
          <w:szCs w:val="24"/>
        </w:rPr>
      </w:pPr>
    </w:p>
    <w:p w14:paraId="7DA438B9" w14:textId="77777777" w:rsidR="003D2BA1" w:rsidRPr="00A3762B" w:rsidRDefault="00F62F77" w:rsidP="00B31063">
      <w:pPr>
        <w:numPr>
          <w:ilvl w:val="0"/>
          <w:numId w:val="8"/>
        </w:numPr>
        <w:spacing w:line="240" w:lineRule="auto"/>
        <w:rPr>
          <w:rFonts w:eastAsia="Proxima Nova"/>
          <w:b/>
          <w:sz w:val="24"/>
          <w:szCs w:val="24"/>
        </w:rPr>
      </w:pPr>
      <w:r w:rsidRPr="00A3762B">
        <w:rPr>
          <w:rFonts w:eastAsia="Proxima Nova"/>
          <w:b/>
          <w:sz w:val="24"/>
          <w:szCs w:val="24"/>
        </w:rPr>
        <w:t>Scope</w:t>
      </w:r>
    </w:p>
    <w:p w14:paraId="2F6C3D7B" w14:textId="26B9C898" w:rsidR="003D2BA1" w:rsidRPr="00A3762B" w:rsidRDefault="00F62F77" w:rsidP="4C4BB96E">
      <w:pPr>
        <w:spacing w:line="240" w:lineRule="auto"/>
        <w:rPr>
          <w:rFonts w:eastAsia="Proxima Nova"/>
          <w:sz w:val="24"/>
          <w:szCs w:val="24"/>
          <w:lang w:val="en-US"/>
        </w:rPr>
      </w:pPr>
      <w:r w:rsidRPr="00A3762B">
        <w:rPr>
          <w:rFonts w:eastAsia="Proxima Nova"/>
          <w:sz w:val="24"/>
          <w:szCs w:val="24"/>
          <w:lang w:val="en-US"/>
        </w:rPr>
        <w:t xml:space="preserve">This policy applies to all employees, contractors, interns, and consultants engaged in activities on </w:t>
      </w:r>
      <w:r w:rsidR="700E8FF8" w:rsidRPr="00A3762B">
        <w:rPr>
          <w:rFonts w:eastAsia="Proxima Nova"/>
          <w:sz w:val="24"/>
          <w:szCs w:val="24"/>
          <w:lang w:val="en-US"/>
        </w:rPr>
        <w:t>their behalf</w:t>
      </w:r>
      <w:r w:rsidR="000F28B8" w:rsidRPr="00A3762B">
        <w:rPr>
          <w:rFonts w:eastAsia="Proxima Nova"/>
          <w:b/>
          <w:bCs/>
          <w:color w:val="FF0000"/>
          <w:sz w:val="24"/>
          <w:szCs w:val="24"/>
          <w:lang w:val="en-US"/>
        </w:rPr>
        <w:t xml:space="preserve"> </w:t>
      </w:r>
      <w:r w:rsidR="000F28B8" w:rsidRPr="00A3762B">
        <w:rPr>
          <w:rFonts w:eastAsia="Proxima Nova"/>
          <w:color w:val="FF0000"/>
          <w:sz w:val="24"/>
          <w:szCs w:val="24"/>
          <w:lang w:val="en-US"/>
        </w:rPr>
        <w:t>[enter facility name]</w:t>
      </w:r>
      <w:r w:rsidRPr="00A3762B">
        <w:rPr>
          <w:rFonts w:eastAsia="Proxima Nova"/>
          <w:color w:val="FF0000"/>
          <w:sz w:val="24"/>
          <w:szCs w:val="24"/>
          <w:lang w:val="en-US"/>
        </w:rPr>
        <w:t xml:space="preserve">. </w:t>
      </w:r>
      <w:r w:rsidRPr="00A3762B">
        <w:rPr>
          <w:rFonts w:eastAsia="Proxima Nova"/>
          <w:sz w:val="24"/>
          <w:szCs w:val="24"/>
          <w:lang w:val="en-US"/>
        </w:rPr>
        <w:t xml:space="preserve">This policy encompasses </w:t>
      </w:r>
      <w:r w:rsidR="0DCD6192" w:rsidRPr="00A3762B">
        <w:rPr>
          <w:rFonts w:eastAsia="Proxima Nova"/>
          <w:sz w:val="24"/>
          <w:szCs w:val="24"/>
          <w:lang w:val="en-US"/>
        </w:rPr>
        <w:t>all offices</w:t>
      </w:r>
      <w:r w:rsidRPr="00A3762B">
        <w:rPr>
          <w:rFonts w:eastAsia="Proxima Nova"/>
          <w:sz w:val="24"/>
          <w:szCs w:val="24"/>
          <w:lang w:val="en-US"/>
        </w:rPr>
        <w:t>, remote work arrangements, and any activities related to</w:t>
      </w:r>
      <w:r w:rsidR="000F28B8" w:rsidRPr="00A3762B">
        <w:rPr>
          <w:rFonts w:eastAsia="Proxima Nova"/>
          <w:b/>
          <w:bCs/>
          <w:color w:val="FFFFFF" w:themeColor="background1"/>
          <w:sz w:val="24"/>
          <w:szCs w:val="24"/>
          <w:lang w:val="en-US"/>
        </w:rPr>
        <w:t xml:space="preserve"> </w:t>
      </w:r>
      <w:r w:rsidR="000F28B8" w:rsidRPr="00A3762B">
        <w:rPr>
          <w:rFonts w:eastAsia="Proxima Nova"/>
          <w:color w:val="FF0000"/>
          <w:sz w:val="24"/>
          <w:szCs w:val="24"/>
          <w:lang w:val="en-US"/>
        </w:rPr>
        <w:t>[enter facility name]</w:t>
      </w:r>
      <w:r w:rsidRPr="00A3762B">
        <w:rPr>
          <w:rFonts w:eastAsia="Proxima Nova"/>
          <w:sz w:val="24"/>
          <w:szCs w:val="24"/>
          <w:lang w:val="en-US"/>
        </w:rPr>
        <w:t xml:space="preserve"> operations.</w:t>
      </w:r>
    </w:p>
    <w:p w14:paraId="3E47C07D" w14:textId="77777777" w:rsidR="003D2BA1" w:rsidRPr="00A3762B" w:rsidRDefault="003D2BA1" w:rsidP="00B31063">
      <w:pPr>
        <w:spacing w:line="240" w:lineRule="auto"/>
        <w:rPr>
          <w:rFonts w:eastAsia="Proxima Nova"/>
          <w:sz w:val="24"/>
          <w:szCs w:val="24"/>
        </w:rPr>
      </w:pPr>
    </w:p>
    <w:p w14:paraId="6A9228FA" w14:textId="77777777" w:rsidR="009755AC" w:rsidRPr="00A3762B" w:rsidRDefault="00254755" w:rsidP="001539C6">
      <w:pPr>
        <w:numPr>
          <w:ilvl w:val="0"/>
          <w:numId w:val="8"/>
        </w:numPr>
        <w:spacing w:line="240" w:lineRule="auto"/>
        <w:rPr>
          <w:rFonts w:eastAsia="Proxima Nova"/>
          <w:b/>
          <w:bCs/>
          <w:sz w:val="24"/>
          <w:szCs w:val="24"/>
        </w:rPr>
      </w:pPr>
      <w:r w:rsidRPr="00A3762B">
        <w:rPr>
          <w:rFonts w:eastAsia="Proxima Nova"/>
          <w:b/>
          <w:sz w:val="24"/>
          <w:szCs w:val="24"/>
        </w:rPr>
        <w:t>Purpose</w:t>
      </w:r>
    </w:p>
    <w:p w14:paraId="6A757033" w14:textId="206B4E38" w:rsidR="00254755" w:rsidRPr="00A3762B" w:rsidRDefault="009755AC" w:rsidP="4C4BB96E">
      <w:pPr>
        <w:spacing w:line="240" w:lineRule="auto"/>
        <w:rPr>
          <w:rFonts w:eastAsia="Proxima Nova"/>
          <w:sz w:val="24"/>
          <w:szCs w:val="24"/>
        </w:rPr>
      </w:pPr>
      <w:r w:rsidRPr="00A3762B">
        <w:rPr>
          <w:rFonts w:eastAsia="Proxima Nova"/>
          <w:sz w:val="24"/>
          <w:szCs w:val="24"/>
        </w:rPr>
        <w:t>Transmission</w:t>
      </w:r>
      <w:r w:rsidR="00C02B33" w:rsidRPr="00A3762B">
        <w:rPr>
          <w:rFonts w:eastAsia="Proxima Nova"/>
          <w:sz w:val="24"/>
          <w:szCs w:val="24"/>
        </w:rPr>
        <w:t xml:space="preserve"> of</w:t>
      </w:r>
      <w:r w:rsidR="00935E70" w:rsidRPr="00A3762B">
        <w:rPr>
          <w:rFonts w:eastAsia="Proxima Nova"/>
          <w:sz w:val="24"/>
          <w:szCs w:val="24"/>
        </w:rPr>
        <w:t xml:space="preserve"> </w:t>
      </w:r>
      <w:r w:rsidR="00254755" w:rsidRPr="00A3762B">
        <w:rPr>
          <w:rFonts w:eastAsia="Proxima Nova"/>
          <w:sz w:val="24"/>
          <w:szCs w:val="24"/>
        </w:rPr>
        <w:t>C. auris is a recognized health risk in long term care facilities.</w:t>
      </w:r>
      <w:r w:rsidR="00D14FED" w:rsidRPr="00A3762B">
        <w:rPr>
          <w:rFonts w:eastAsia="Proxima Nova"/>
          <w:sz w:val="24"/>
          <w:szCs w:val="24"/>
        </w:rPr>
        <w:t xml:space="preserve"> The C. auris Response Plan seeks early identification of the organism, </w:t>
      </w:r>
      <w:r w:rsidR="00A7760A" w:rsidRPr="00A3762B">
        <w:rPr>
          <w:rFonts w:eastAsia="Proxima Nova"/>
          <w:sz w:val="24"/>
          <w:szCs w:val="24"/>
        </w:rPr>
        <w:t>isolation,</w:t>
      </w:r>
      <w:r w:rsidR="00D14FED" w:rsidRPr="00A3762B">
        <w:rPr>
          <w:rFonts w:eastAsia="Proxima Nova"/>
          <w:sz w:val="24"/>
          <w:szCs w:val="24"/>
        </w:rPr>
        <w:t xml:space="preserve"> and treatment (when applicable) of the resident, to decrease the incidence of transmission of disease within the facility.</w:t>
      </w:r>
    </w:p>
    <w:p w14:paraId="41C3CC74" w14:textId="77777777" w:rsidR="003D2BA1" w:rsidRPr="00A3762B" w:rsidRDefault="003D2BA1" w:rsidP="00B31063">
      <w:pPr>
        <w:spacing w:line="240" w:lineRule="auto"/>
        <w:ind w:left="720"/>
        <w:rPr>
          <w:rFonts w:eastAsia="Proxima Nova"/>
          <w:sz w:val="24"/>
          <w:szCs w:val="24"/>
        </w:rPr>
      </w:pPr>
    </w:p>
    <w:p w14:paraId="0E2ECB9E" w14:textId="77777777" w:rsidR="003C4429" w:rsidRDefault="00D14FED" w:rsidP="003C4429">
      <w:pPr>
        <w:numPr>
          <w:ilvl w:val="0"/>
          <w:numId w:val="8"/>
        </w:numPr>
        <w:spacing w:line="240" w:lineRule="auto"/>
        <w:rPr>
          <w:rFonts w:eastAsia="Proxima Nova"/>
          <w:b/>
          <w:sz w:val="24"/>
          <w:szCs w:val="24"/>
        </w:rPr>
      </w:pPr>
      <w:r w:rsidRPr="00A3762B">
        <w:rPr>
          <w:rFonts w:eastAsia="Proxima Nova"/>
          <w:b/>
          <w:sz w:val="24"/>
          <w:szCs w:val="24"/>
        </w:rPr>
        <w:t>Procedure</w:t>
      </w:r>
      <w:r w:rsidR="003C4429">
        <w:rPr>
          <w:rFonts w:eastAsia="Proxima Nova"/>
          <w:b/>
          <w:sz w:val="24"/>
          <w:szCs w:val="24"/>
        </w:rPr>
        <w:t xml:space="preserve"> </w:t>
      </w:r>
    </w:p>
    <w:p w14:paraId="7B0E193B" w14:textId="599D9A21" w:rsidR="003D2BA1" w:rsidRPr="003C4429" w:rsidRDefault="00D14FED" w:rsidP="003C4429">
      <w:pPr>
        <w:numPr>
          <w:ilvl w:val="1"/>
          <w:numId w:val="8"/>
        </w:numPr>
        <w:spacing w:line="240" w:lineRule="auto"/>
        <w:rPr>
          <w:rFonts w:eastAsia="Proxima Nova"/>
          <w:b/>
          <w:sz w:val="24"/>
          <w:szCs w:val="24"/>
        </w:rPr>
      </w:pPr>
      <w:r w:rsidRPr="003C4429">
        <w:rPr>
          <w:rFonts w:eastAsia="Proxima Nova"/>
          <w:b/>
          <w:bCs/>
          <w:sz w:val="24"/>
          <w:szCs w:val="24"/>
        </w:rPr>
        <w:t>Infection Prevention and Control Measures:</w:t>
      </w:r>
    </w:p>
    <w:p w14:paraId="2FDDC6A9" w14:textId="0886D425" w:rsidR="00D14FED" w:rsidRPr="00A3762B" w:rsidRDefault="00D14FED" w:rsidP="42F7A09D">
      <w:pPr>
        <w:numPr>
          <w:ilvl w:val="2"/>
          <w:numId w:val="8"/>
        </w:numPr>
        <w:spacing w:line="240" w:lineRule="auto"/>
        <w:rPr>
          <w:rFonts w:eastAsia="Proxima Nova"/>
          <w:b/>
          <w:bCs/>
          <w:color w:val="000000" w:themeColor="text1"/>
          <w:sz w:val="24"/>
          <w:szCs w:val="24"/>
          <w:lang w:val="en-US"/>
        </w:rPr>
      </w:pPr>
      <w:r w:rsidRPr="00A3762B">
        <w:rPr>
          <w:rFonts w:eastAsia="Proxima Nova"/>
          <w:color w:val="000000" w:themeColor="text1"/>
          <w:sz w:val="24"/>
          <w:szCs w:val="24"/>
          <w:lang w:val="en-US"/>
        </w:rPr>
        <w:t xml:space="preserve">Standard precautions in all instances in accordance with the facility policy </w:t>
      </w:r>
      <w:r w:rsidR="000F28B8" w:rsidRPr="00A3762B">
        <w:rPr>
          <w:rFonts w:eastAsia="Proxima Nova"/>
          <w:color w:val="000000" w:themeColor="text1"/>
          <w:sz w:val="24"/>
          <w:szCs w:val="24"/>
          <w:lang w:val="en-US"/>
        </w:rPr>
        <w:t>[Enter policy title]</w:t>
      </w:r>
    </w:p>
    <w:p w14:paraId="1CB041FF" w14:textId="6CE48A51" w:rsidR="007B7696" w:rsidRPr="00A3762B" w:rsidRDefault="007B7696" w:rsidP="42F7A09D">
      <w:pPr>
        <w:numPr>
          <w:ilvl w:val="2"/>
          <w:numId w:val="8"/>
        </w:numPr>
        <w:spacing w:line="240" w:lineRule="auto"/>
        <w:rPr>
          <w:rFonts w:eastAsia="Proxima Nova"/>
          <w:color w:val="000000" w:themeColor="text1"/>
          <w:sz w:val="24"/>
          <w:szCs w:val="24"/>
        </w:rPr>
      </w:pPr>
      <w:r w:rsidRPr="00A3762B">
        <w:rPr>
          <w:rFonts w:eastAsia="Proxima Nova"/>
          <w:color w:val="000000" w:themeColor="text1"/>
          <w:sz w:val="24"/>
          <w:szCs w:val="24"/>
        </w:rPr>
        <w:t>Hand sanitizing gel is preferred for</w:t>
      </w:r>
      <w:r w:rsidRPr="00A3762B">
        <w:rPr>
          <w:rFonts w:eastAsia="Proxima Nova"/>
          <w:i/>
          <w:iCs/>
          <w:color w:val="000000" w:themeColor="text1"/>
          <w:sz w:val="24"/>
          <w:szCs w:val="24"/>
        </w:rPr>
        <w:t xml:space="preserve"> C. </w:t>
      </w:r>
      <w:r w:rsidR="00A7760A" w:rsidRPr="00A3762B">
        <w:rPr>
          <w:rFonts w:eastAsia="Proxima Nova"/>
          <w:i/>
          <w:iCs/>
          <w:color w:val="000000" w:themeColor="text1"/>
          <w:sz w:val="24"/>
          <w:szCs w:val="24"/>
        </w:rPr>
        <w:t>auris</w:t>
      </w:r>
      <w:r w:rsidR="00A7760A" w:rsidRPr="00A3762B">
        <w:rPr>
          <w:rFonts w:eastAsia="Proxima Nova"/>
          <w:color w:val="000000" w:themeColor="text1"/>
          <w:sz w:val="24"/>
          <w:szCs w:val="24"/>
        </w:rPr>
        <w:t xml:space="preserve"> unless</w:t>
      </w:r>
      <w:r w:rsidRPr="00A3762B">
        <w:rPr>
          <w:rFonts w:eastAsia="Proxima Nova"/>
          <w:color w:val="000000" w:themeColor="text1"/>
          <w:sz w:val="24"/>
          <w:szCs w:val="24"/>
        </w:rPr>
        <w:t xml:space="preserve"> hands are visible soiled.</w:t>
      </w:r>
    </w:p>
    <w:p w14:paraId="184DFADC" w14:textId="0002755C" w:rsidR="007B7696" w:rsidRPr="00A3762B" w:rsidRDefault="007B7696" w:rsidP="42F7A09D">
      <w:pPr>
        <w:numPr>
          <w:ilvl w:val="2"/>
          <w:numId w:val="8"/>
        </w:numPr>
        <w:spacing w:line="240" w:lineRule="auto"/>
        <w:rPr>
          <w:rFonts w:eastAsia="Proxima Nova"/>
          <w:color w:val="000000" w:themeColor="text1"/>
          <w:sz w:val="24"/>
          <w:szCs w:val="24"/>
          <w:lang w:val="en-US"/>
        </w:rPr>
      </w:pPr>
      <w:r w:rsidRPr="00A3762B">
        <w:rPr>
          <w:rFonts w:eastAsia="Proxima Nova"/>
          <w:color w:val="000000" w:themeColor="text1"/>
          <w:sz w:val="24"/>
          <w:szCs w:val="24"/>
          <w:lang w:val="en-US"/>
        </w:rPr>
        <w:lastRenderedPageBreak/>
        <w:t xml:space="preserve">Resident equipment, such as BP cuffs, glucometers, thermometers must be dedicated to the individual colonized or infected with </w:t>
      </w:r>
      <w:r w:rsidRPr="00A3762B">
        <w:rPr>
          <w:rFonts w:eastAsia="Proxima Nova"/>
          <w:i/>
          <w:iCs/>
          <w:color w:val="000000" w:themeColor="text1"/>
          <w:sz w:val="24"/>
          <w:szCs w:val="24"/>
          <w:lang w:val="en-US"/>
        </w:rPr>
        <w:t>C. auris</w:t>
      </w:r>
      <w:r w:rsidRPr="00A3762B">
        <w:rPr>
          <w:rFonts w:eastAsia="Proxima Nova"/>
          <w:color w:val="000000" w:themeColor="text1"/>
          <w:sz w:val="24"/>
          <w:szCs w:val="24"/>
          <w:lang w:val="en-US"/>
        </w:rPr>
        <w:t>.  Alternatively, disposable equipment may be used.</w:t>
      </w:r>
    </w:p>
    <w:p w14:paraId="0082B471" w14:textId="71071F7C" w:rsidR="007B7696" w:rsidRPr="00A3762B" w:rsidRDefault="007B7696" w:rsidP="42F7A09D">
      <w:pPr>
        <w:numPr>
          <w:ilvl w:val="3"/>
          <w:numId w:val="8"/>
        </w:numPr>
        <w:spacing w:line="240" w:lineRule="auto"/>
        <w:rPr>
          <w:rFonts w:eastAsia="Proxima Nova"/>
          <w:color w:val="000000" w:themeColor="text1"/>
          <w:sz w:val="24"/>
          <w:szCs w:val="24"/>
          <w:lang w:val="en-US"/>
        </w:rPr>
      </w:pPr>
      <w:r w:rsidRPr="00A3762B">
        <w:rPr>
          <w:rFonts w:eastAsia="Proxima Nova"/>
          <w:color w:val="000000" w:themeColor="text1"/>
          <w:sz w:val="24"/>
          <w:szCs w:val="24"/>
          <w:lang w:val="en-US"/>
        </w:rPr>
        <w:t>If equipment must be shared, thorough cleaning with an appropriate disinfectant is required.</w:t>
      </w:r>
    </w:p>
    <w:p w14:paraId="6CD68F05" w14:textId="4F55D3A9" w:rsidR="000F28B8" w:rsidRPr="00A3762B" w:rsidRDefault="000F28B8" w:rsidP="42F7A09D">
      <w:pPr>
        <w:numPr>
          <w:ilvl w:val="3"/>
          <w:numId w:val="8"/>
        </w:numPr>
        <w:spacing w:line="240" w:lineRule="auto"/>
        <w:rPr>
          <w:rFonts w:eastAsia="Proxima Nova"/>
          <w:color w:val="000000" w:themeColor="text1"/>
          <w:sz w:val="24"/>
          <w:szCs w:val="24"/>
          <w:lang w:val="en-US"/>
        </w:rPr>
      </w:pPr>
      <w:r w:rsidRPr="00A3762B">
        <w:rPr>
          <w:rFonts w:eastAsia="Proxima Nova"/>
          <w:color w:val="000000" w:themeColor="text1"/>
          <w:sz w:val="24"/>
          <w:szCs w:val="24"/>
          <w:lang w:val="en-US"/>
        </w:rPr>
        <w:t xml:space="preserve">The product used for </w:t>
      </w:r>
      <w:r w:rsidRPr="00A3762B">
        <w:rPr>
          <w:rFonts w:eastAsia="Proxima Nova"/>
          <w:i/>
          <w:iCs/>
          <w:color w:val="000000" w:themeColor="text1"/>
          <w:sz w:val="24"/>
          <w:szCs w:val="24"/>
          <w:lang w:val="en-US"/>
        </w:rPr>
        <w:t xml:space="preserve">C. auris </w:t>
      </w:r>
      <w:r w:rsidRPr="00A3762B">
        <w:rPr>
          <w:rFonts w:eastAsia="Proxima Nova"/>
          <w:color w:val="000000" w:themeColor="text1"/>
          <w:sz w:val="24"/>
          <w:szCs w:val="24"/>
          <w:lang w:val="en-US"/>
        </w:rPr>
        <w:t xml:space="preserve">is [enter product name] and the minimum contact time is [enter the contact time needed to kill </w:t>
      </w:r>
      <w:r w:rsidRPr="00A3762B">
        <w:rPr>
          <w:rFonts w:eastAsia="Proxima Nova"/>
          <w:i/>
          <w:iCs/>
          <w:color w:val="000000" w:themeColor="text1"/>
          <w:sz w:val="24"/>
          <w:szCs w:val="24"/>
          <w:lang w:val="en-US"/>
        </w:rPr>
        <w:t>C. auris</w:t>
      </w:r>
      <w:r w:rsidRPr="00A3762B">
        <w:rPr>
          <w:rFonts w:eastAsia="Proxima Nova"/>
          <w:color w:val="000000" w:themeColor="text1"/>
          <w:sz w:val="24"/>
          <w:szCs w:val="24"/>
          <w:lang w:val="en-US"/>
        </w:rPr>
        <w:t>]</w:t>
      </w:r>
    </w:p>
    <w:p w14:paraId="66EAF241" w14:textId="56BA11A3" w:rsidR="003D2BA1" w:rsidRPr="00A3762B" w:rsidRDefault="00D14FED" w:rsidP="42F7A09D">
      <w:pPr>
        <w:numPr>
          <w:ilvl w:val="2"/>
          <w:numId w:val="8"/>
        </w:numPr>
        <w:spacing w:line="240" w:lineRule="auto"/>
        <w:rPr>
          <w:rFonts w:eastAsia="Proxima Nova"/>
          <w:color w:val="000000" w:themeColor="text1"/>
          <w:sz w:val="24"/>
          <w:szCs w:val="24"/>
          <w:lang w:val="en-US"/>
        </w:rPr>
      </w:pPr>
      <w:r w:rsidRPr="00A3762B">
        <w:rPr>
          <w:rFonts w:eastAsia="Proxima Nova"/>
          <w:color w:val="000000" w:themeColor="text1"/>
          <w:sz w:val="24"/>
          <w:szCs w:val="24"/>
          <w:lang w:val="en-US"/>
        </w:rPr>
        <w:t>Device Management: Exhaust alternatives</w:t>
      </w:r>
      <w:r w:rsidR="003114E0" w:rsidRPr="00A3762B">
        <w:rPr>
          <w:rFonts w:eastAsia="Proxima Nova"/>
          <w:color w:val="000000" w:themeColor="text1"/>
          <w:sz w:val="24"/>
          <w:szCs w:val="24"/>
          <w:lang w:val="en-US"/>
        </w:rPr>
        <w:t xml:space="preserve"> to using shared devices </w:t>
      </w:r>
      <w:r w:rsidR="000F28B8" w:rsidRPr="00A3762B">
        <w:rPr>
          <w:rFonts w:eastAsia="Proxima Nova"/>
          <w:color w:val="000000" w:themeColor="text1"/>
          <w:sz w:val="24"/>
          <w:szCs w:val="24"/>
          <w:lang w:val="en-US"/>
        </w:rPr>
        <w:t>and</w:t>
      </w:r>
      <w:r w:rsidRPr="00A3762B">
        <w:rPr>
          <w:rFonts w:eastAsia="Proxima Nova"/>
          <w:color w:val="000000" w:themeColor="text1"/>
          <w:sz w:val="24"/>
          <w:szCs w:val="24"/>
          <w:lang w:val="en-US"/>
        </w:rPr>
        <w:t xml:space="preserve"> before placing devices</w:t>
      </w:r>
      <w:r w:rsidR="000F28B8" w:rsidRPr="00A3762B">
        <w:rPr>
          <w:rFonts w:eastAsia="Proxima Nova"/>
          <w:color w:val="000000" w:themeColor="text1"/>
          <w:sz w:val="24"/>
          <w:szCs w:val="24"/>
          <w:lang w:val="en-US"/>
        </w:rPr>
        <w:t xml:space="preserve"> in residents, or in </w:t>
      </w:r>
      <w:r w:rsidR="00F63895" w:rsidRPr="00A3762B">
        <w:rPr>
          <w:rFonts w:eastAsia="Proxima Nova"/>
          <w:color w:val="000000" w:themeColor="text1"/>
          <w:sz w:val="24"/>
          <w:szCs w:val="24"/>
          <w:lang w:val="en-US"/>
        </w:rPr>
        <w:t>residents’</w:t>
      </w:r>
      <w:r w:rsidR="000F28B8" w:rsidRPr="00A3762B">
        <w:rPr>
          <w:rFonts w:eastAsia="Proxima Nova"/>
          <w:color w:val="000000" w:themeColor="text1"/>
          <w:sz w:val="24"/>
          <w:szCs w:val="24"/>
          <w:lang w:val="en-US"/>
        </w:rPr>
        <w:t xml:space="preserve"> rooms who are colonized or infected with </w:t>
      </w:r>
      <w:r w:rsidR="000F28B8" w:rsidRPr="00A3762B">
        <w:rPr>
          <w:rFonts w:eastAsia="Proxima Nova"/>
          <w:i/>
          <w:iCs/>
          <w:color w:val="000000" w:themeColor="text1"/>
          <w:sz w:val="24"/>
          <w:szCs w:val="24"/>
          <w:lang w:val="en-US"/>
        </w:rPr>
        <w:t>C. auris</w:t>
      </w:r>
      <w:r w:rsidRPr="00A3762B">
        <w:rPr>
          <w:rFonts w:eastAsia="Proxima Nova"/>
          <w:color w:val="000000" w:themeColor="text1"/>
          <w:sz w:val="24"/>
          <w:szCs w:val="24"/>
          <w:lang w:val="en-US"/>
        </w:rPr>
        <w:t xml:space="preserve"> and remove </w:t>
      </w:r>
      <w:r w:rsidR="000F28B8" w:rsidRPr="00A3762B">
        <w:rPr>
          <w:rFonts w:eastAsia="Proxima Nova"/>
          <w:color w:val="000000" w:themeColor="text1"/>
          <w:sz w:val="24"/>
          <w:szCs w:val="24"/>
          <w:lang w:val="en-US"/>
        </w:rPr>
        <w:t xml:space="preserve">such </w:t>
      </w:r>
      <w:r w:rsidRPr="00A3762B">
        <w:rPr>
          <w:rFonts w:eastAsia="Proxima Nova"/>
          <w:color w:val="000000" w:themeColor="text1"/>
          <w:sz w:val="24"/>
          <w:szCs w:val="24"/>
          <w:lang w:val="en-US"/>
        </w:rPr>
        <w:t>devices as soon as they are no longer warranted.</w:t>
      </w:r>
    </w:p>
    <w:p w14:paraId="1109E8AB" w14:textId="637C8D33" w:rsidR="00D14FED" w:rsidRPr="00A3762B" w:rsidRDefault="00D14FED" w:rsidP="42F7A09D">
      <w:pPr>
        <w:numPr>
          <w:ilvl w:val="2"/>
          <w:numId w:val="8"/>
        </w:numPr>
        <w:spacing w:line="240" w:lineRule="auto"/>
        <w:rPr>
          <w:rFonts w:eastAsia="Proxima Nova"/>
          <w:color w:val="000000" w:themeColor="text1"/>
          <w:sz w:val="24"/>
          <w:szCs w:val="24"/>
          <w:lang w:val="en-US"/>
        </w:rPr>
      </w:pPr>
      <w:r w:rsidRPr="00A3762B">
        <w:rPr>
          <w:rFonts w:eastAsia="Proxima Nova"/>
          <w:color w:val="000000" w:themeColor="text1"/>
          <w:sz w:val="24"/>
          <w:szCs w:val="24"/>
          <w:lang w:val="en-US"/>
        </w:rPr>
        <w:t>Perform pathogen directed therapy, (obtain cultures and sensitivity results) whenever feasible before antimicrobials are ordered.</w:t>
      </w:r>
    </w:p>
    <w:p w14:paraId="4509AA6F" w14:textId="67FA61CE" w:rsidR="00D14FED" w:rsidRPr="00A3762B" w:rsidRDefault="00D14FED" w:rsidP="42F7A09D">
      <w:pPr>
        <w:numPr>
          <w:ilvl w:val="2"/>
          <w:numId w:val="8"/>
        </w:numPr>
        <w:spacing w:line="240" w:lineRule="auto"/>
        <w:rPr>
          <w:rFonts w:eastAsia="Proxima Nova"/>
          <w:color w:val="000000" w:themeColor="text1"/>
          <w:sz w:val="24"/>
          <w:szCs w:val="24"/>
        </w:rPr>
      </w:pPr>
      <w:r w:rsidRPr="00A3762B">
        <w:rPr>
          <w:rFonts w:eastAsia="Proxima Nova"/>
          <w:color w:val="000000" w:themeColor="text1"/>
          <w:sz w:val="24"/>
          <w:szCs w:val="24"/>
        </w:rPr>
        <w:t>Do not treat colonization or contamination, unless in consultation with and ID specialist or Public Health</w:t>
      </w:r>
      <w:r w:rsidR="002E02B4" w:rsidRPr="00A3762B">
        <w:rPr>
          <w:rFonts w:eastAsia="Proxima Nova"/>
          <w:color w:val="000000" w:themeColor="text1"/>
          <w:sz w:val="24"/>
          <w:szCs w:val="24"/>
        </w:rPr>
        <w:t xml:space="preserve"> NM DOH </w:t>
      </w:r>
      <w:r w:rsidR="04D1488E" w:rsidRPr="00A3762B">
        <w:rPr>
          <w:rFonts w:eastAsia="Proxima Nova"/>
          <w:color w:val="000000" w:themeColor="text1"/>
          <w:sz w:val="24"/>
          <w:szCs w:val="24"/>
        </w:rPr>
        <w:t>505.</w:t>
      </w:r>
      <w:r w:rsidR="47823642" w:rsidRPr="00A3762B">
        <w:rPr>
          <w:rFonts w:eastAsia="Proxima Nova"/>
          <w:color w:val="000000" w:themeColor="text1"/>
          <w:sz w:val="24"/>
          <w:szCs w:val="24"/>
        </w:rPr>
        <w:t>827.0006.</w:t>
      </w:r>
    </w:p>
    <w:p w14:paraId="1F89FABB" w14:textId="44D3333D" w:rsidR="00E24478" w:rsidRPr="00A3762B" w:rsidRDefault="00E24478" w:rsidP="42F7A09D">
      <w:pPr>
        <w:numPr>
          <w:ilvl w:val="2"/>
          <w:numId w:val="8"/>
        </w:numPr>
        <w:spacing w:line="240" w:lineRule="auto"/>
        <w:rPr>
          <w:rFonts w:eastAsia="Proxima Nova"/>
          <w:color w:val="000000" w:themeColor="text1"/>
          <w:sz w:val="24"/>
          <w:szCs w:val="24"/>
          <w:lang w:val="en-US"/>
        </w:rPr>
      </w:pPr>
      <w:r w:rsidRPr="00A3762B">
        <w:rPr>
          <w:rFonts w:eastAsia="Proxima Nova"/>
          <w:color w:val="000000" w:themeColor="text1"/>
          <w:sz w:val="24"/>
          <w:szCs w:val="24"/>
          <w:lang w:val="en-US"/>
        </w:rPr>
        <w:t xml:space="preserve">Reuse of PPE </w:t>
      </w:r>
      <w:r w:rsidR="007936AA" w:rsidRPr="00A3762B">
        <w:rPr>
          <w:rFonts w:eastAsia="Proxima Nova"/>
          <w:color w:val="000000" w:themeColor="text1"/>
          <w:sz w:val="24"/>
          <w:szCs w:val="24"/>
          <w:lang w:val="en-US"/>
        </w:rPr>
        <w:t xml:space="preserve">is </w:t>
      </w:r>
      <w:r w:rsidRPr="00A3762B">
        <w:rPr>
          <w:rFonts w:eastAsia="Proxima Nova"/>
          <w:color w:val="000000" w:themeColor="text1"/>
          <w:sz w:val="24"/>
          <w:szCs w:val="24"/>
          <w:lang w:val="en-US"/>
        </w:rPr>
        <w:t xml:space="preserve">not accepted and shall not occur unless directed by Public Health </w:t>
      </w:r>
      <w:r w:rsidR="007B7696" w:rsidRPr="00A3762B">
        <w:rPr>
          <w:rFonts w:eastAsia="Proxima Nova"/>
          <w:color w:val="000000" w:themeColor="text1"/>
          <w:sz w:val="24"/>
          <w:szCs w:val="24"/>
          <w:lang w:val="en-US"/>
        </w:rPr>
        <w:t>Authorities</w:t>
      </w:r>
      <w:r w:rsidRPr="00A3762B">
        <w:rPr>
          <w:rFonts w:eastAsia="Proxima Nova"/>
          <w:color w:val="000000" w:themeColor="text1"/>
          <w:sz w:val="24"/>
          <w:szCs w:val="24"/>
          <w:lang w:val="en-US"/>
        </w:rPr>
        <w:t>.</w:t>
      </w:r>
    </w:p>
    <w:p w14:paraId="5E5C9156" w14:textId="77777777" w:rsidR="003D2BA1" w:rsidRPr="00A3762B" w:rsidRDefault="003D2BA1" w:rsidP="00B31063">
      <w:pPr>
        <w:spacing w:line="240" w:lineRule="auto"/>
        <w:ind w:left="2160"/>
        <w:rPr>
          <w:rFonts w:eastAsia="Proxima Nova"/>
          <w:sz w:val="24"/>
          <w:szCs w:val="24"/>
        </w:rPr>
      </w:pPr>
    </w:p>
    <w:p w14:paraId="20407566" w14:textId="503250D4" w:rsidR="003D2BA1" w:rsidRPr="00A3762B" w:rsidRDefault="00D14FED" w:rsidP="42F7A09D">
      <w:pPr>
        <w:numPr>
          <w:ilvl w:val="1"/>
          <w:numId w:val="8"/>
        </w:numPr>
        <w:spacing w:line="240" w:lineRule="auto"/>
        <w:rPr>
          <w:rFonts w:eastAsia="Proxima Nova"/>
          <w:b/>
          <w:bCs/>
          <w:sz w:val="24"/>
          <w:szCs w:val="24"/>
        </w:rPr>
      </w:pPr>
      <w:r w:rsidRPr="00A3762B">
        <w:rPr>
          <w:rFonts w:eastAsia="Proxima Nova"/>
          <w:b/>
          <w:bCs/>
          <w:sz w:val="24"/>
          <w:szCs w:val="24"/>
        </w:rPr>
        <w:t>Transmission Precautions</w:t>
      </w:r>
    </w:p>
    <w:p w14:paraId="63E485C5" w14:textId="07072D42" w:rsidR="003D2BA1" w:rsidRPr="00A3762B" w:rsidRDefault="00D14FED" w:rsidP="00B31063">
      <w:pPr>
        <w:numPr>
          <w:ilvl w:val="2"/>
          <w:numId w:val="8"/>
        </w:numPr>
        <w:spacing w:line="240" w:lineRule="auto"/>
        <w:rPr>
          <w:rFonts w:eastAsia="Proxima Nova"/>
          <w:sz w:val="24"/>
          <w:szCs w:val="24"/>
        </w:rPr>
      </w:pPr>
      <w:r w:rsidRPr="00A3762B">
        <w:rPr>
          <w:rFonts w:eastAsia="Proxima Nova"/>
          <w:sz w:val="24"/>
          <w:szCs w:val="24"/>
        </w:rPr>
        <w:t xml:space="preserve">A resident with </w:t>
      </w:r>
      <w:r w:rsidRPr="00A3762B">
        <w:rPr>
          <w:rFonts w:eastAsia="Proxima Nova"/>
          <w:i/>
          <w:iCs/>
          <w:sz w:val="24"/>
          <w:szCs w:val="24"/>
        </w:rPr>
        <w:t>C. auris</w:t>
      </w:r>
      <w:r w:rsidRPr="00A3762B">
        <w:rPr>
          <w:rFonts w:eastAsia="Proxima Nova"/>
          <w:sz w:val="24"/>
          <w:szCs w:val="24"/>
        </w:rPr>
        <w:t xml:space="preserve"> infection shall be placed on </w:t>
      </w:r>
      <w:r w:rsidR="00D3269B" w:rsidRPr="00A3762B">
        <w:rPr>
          <w:rFonts w:eastAsia="Proxima Nova"/>
          <w:sz w:val="24"/>
          <w:szCs w:val="24"/>
        </w:rPr>
        <w:t>transmission-based</w:t>
      </w:r>
      <w:r w:rsidRPr="00A3762B">
        <w:rPr>
          <w:rFonts w:eastAsia="Proxima Nova"/>
          <w:sz w:val="24"/>
          <w:szCs w:val="24"/>
        </w:rPr>
        <w:t xml:space="preserve"> precautions</w:t>
      </w:r>
      <w:r w:rsidR="006B2DF6">
        <w:rPr>
          <w:rFonts w:eastAsia="Proxima Nova"/>
          <w:sz w:val="24"/>
          <w:szCs w:val="24"/>
        </w:rPr>
        <w:t xml:space="preserve"> (TBP)</w:t>
      </w:r>
      <w:r w:rsidRPr="00A3762B">
        <w:rPr>
          <w:rFonts w:eastAsia="Proxima Nova"/>
          <w:sz w:val="24"/>
          <w:szCs w:val="24"/>
        </w:rPr>
        <w:t>, refer to policy</w:t>
      </w:r>
      <w:r w:rsidR="006B2DF6">
        <w:rPr>
          <w:rFonts w:eastAsia="Proxima Nova"/>
          <w:sz w:val="24"/>
          <w:szCs w:val="24"/>
        </w:rPr>
        <w:t xml:space="preserve"> </w:t>
      </w:r>
      <w:r w:rsidR="00D907F1" w:rsidRPr="00A3762B">
        <w:rPr>
          <w:rFonts w:eastAsia="Proxima Nova"/>
          <w:color w:val="FF0000"/>
          <w:sz w:val="24"/>
          <w:szCs w:val="24"/>
          <w:lang w:val="en-US"/>
        </w:rPr>
        <w:t>[Enter policy title]</w:t>
      </w:r>
      <w:r w:rsidR="00D3269B" w:rsidRPr="00A3762B">
        <w:rPr>
          <w:rFonts w:eastAsia="Proxima Nova"/>
          <w:sz w:val="24"/>
          <w:szCs w:val="24"/>
        </w:rPr>
        <w:t xml:space="preserve"> or reference </w:t>
      </w:r>
      <w:hyperlink r:id="rId12" w:history="1">
        <w:r w:rsidR="00D3269B" w:rsidRPr="00A3762B">
          <w:rPr>
            <w:rStyle w:val="Hyperlink"/>
            <w:sz w:val="24"/>
            <w:szCs w:val="24"/>
          </w:rPr>
          <w:t>Transmission-Based Precautions | Basics | Infection Control | CDC”</w:t>
        </w:r>
      </w:hyperlink>
      <w:r w:rsidRPr="00A3762B">
        <w:rPr>
          <w:rFonts w:eastAsia="Proxima Nova"/>
          <w:sz w:val="24"/>
          <w:szCs w:val="24"/>
        </w:rPr>
        <w:t>.</w:t>
      </w:r>
    </w:p>
    <w:p w14:paraId="1C66DD26" w14:textId="17F5E121" w:rsidR="00D14FED" w:rsidRPr="00A3762B" w:rsidRDefault="00D14FED" w:rsidP="7BB9707F">
      <w:pPr>
        <w:numPr>
          <w:ilvl w:val="3"/>
          <w:numId w:val="8"/>
        </w:numPr>
        <w:spacing w:line="240" w:lineRule="auto"/>
        <w:rPr>
          <w:rFonts w:eastAsia="Proxima Nova"/>
          <w:sz w:val="24"/>
          <w:szCs w:val="24"/>
          <w:lang w:val="en-US"/>
        </w:rPr>
      </w:pPr>
      <w:r w:rsidRPr="00A3762B">
        <w:rPr>
          <w:rFonts w:eastAsia="Proxima Nova"/>
          <w:sz w:val="24"/>
          <w:szCs w:val="24"/>
          <w:lang w:val="en-US"/>
        </w:rPr>
        <w:t>Contact precautions</w:t>
      </w:r>
      <w:r w:rsidR="00D907F1" w:rsidRPr="00A3762B">
        <w:rPr>
          <w:rFonts w:eastAsia="Proxima Nova"/>
          <w:sz w:val="24"/>
          <w:szCs w:val="24"/>
          <w:lang w:val="en-US"/>
        </w:rPr>
        <w:t xml:space="preserve"> are warranted</w:t>
      </w:r>
      <w:r w:rsidRPr="00A3762B">
        <w:rPr>
          <w:rFonts w:eastAsia="Proxima Nova"/>
          <w:sz w:val="24"/>
          <w:szCs w:val="24"/>
          <w:lang w:val="en-US"/>
        </w:rPr>
        <w:t xml:space="preserve"> if the infection is in a wound, </w:t>
      </w:r>
      <w:r w:rsidR="00A7760A" w:rsidRPr="00A3762B">
        <w:rPr>
          <w:rFonts w:eastAsia="Proxima Nova"/>
          <w:sz w:val="24"/>
          <w:szCs w:val="24"/>
          <w:lang w:val="en-US"/>
        </w:rPr>
        <w:t>urine,</w:t>
      </w:r>
      <w:r w:rsidRPr="00A3762B">
        <w:rPr>
          <w:rFonts w:eastAsia="Proxima Nova"/>
          <w:sz w:val="24"/>
          <w:szCs w:val="24"/>
          <w:lang w:val="en-US"/>
        </w:rPr>
        <w:t xml:space="preserve"> or blood.</w:t>
      </w:r>
    </w:p>
    <w:p w14:paraId="4EB425FD" w14:textId="4978489C" w:rsidR="00D14FED" w:rsidRPr="00A3762B" w:rsidRDefault="00D14FED" w:rsidP="7BB9707F">
      <w:pPr>
        <w:numPr>
          <w:ilvl w:val="3"/>
          <w:numId w:val="8"/>
        </w:numPr>
        <w:spacing w:line="240" w:lineRule="auto"/>
        <w:rPr>
          <w:rFonts w:eastAsia="Proxima Nova"/>
          <w:sz w:val="24"/>
          <w:szCs w:val="24"/>
          <w:lang w:val="en-US"/>
        </w:rPr>
      </w:pPr>
      <w:r w:rsidRPr="00A3762B">
        <w:rPr>
          <w:rFonts w:eastAsia="Proxima Nova"/>
          <w:sz w:val="24"/>
          <w:szCs w:val="24"/>
          <w:lang w:val="en-US"/>
        </w:rPr>
        <w:t>Droplet and contact precautions</w:t>
      </w:r>
      <w:r w:rsidR="00D907F1" w:rsidRPr="00A3762B">
        <w:rPr>
          <w:rFonts w:eastAsia="Proxima Nova"/>
          <w:sz w:val="24"/>
          <w:szCs w:val="24"/>
          <w:lang w:val="en-US"/>
        </w:rPr>
        <w:t xml:space="preserve"> are warranted</w:t>
      </w:r>
      <w:r w:rsidRPr="00A3762B">
        <w:rPr>
          <w:rFonts w:eastAsia="Proxima Nova"/>
          <w:sz w:val="24"/>
          <w:szCs w:val="24"/>
          <w:lang w:val="en-US"/>
        </w:rPr>
        <w:t xml:space="preserve"> if the infection involves the respiratory system.</w:t>
      </w:r>
    </w:p>
    <w:p w14:paraId="0600AF32" w14:textId="1C3E9884" w:rsidR="00D3269B" w:rsidRPr="00A3762B" w:rsidRDefault="00D3269B" w:rsidP="00D3269B">
      <w:pPr>
        <w:numPr>
          <w:ilvl w:val="2"/>
          <w:numId w:val="8"/>
        </w:numPr>
        <w:spacing w:line="240" w:lineRule="auto"/>
        <w:rPr>
          <w:rFonts w:eastAsia="Proxima Nova"/>
          <w:sz w:val="24"/>
          <w:szCs w:val="24"/>
        </w:rPr>
      </w:pPr>
      <w:r w:rsidRPr="00A3762B">
        <w:rPr>
          <w:rFonts w:eastAsia="Proxima Nova"/>
          <w:sz w:val="24"/>
          <w:szCs w:val="24"/>
        </w:rPr>
        <w:t xml:space="preserve">A resident with </w:t>
      </w:r>
      <w:r w:rsidRPr="00A3762B">
        <w:rPr>
          <w:rFonts w:eastAsia="Proxima Nova"/>
          <w:i/>
          <w:iCs/>
          <w:sz w:val="24"/>
          <w:szCs w:val="24"/>
        </w:rPr>
        <w:t>C. auris</w:t>
      </w:r>
      <w:r w:rsidRPr="00A3762B">
        <w:rPr>
          <w:rFonts w:eastAsia="Proxima Nova"/>
          <w:sz w:val="24"/>
          <w:szCs w:val="24"/>
        </w:rPr>
        <w:t xml:space="preserve"> colonization shall be placed on enhanced barrier precautions</w:t>
      </w:r>
      <w:r w:rsidR="00F07889">
        <w:rPr>
          <w:rFonts w:eastAsia="Proxima Nova"/>
          <w:sz w:val="24"/>
          <w:szCs w:val="24"/>
        </w:rPr>
        <w:t xml:space="preserve"> (EBP)</w:t>
      </w:r>
      <w:r w:rsidRPr="00A3762B">
        <w:rPr>
          <w:rFonts w:eastAsia="Proxima Nova"/>
          <w:sz w:val="24"/>
          <w:szCs w:val="24"/>
        </w:rPr>
        <w:t>, see policy</w:t>
      </w:r>
      <w:r w:rsidR="00F07889">
        <w:rPr>
          <w:rFonts w:eastAsia="Proxima Nova"/>
          <w:sz w:val="24"/>
          <w:szCs w:val="24"/>
        </w:rPr>
        <w:t xml:space="preserve"> </w:t>
      </w:r>
      <w:r w:rsidR="00D907F1" w:rsidRPr="00A3762B">
        <w:rPr>
          <w:rFonts w:eastAsia="Proxima Nova"/>
          <w:color w:val="FF0000"/>
          <w:sz w:val="24"/>
          <w:szCs w:val="24"/>
          <w:lang w:val="en-US"/>
        </w:rPr>
        <w:t>[Enter policy title]</w:t>
      </w:r>
      <w:r w:rsidRPr="00A3762B">
        <w:rPr>
          <w:rFonts w:eastAsia="Proxima Nova"/>
          <w:sz w:val="24"/>
          <w:szCs w:val="24"/>
        </w:rPr>
        <w:t xml:space="preserve"> or reference </w:t>
      </w:r>
      <w:hyperlink r:id="rId13" w:history="1">
        <w:r w:rsidRPr="00A3762B">
          <w:rPr>
            <w:rStyle w:val="Hyperlink"/>
            <w:sz w:val="24"/>
            <w:szCs w:val="24"/>
          </w:rPr>
          <w:t>Implementation of Personal Protective Equipment (PPE) Use in Nursing Homes to Prevent Spread of Multidrug-resistant Organisms (MDROs) (cdc.gov)</w:t>
        </w:r>
      </w:hyperlink>
      <w:r w:rsidRPr="00A3762B">
        <w:rPr>
          <w:sz w:val="24"/>
          <w:szCs w:val="24"/>
        </w:rPr>
        <w:t xml:space="preserve"> </w:t>
      </w:r>
    </w:p>
    <w:p w14:paraId="08404396" w14:textId="39B16B95" w:rsidR="00D14FED" w:rsidRPr="00A3762B" w:rsidRDefault="00D61D28" w:rsidP="00D3269B">
      <w:pPr>
        <w:numPr>
          <w:ilvl w:val="2"/>
          <w:numId w:val="8"/>
        </w:numPr>
        <w:spacing w:line="240" w:lineRule="auto"/>
        <w:rPr>
          <w:rFonts w:eastAsia="Proxima Nova"/>
          <w:sz w:val="24"/>
          <w:szCs w:val="24"/>
        </w:rPr>
      </w:pPr>
      <w:r w:rsidRPr="00A3762B">
        <w:rPr>
          <w:rFonts w:eastAsia="Proxima Nova"/>
          <w:sz w:val="24"/>
          <w:szCs w:val="24"/>
        </w:rPr>
        <w:t>Patient Placement: Private rooms and bathrooms are preferred</w:t>
      </w:r>
      <w:r w:rsidR="007850B0" w:rsidRPr="00A3762B">
        <w:rPr>
          <w:rFonts w:eastAsia="Proxima Nova"/>
          <w:sz w:val="24"/>
          <w:szCs w:val="24"/>
        </w:rPr>
        <w:t xml:space="preserve"> for residents infected with </w:t>
      </w:r>
      <w:r w:rsidR="007850B0" w:rsidRPr="00A3762B">
        <w:rPr>
          <w:rFonts w:eastAsia="Proxima Nova"/>
          <w:i/>
          <w:iCs/>
          <w:sz w:val="24"/>
          <w:szCs w:val="24"/>
        </w:rPr>
        <w:t>C. auris</w:t>
      </w:r>
      <w:r w:rsidRPr="00A3762B">
        <w:rPr>
          <w:rFonts w:eastAsia="Proxima Nova"/>
          <w:sz w:val="24"/>
          <w:szCs w:val="24"/>
        </w:rPr>
        <w:t>.</w:t>
      </w:r>
    </w:p>
    <w:p w14:paraId="5DB9105B" w14:textId="422423CE" w:rsidR="0008625E" w:rsidRPr="00A3762B" w:rsidRDefault="0008625E" w:rsidP="0008625E">
      <w:pPr>
        <w:numPr>
          <w:ilvl w:val="2"/>
          <w:numId w:val="8"/>
        </w:numPr>
        <w:spacing w:line="240" w:lineRule="auto"/>
        <w:rPr>
          <w:rFonts w:eastAsia="Proxima Nova"/>
          <w:sz w:val="24"/>
          <w:szCs w:val="24"/>
          <w:lang w:val="en-US"/>
        </w:rPr>
      </w:pPr>
      <w:r w:rsidRPr="00A3762B">
        <w:rPr>
          <w:sz w:val="24"/>
          <w:szCs w:val="24"/>
          <w:lang w:val="en-US"/>
        </w:rPr>
        <w:t xml:space="preserve">Nursing will place appropriate signs on the door indicating </w:t>
      </w:r>
      <w:r w:rsidR="007850B0" w:rsidRPr="00A3762B">
        <w:rPr>
          <w:sz w:val="24"/>
          <w:szCs w:val="24"/>
          <w:lang w:val="en-US"/>
        </w:rPr>
        <w:t xml:space="preserve">which </w:t>
      </w:r>
      <w:r w:rsidR="00871F34" w:rsidRPr="00A3762B">
        <w:rPr>
          <w:sz w:val="24"/>
          <w:szCs w:val="24"/>
          <w:lang w:val="en-US"/>
        </w:rPr>
        <w:t>isolation</w:t>
      </w:r>
      <w:r w:rsidR="007850B0" w:rsidRPr="00A3762B">
        <w:rPr>
          <w:sz w:val="24"/>
          <w:szCs w:val="24"/>
          <w:lang w:val="en-US"/>
        </w:rPr>
        <w:t xml:space="preserve"> </w:t>
      </w:r>
      <w:r w:rsidRPr="00A3762B">
        <w:rPr>
          <w:sz w:val="24"/>
          <w:szCs w:val="24"/>
          <w:lang w:val="en-US"/>
        </w:rPr>
        <w:t xml:space="preserve">precautions </w:t>
      </w:r>
      <w:r w:rsidR="007850B0" w:rsidRPr="00A3762B">
        <w:rPr>
          <w:sz w:val="24"/>
          <w:szCs w:val="24"/>
          <w:lang w:val="en-US"/>
        </w:rPr>
        <w:t>must</w:t>
      </w:r>
      <w:r w:rsidRPr="00A3762B">
        <w:rPr>
          <w:sz w:val="24"/>
          <w:szCs w:val="24"/>
          <w:lang w:val="en-US"/>
        </w:rPr>
        <w:t xml:space="preserve"> be taken, including</w:t>
      </w:r>
      <w:r w:rsidR="007850B0" w:rsidRPr="00A3762B">
        <w:rPr>
          <w:sz w:val="24"/>
          <w:szCs w:val="24"/>
          <w:lang w:val="en-US"/>
        </w:rPr>
        <w:t xml:space="preserve"> which</w:t>
      </w:r>
      <w:r w:rsidRPr="00A3762B">
        <w:rPr>
          <w:sz w:val="24"/>
          <w:szCs w:val="24"/>
          <w:lang w:val="en-US"/>
        </w:rPr>
        <w:t xml:space="preserve"> </w:t>
      </w:r>
      <w:r w:rsidR="00984B2F">
        <w:rPr>
          <w:sz w:val="24"/>
          <w:szCs w:val="24"/>
          <w:lang w:val="en-US"/>
        </w:rPr>
        <w:t>personal protective equipment (</w:t>
      </w:r>
      <w:r w:rsidRPr="00A3762B">
        <w:rPr>
          <w:sz w:val="24"/>
          <w:szCs w:val="24"/>
          <w:lang w:val="en-US"/>
        </w:rPr>
        <w:t>PPE</w:t>
      </w:r>
      <w:r w:rsidR="00984B2F">
        <w:rPr>
          <w:sz w:val="24"/>
          <w:szCs w:val="24"/>
          <w:lang w:val="en-US"/>
        </w:rPr>
        <w:t>)</w:t>
      </w:r>
      <w:r w:rsidRPr="00A3762B">
        <w:rPr>
          <w:sz w:val="24"/>
          <w:szCs w:val="24"/>
          <w:lang w:val="en-US"/>
        </w:rPr>
        <w:t xml:space="preserve"> </w:t>
      </w:r>
      <w:r w:rsidR="001E25E0" w:rsidRPr="00A3762B">
        <w:rPr>
          <w:sz w:val="24"/>
          <w:szCs w:val="24"/>
          <w:lang w:val="en-US"/>
        </w:rPr>
        <w:t xml:space="preserve">is </w:t>
      </w:r>
      <w:r w:rsidRPr="00A3762B">
        <w:rPr>
          <w:sz w:val="24"/>
          <w:szCs w:val="24"/>
          <w:lang w:val="en-US"/>
        </w:rPr>
        <w:t>required to enter the room.</w:t>
      </w:r>
    </w:p>
    <w:p w14:paraId="5A09DE86" w14:textId="77777777" w:rsidR="0008625E" w:rsidRPr="00A3762B" w:rsidRDefault="0008625E" w:rsidP="00D3269B">
      <w:pPr>
        <w:numPr>
          <w:ilvl w:val="2"/>
          <w:numId w:val="8"/>
        </w:numPr>
        <w:spacing w:line="240" w:lineRule="auto"/>
        <w:rPr>
          <w:rFonts w:eastAsia="Proxima Nova"/>
          <w:sz w:val="24"/>
          <w:szCs w:val="24"/>
        </w:rPr>
      </w:pPr>
    </w:p>
    <w:p w14:paraId="50BA128F" w14:textId="1EE57002" w:rsidR="00D61D28" w:rsidRDefault="00D61D28" w:rsidP="7F8EE038">
      <w:pPr>
        <w:numPr>
          <w:ilvl w:val="3"/>
          <w:numId w:val="8"/>
        </w:numPr>
        <w:spacing w:line="240" w:lineRule="auto"/>
        <w:rPr>
          <w:rFonts w:eastAsia="Proxima Nova"/>
          <w:sz w:val="24"/>
          <w:szCs w:val="24"/>
          <w:lang w:val="en-US"/>
        </w:rPr>
      </w:pPr>
      <w:r w:rsidRPr="00A3762B">
        <w:rPr>
          <w:rFonts w:eastAsia="Proxima Nova"/>
          <w:sz w:val="24"/>
          <w:szCs w:val="24"/>
          <w:lang w:val="en-US"/>
        </w:rPr>
        <w:t xml:space="preserve">If </w:t>
      </w:r>
      <w:r w:rsidR="001E25E0" w:rsidRPr="00A3762B">
        <w:rPr>
          <w:rFonts w:eastAsia="Proxima Nova"/>
          <w:sz w:val="24"/>
          <w:szCs w:val="24"/>
          <w:lang w:val="en-US"/>
        </w:rPr>
        <w:t xml:space="preserve">private rooms are </w:t>
      </w:r>
      <w:r w:rsidRPr="00A3762B">
        <w:rPr>
          <w:rFonts w:eastAsia="Proxima Nova"/>
          <w:sz w:val="24"/>
          <w:szCs w:val="24"/>
          <w:lang w:val="en-US"/>
        </w:rPr>
        <w:t xml:space="preserve">not feasible, the cognitive status, functional </w:t>
      </w:r>
      <w:r w:rsidR="00A7760A" w:rsidRPr="00A3762B">
        <w:rPr>
          <w:rFonts w:eastAsia="Proxima Nova"/>
          <w:sz w:val="24"/>
          <w:szCs w:val="24"/>
          <w:lang w:val="en-US"/>
        </w:rPr>
        <w:t>abilities,</w:t>
      </w:r>
      <w:r w:rsidRPr="00A3762B">
        <w:rPr>
          <w:rFonts w:eastAsia="Proxima Nova"/>
          <w:sz w:val="24"/>
          <w:szCs w:val="24"/>
          <w:lang w:val="en-US"/>
        </w:rPr>
        <w:t xml:space="preserve"> and medical status of both the </w:t>
      </w:r>
      <w:r w:rsidRPr="00A3762B">
        <w:rPr>
          <w:rFonts w:eastAsia="Proxima Nova"/>
          <w:i/>
          <w:iCs/>
          <w:sz w:val="24"/>
          <w:szCs w:val="24"/>
          <w:lang w:val="en-US"/>
        </w:rPr>
        <w:t>C. auris</w:t>
      </w:r>
      <w:r w:rsidRPr="00A3762B">
        <w:rPr>
          <w:rFonts w:eastAsia="Proxima Nova"/>
          <w:sz w:val="24"/>
          <w:szCs w:val="24"/>
          <w:lang w:val="en-US"/>
        </w:rPr>
        <w:t xml:space="preserve"> resident and roommate must be carefully considered.</w:t>
      </w:r>
    </w:p>
    <w:p w14:paraId="58E098F8" w14:textId="77777777" w:rsidR="0016578D" w:rsidRDefault="0016578D" w:rsidP="0016578D">
      <w:pPr>
        <w:spacing w:line="240" w:lineRule="auto"/>
        <w:rPr>
          <w:rFonts w:eastAsia="Proxima Nova"/>
          <w:sz w:val="24"/>
          <w:szCs w:val="24"/>
          <w:lang w:val="en-US"/>
        </w:rPr>
      </w:pPr>
    </w:p>
    <w:p w14:paraId="1A9E4C5C" w14:textId="77777777" w:rsidR="0016578D" w:rsidRDefault="0016578D" w:rsidP="0016578D">
      <w:pPr>
        <w:spacing w:line="240" w:lineRule="auto"/>
        <w:rPr>
          <w:rFonts w:eastAsia="Proxima Nova"/>
          <w:sz w:val="24"/>
          <w:szCs w:val="24"/>
          <w:lang w:val="en-US"/>
        </w:rPr>
      </w:pPr>
    </w:p>
    <w:p w14:paraId="5F112DE2" w14:textId="77777777" w:rsidR="0016578D" w:rsidRDefault="0016578D" w:rsidP="0016578D">
      <w:pPr>
        <w:spacing w:line="240" w:lineRule="auto"/>
        <w:rPr>
          <w:rFonts w:eastAsia="Proxima Nova"/>
          <w:sz w:val="24"/>
          <w:szCs w:val="24"/>
          <w:lang w:val="en-US"/>
        </w:rPr>
      </w:pPr>
    </w:p>
    <w:p w14:paraId="51FFC897" w14:textId="77777777" w:rsidR="0016578D" w:rsidRDefault="0016578D" w:rsidP="0016578D">
      <w:pPr>
        <w:spacing w:line="240" w:lineRule="auto"/>
        <w:rPr>
          <w:rFonts w:eastAsia="Proxima Nova"/>
          <w:sz w:val="24"/>
          <w:szCs w:val="24"/>
          <w:lang w:val="en-US"/>
        </w:rPr>
      </w:pPr>
    </w:p>
    <w:p w14:paraId="2CB9ABCB" w14:textId="77777777" w:rsidR="0016578D" w:rsidRDefault="0016578D" w:rsidP="0016578D">
      <w:pPr>
        <w:spacing w:line="240" w:lineRule="auto"/>
        <w:rPr>
          <w:rFonts w:eastAsia="Proxima Nova"/>
          <w:sz w:val="24"/>
          <w:szCs w:val="24"/>
          <w:lang w:val="en-US"/>
        </w:rPr>
      </w:pPr>
    </w:p>
    <w:p w14:paraId="743FA26E" w14:textId="77777777" w:rsidR="003C4429" w:rsidRPr="00A3762B" w:rsidRDefault="003C4429" w:rsidP="00EA2526">
      <w:pPr>
        <w:spacing w:line="240" w:lineRule="auto"/>
        <w:ind w:left="2880"/>
        <w:rPr>
          <w:rFonts w:eastAsia="Proxima Nova"/>
          <w:sz w:val="24"/>
          <w:szCs w:val="24"/>
          <w:lang w:val="en-US"/>
        </w:rPr>
      </w:pPr>
    </w:p>
    <w:tbl>
      <w:tblPr>
        <w:tblStyle w:val="TableGrid"/>
        <w:tblW w:w="0" w:type="auto"/>
        <w:jc w:val="center"/>
        <w:tblLook w:val="04A0" w:firstRow="1" w:lastRow="0" w:firstColumn="1" w:lastColumn="0" w:noHBand="0" w:noVBand="1"/>
      </w:tblPr>
      <w:tblGrid>
        <w:gridCol w:w="3433"/>
        <w:gridCol w:w="4842"/>
      </w:tblGrid>
      <w:tr w:rsidR="00D61D28" w:rsidRPr="00EA2526" w14:paraId="69653045" w14:textId="77777777" w:rsidTr="00EA2526">
        <w:trPr>
          <w:jc w:val="center"/>
        </w:trPr>
        <w:tc>
          <w:tcPr>
            <w:tcW w:w="3433" w:type="dxa"/>
          </w:tcPr>
          <w:p w14:paraId="054CC217" w14:textId="741DD054" w:rsidR="00D61D28" w:rsidRPr="00EA2526" w:rsidRDefault="00D61D28" w:rsidP="00D61D28">
            <w:pPr>
              <w:rPr>
                <w:rFonts w:eastAsia="Proxima Nova"/>
              </w:rPr>
            </w:pPr>
            <w:r w:rsidRPr="00EA2526">
              <w:rPr>
                <w:b/>
              </w:rPr>
              <w:t>Colonized/Infected Patient Should:</w:t>
            </w:r>
          </w:p>
        </w:tc>
        <w:tc>
          <w:tcPr>
            <w:tcW w:w="4842" w:type="dxa"/>
          </w:tcPr>
          <w:p w14:paraId="6CBEA8F8" w14:textId="36CE2B71" w:rsidR="00D61D28" w:rsidRPr="00EA2526" w:rsidRDefault="00D61D28" w:rsidP="00D61D28">
            <w:pPr>
              <w:rPr>
                <w:rFonts w:eastAsia="Proxima Nova"/>
              </w:rPr>
            </w:pPr>
            <w:r w:rsidRPr="00EA2526">
              <w:rPr>
                <w:b/>
              </w:rPr>
              <w:t>Roommate Should:</w:t>
            </w:r>
          </w:p>
        </w:tc>
      </w:tr>
      <w:tr w:rsidR="00D61D28" w:rsidRPr="00EA2526" w14:paraId="200A219D" w14:textId="77777777" w:rsidTr="00EA2526">
        <w:trPr>
          <w:jc w:val="center"/>
        </w:trPr>
        <w:tc>
          <w:tcPr>
            <w:tcW w:w="3433" w:type="dxa"/>
          </w:tcPr>
          <w:p w14:paraId="69F9C2C5" w14:textId="1E6555E9" w:rsidR="00D61D28" w:rsidRPr="00EA2526" w:rsidRDefault="00D61D28" w:rsidP="00D61D28">
            <w:pPr>
              <w:rPr>
                <w:rFonts w:eastAsia="Proxima Nova"/>
              </w:rPr>
            </w:pPr>
            <w:r w:rsidRPr="00EA2526">
              <w:lastRenderedPageBreak/>
              <w:t>Have good hygiene</w:t>
            </w:r>
          </w:p>
        </w:tc>
        <w:tc>
          <w:tcPr>
            <w:tcW w:w="4842" w:type="dxa"/>
          </w:tcPr>
          <w:p w14:paraId="2DB1FB80" w14:textId="309D868A" w:rsidR="00D61D28" w:rsidRPr="00EA2526" w:rsidRDefault="00D61D28" w:rsidP="00D61D28">
            <w:pPr>
              <w:rPr>
                <w:rFonts w:eastAsia="Proxima Nova"/>
              </w:rPr>
            </w:pPr>
            <w:r w:rsidRPr="00EA2526">
              <w:t>Be immunocompetent</w:t>
            </w:r>
          </w:p>
        </w:tc>
      </w:tr>
      <w:tr w:rsidR="00D61D28" w:rsidRPr="00EA2526" w14:paraId="65DE6D7F" w14:textId="77777777" w:rsidTr="00EA2526">
        <w:trPr>
          <w:jc w:val="center"/>
        </w:trPr>
        <w:tc>
          <w:tcPr>
            <w:tcW w:w="3433" w:type="dxa"/>
          </w:tcPr>
          <w:p w14:paraId="3FB83BC8" w14:textId="263F2D22" w:rsidR="00D61D28" w:rsidRPr="00EA2526" w:rsidRDefault="00D61D28" w:rsidP="00D61D28">
            <w:pPr>
              <w:rPr>
                <w:rFonts w:eastAsia="Proxima Nova"/>
              </w:rPr>
            </w:pPr>
            <w:r w:rsidRPr="00EA2526">
              <w:t>Be able to follow instructions</w:t>
            </w:r>
          </w:p>
        </w:tc>
        <w:tc>
          <w:tcPr>
            <w:tcW w:w="4842" w:type="dxa"/>
          </w:tcPr>
          <w:p w14:paraId="19DA46E5" w14:textId="60B33263" w:rsidR="00D61D28" w:rsidRPr="00EA2526" w:rsidRDefault="00D61D28" w:rsidP="00D61D28">
            <w:pPr>
              <w:rPr>
                <w:rFonts w:eastAsia="Proxima Nova"/>
              </w:rPr>
            </w:pPr>
            <w:r w:rsidRPr="00EA2526">
              <w:t xml:space="preserve">Be cooperative </w:t>
            </w:r>
          </w:p>
        </w:tc>
      </w:tr>
      <w:tr w:rsidR="00D61D28" w:rsidRPr="00EA2526" w14:paraId="407A72F3" w14:textId="77777777" w:rsidTr="00EA2526">
        <w:trPr>
          <w:jc w:val="center"/>
        </w:trPr>
        <w:tc>
          <w:tcPr>
            <w:tcW w:w="3433" w:type="dxa"/>
          </w:tcPr>
          <w:p w14:paraId="211B84B8" w14:textId="4F619176" w:rsidR="00D61D28" w:rsidRPr="00EA2526" w:rsidRDefault="00D61D28" w:rsidP="7F8EE038">
            <w:pPr>
              <w:rPr>
                <w:rFonts w:eastAsia="Proxima Nova"/>
                <w:lang w:val="en-US"/>
              </w:rPr>
            </w:pPr>
            <w:r w:rsidRPr="00EA2526">
              <w:rPr>
                <w:lang w:val="en-US"/>
              </w:rPr>
              <w:t xml:space="preserve">Have drainage/symptoms contained, </w:t>
            </w:r>
            <w:r w:rsidR="00A7760A" w:rsidRPr="00EA2526">
              <w:rPr>
                <w:lang w:val="en-US"/>
              </w:rPr>
              <w:t>e.g.,</w:t>
            </w:r>
            <w:r w:rsidRPr="00EA2526">
              <w:rPr>
                <w:lang w:val="en-US"/>
              </w:rPr>
              <w:t xml:space="preserve"> sneeze, cough, wound, urinary or stool incontinence</w:t>
            </w:r>
            <w:r w:rsidR="00A7760A" w:rsidRPr="00EA2526">
              <w:rPr>
                <w:lang w:val="en-US"/>
              </w:rPr>
              <w:t>.</w:t>
            </w:r>
          </w:p>
        </w:tc>
        <w:tc>
          <w:tcPr>
            <w:tcW w:w="4842" w:type="dxa"/>
          </w:tcPr>
          <w:p w14:paraId="37BF49AE" w14:textId="1AA1D98A" w:rsidR="00D61D28" w:rsidRPr="00EA2526" w:rsidRDefault="00D61D28" w:rsidP="00D61D28">
            <w:pPr>
              <w:rPr>
                <w:rFonts w:eastAsia="Proxima Nova"/>
              </w:rPr>
            </w:pPr>
            <w:r w:rsidRPr="00EA2526">
              <w:t>Have no invasive devices (Foley catheter, feeding tube, tracheotomy, drain, intravascular device)</w:t>
            </w:r>
          </w:p>
        </w:tc>
      </w:tr>
      <w:tr w:rsidR="00D61D28" w:rsidRPr="00EA2526" w14:paraId="05F6604B" w14:textId="77777777" w:rsidTr="00EA2526">
        <w:trPr>
          <w:jc w:val="center"/>
        </w:trPr>
        <w:tc>
          <w:tcPr>
            <w:tcW w:w="3433" w:type="dxa"/>
          </w:tcPr>
          <w:p w14:paraId="3498ACD8" w14:textId="77777777" w:rsidR="00D61D28" w:rsidRPr="00EA2526" w:rsidRDefault="00D61D28" w:rsidP="00D61D28">
            <w:pPr>
              <w:rPr>
                <w:rFonts w:eastAsia="Proxima Nova"/>
              </w:rPr>
            </w:pPr>
          </w:p>
        </w:tc>
        <w:tc>
          <w:tcPr>
            <w:tcW w:w="4842" w:type="dxa"/>
          </w:tcPr>
          <w:p w14:paraId="602BA8C4" w14:textId="4E234871" w:rsidR="00D61D28" w:rsidRPr="00EA2526" w:rsidRDefault="00D61D28" w:rsidP="00D61D28">
            <w:pPr>
              <w:rPr>
                <w:rFonts w:eastAsia="Proxima Nova"/>
              </w:rPr>
            </w:pPr>
            <w:r w:rsidRPr="00EA2526">
              <w:t>Have intact skin</w:t>
            </w:r>
          </w:p>
        </w:tc>
      </w:tr>
      <w:tr w:rsidR="00D61D28" w:rsidRPr="00EA2526" w14:paraId="562CBD5E" w14:textId="77777777" w:rsidTr="00EA2526">
        <w:trPr>
          <w:jc w:val="center"/>
        </w:trPr>
        <w:tc>
          <w:tcPr>
            <w:tcW w:w="3433" w:type="dxa"/>
          </w:tcPr>
          <w:p w14:paraId="57D8BEBD" w14:textId="77777777" w:rsidR="00D61D28" w:rsidRPr="00EA2526" w:rsidRDefault="00D61D28" w:rsidP="00D61D28">
            <w:pPr>
              <w:rPr>
                <w:rFonts w:eastAsia="Proxima Nova"/>
              </w:rPr>
            </w:pPr>
          </w:p>
        </w:tc>
        <w:tc>
          <w:tcPr>
            <w:tcW w:w="4842" w:type="dxa"/>
          </w:tcPr>
          <w:p w14:paraId="311A39EB" w14:textId="3A9EF191" w:rsidR="00D61D28" w:rsidRPr="00EA2526" w:rsidRDefault="00D61D28" w:rsidP="00D61D28">
            <w:pPr>
              <w:rPr>
                <w:rFonts w:eastAsia="Proxima Nova"/>
              </w:rPr>
            </w:pPr>
            <w:r w:rsidRPr="00EA2526">
              <w:t>May be infected with the same organism</w:t>
            </w:r>
          </w:p>
        </w:tc>
      </w:tr>
    </w:tbl>
    <w:p w14:paraId="1D3C4306" w14:textId="77777777" w:rsidR="006B2DF6" w:rsidRDefault="006B2DF6" w:rsidP="006B2DF6">
      <w:pPr>
        <w:spacing w:line="240" w:lineRule="auto"/>
        <w:ind w:left="2880"/>
        <w:rPr>
          <w:rFonts w:eastAsia="Proxima Nova"/>
          <w:sz w:val="24"/>
          <w:szCs w:val="24"/>
          <w:lang w:val="en-US"/>
        </w:rPr>
      </w:pPr>
    </w:p>
    <w:p w14:paraId="6EB643AB" w14:textId="7DCC2F37" w:rsidR="00E22978" w:rsidRPr="00A3762B" w:rsidRDefault="00E22978" w:rsidP="7F8EE038">
      <w:pPr>
        <w:numPr>
          <w:ilvl w:val="3"/>
          <w:numId w:val="8"/>
        </w:numPr>
        <w:spacing w:line="240" w:lineRule="auto"/>
        <w:rPr>
          <w:rFonts w:eastAsia="Proxima Nova"/>
          <w:sz w:val="24"/>
          <w:szCs w:val="24"/>
          <w:lang w:val="en-US"/>
        </w:rPr>
      </w:pPr>
      <w:r w:rsidRPr="00A3762B">
        <w:rPr>
          <w:rFonts w:eastAsia="Proxima Nova"/>
          <w:sz w:val="24"/>
          <w:szCs w:val="24"/>
          <w:lang w:val="en-US"/>
        </w:rPr>
        <w:t xml:space="preserve">Nursing will notify Infection Prevention, the Medical Staff, and the Administrator of the case or suspected case of </w:t>
      </w:r>
      <w:r w:rsidR="00D907F1" w:rsidRPr="00A3762B">
        <w:rPr>
          <w:rFonts w:eastAsia="Proxima Nova"/>
          <w:i/>
          <w:iCs/>
          <w:sz w:val="24"/>
          <w:szCs w:val="24"/>
          <w:lang w:val="en-US"/>
        </w:rPr>
        <w:t xml:space="preserve">C. </w:t>
      </w:r>
      <w:r w:rsidRPr="00A3762B">
        <w:rPr>
          <w:rFonts w:eastAsia="Proxima Nova"/>
          <w:i/>
          <w:iCs/>
          <w:sz w:val="24"/>
          <w:szCs w:val="24"/>
          <w:lang w:val="en-US"/>
        </w:rPr>
        <w:t>auris</w:t>
      </w:r>
      <w:r w:rsidRPr="00A3762B">
        <w:rPr>
          <w:rFonts w:eastAsia="Proxima Nova"/>
          <w:sz w:val="24"/>
          <w:szCs w:val="24"/>
          <w:lang w:val="en-US"/>
        </w:rPr>
        <w:t xml:space="preserve"> immediately.</w:t>
      </w:r>
    </w:p>
    <w:p w14:paraId="15DEC621" w14:textId="5A6F3466" w:rsidR="00E22978" w:rsidRPr="00A3762B" w:rsidRDefault="00E22978" w:rsidP="7F8EE038">
      <w:pPr>
        <w:numPr>
          <w:ilvl w:val="3"/>
          <w:numId w:val="8"/>
        </w:numPr>
        <w:spacing w:line="240" w:lineRule="auto"/>
        <w:rPr>
          <w:rFonts w:eastAsia="Proxima Nova"/>
          <w:sz w:val="24"/>
          <w:szCs w:val="24"/>
          <w:lang w:val="en-US"/>
        </w:rPr>
      </w:pPr>
      <w:r w:rsidRPr="00A3762B">
        <w:rPr>
          <w:rFonts w:eastAsia="Proxima Nova"/>
          <w:sz w:val="24"/>
          <w:szCs w:val="24"/>
          <w:lang w:val="en-US"/>
        </w:rPr>
        <w:t>Infection Prevention</w:t>
      </w:r>
      <w:r w:rsidR="00D907F1" w:rsidRPr="00A3762B">
        <w:rPr>
          <w:rFonts w:eastAsia="Proxima Nova"/>
          <w:sz w:val="24"/>
          <w:szCs w:val="24"/>
          <w:lang w:val="en-US"/>
        </w:rPr>
        <w:t xml:space="preserve"> or designee</w:t>
      </w:r>
      <w:r w:rsidRPr="00A3762B">
        <w:rPr>
          <w:rFonts w:eastAsia="Proxima Nova"/>
          <w:sz w:val="24"/>
          <w:szCs w:val="24"/>
          <w:lang w:val="en-US"/>
        </w:rPr>
        <w:t xml:space="preserve"> will make notification/contact the state authorities immediately</w:t>
      </w:r>
      <w:r w:rsidR="00D907F1" w:rsidRPr="00A3762B">
        <w:rPr>
          <w:rFonts w:eastAsia="Proxima Nova"/>
          <w:sz w:val="24"/>
          <w:szCs w:val="24"/>
          <w:lang w:val="en-US"/>
        </w:rPr>
        <w:t xml:space="preserve">, </w:t>
      </w:r>
      <w:r w:rsidR="00D907F1" w:rsidRPr="00A3762B">
        <w:rPr>
          <w:rFonts w:eastAsia="Proxima Nova"/>
          <w:sz w:val="24"/>
          <w:szCs w:val="24"/>
        </w:rPr>
        <w:t>Public Health NM DOH 505.827.0006</w:t>
      </w:r>
      <w:r w:rsidRPr="00A3762B">
        <w:rPr>
          <w:rFonts w:eastAsia="Proxima Nova"/>
          <w:sz w:val="24"/>
          <w:szCs w:val="24"/>
          <w:lang w:val="en-US"/>
        </w:rPr>
        <w:t>.</w:t>
      </w:r>
    </w:p>
    <w:p w14:paraId="5D224CF8" w14:textId="41C585CA" w:rsidR="00E22978" w:rsidRPr="00A3762B" w:rsidRDefault="00E22978" w:rsidP="7BB9707F">
      <w:pPr>
        <w:numPr>
          <w:ilvl w:val="3"/>
          <w:numId w:val="8"/>
        </w:numPr>
        <w:spacing w:line="240" w:lineRule="auto"/>
        <w:rPr>
          <w:rFonts w:eastAsia="Proxima Nova"/>
          <w:sz w:val="24"/>
          <w:szCs w:val="24"/>
          <w:lang w:val="en-US"/>
        </w:rPr>
      </w:pPr>
      <w:r w:rsidRPr="00A3762B">
        <w:rPr>
          <w:rFonts w:eastAsia="Proxima Nova"/>
          <w:sz w:val="24"/>
          <w:szCs w:val="24"/>
          <w:lang w:val="en-US"/>
        </w:rPr>
        <w:t xml:space="preserve">The administrator will communicate </w:t>
      </w:r>
      <w:r w:rsidR="00354449" w:rsidRPr="00A3762B">
        <w:rPr>
          <w:rFonts w:eastAsia="Proxima Nova"/>
          <w:sz w:val="24"/>
          <w:szCs w:val="24"/>
          <w:lang w:val="en-US"/>
        </w:rPr>
        <w:t>with</w:t>
      </w:r>
      <w:r w:rsidRPr="00A3762B">
        <w:rPr>
          <w:rFonts w:eastAsia="Proxima Nova"/>
          <w:sz w:val="24"/>
          <w:szCs w:val="24"/>
          <w:lang w:val="en-US"/>
        </w:rPr>
        <w:t xml:space="preserve"> families, staff</w:t>
      </w:r>
      <w:r w:rsidR="00D907F1" w:rsidRPr="00A3762B">
        <w:rPr>
          <w:rFonts w:eastAsia="Proxima Nova"/>
          <w:sz w:val="24"/>
          <w:szCs w:val="24"/>
          <w:lang w:val="en-US"/>
        </w:rPr>
        <w:t>.</w:t>
      </w:r>
      <w:r w:rsidRPr="00A3762B">
        <w:rPr>
          <w:rFonts w:eastAsia="Proxima Nova"/>
          <w:sz w:val="24"/>
          <w:szCs w:val="24"/>
          <w:lang w:val="en-US"/>
        </w:rPr>
        <w:t xml:space="preserve"> and resident</w:t>
      </w:r>
      <w:r w:rsidR="00D907F1" w:rsidRPr="00A3762B">
        <w:rPr>
          <w:rFonts w:eastAsia="Proxima Nova"/>
          <w:sz w:val="24"/>
          <w:szCs w:val="24"/>
          <w:lang w:val="en-US"/>
        </w:rPr>
        <w:t>s,</w:t>
      </w:r>
      <w:r w:rsidRPr="00A3762B">
        <w:rPr>
          <w:rFonts w:eastAsia="Proxima Nova"/>
          <w:sz w:val="24"/>
          <w:szCs w:val="24"/>
          <w:lang w:val="en-US"/>
        </w:rPr>
        <w:t xml:space="preserve"> relevant information needed to protect the community while respecting </w:t>
      </w:r>
      <w:r w:rsidR="002E02B4" w:rsidRPr="00A3762B">
        <w:rPr>
          <w:rFonts w:eastAsia="Proxima Nova"/>
          <w:sz w:val="24"/>
          <w:szCs w:val="24"/>
          <w:lang w:val="en-US"/>
        </w:rPr>
        <w:t xml:space="preserve">HIPAA </w:t>
      </w:r>
      <w:r w:rsidRPr="00A3762B">
        <w:rPr>
          <w:rFonts w:eastAsia="Proxima Nova"/>
          <w:sz w:val="24"/>
          <w:szCs w:val="24"/>
          <w:lang w:val="en-US"/>
        </w:rPr>
        <w:t>regulations.</w:t>
      </w:r>
    </w:p>
    <w:p w14:paraId="7BFFF30F" w14:textId="61009BD5" w:rsidR="00D61D28" w:rsidRPr="00A3762B" w:rsidRDefault="00D61D28" w:rsidP="7F8EE038">
      <w:pPr>
        <w:numPr>
          <w:ilvl w:val="3"/>
          <w:numId w:val="8"/>
        </w:numPr>
        <w:spacing w:line="240" w:lineRule="auto"/>
        <w:rPr>
          <w:rFonts w:eastAsia="Proxima Nova"/>
          <w:sz w:val="24"/>
          <w:szCs w:val="24"/>
          <w:lang w:val="en-US"/>
        </w:rPr>
      </w:pPr>
      <w:r w:rsidRPr="00A3762B">
        <w:rPr>
          <w:sz w:val="24"/>
          <w:szCs w:val="24"/>
          <w:lang w:val="en-US"/>
        </w:rPr>
        <w:t xml:space="preserve">A patient on </w:t>
      </w:r>
      <w:r w:rsidR="00511B00">
        <w:rPr>
          <w:sz w:val="24"/>
          <w:szCs w:val="24"/>
          <w:lang w:val="en-US"/>
        </w:rPr>
        <w:t>TBP</w:t>
      </w:r>
      <w:r w:rsidRPr="00A3762B">
        <w:rPr>
          <w:sz w:val="24"/>
          <w:szCs w:val="24"/>
          <w:lang w:val="en-US"/>
        </w:rPr>
        <w:t xml:space="preserve"> may be permitted to leave their room if the “</w:t>
      </w:r>
      <w:r w:rsidRPr="00A3762B">
        <w:rPr>
          <w:sz w:val="24"/>
          <w:szCs w:val="24"/>
          <w:u w:val="single"/>
          <w:lang w:val="en-US"/>
        </w:rPr>
        <w:t>3Cs</w:t>
      </w:r>
      <w:r w:rsidRPr="00A3762B">
        <w:rPr>
          <w:sz w:val="24"/>
          <w:szCs w:val="24"/>
          <w:lang w:val="en-US"/>
        </w:rPr>
        <w:t>” noted below can be scrupulously maintained.</w:t>
      </w:r>
    </w:p>
    <w:p w14:paraId="1CF47BE5" w14:textId="26686C5E" w:rsidR="00D61D28" w:rsidRPr="00A3762B" w:rsidRDefault="00E24478" w:rsidP="00D61D28">
      <w:pPr>
        <w:numPr>
          <w:ilvl w:val="4"/>
          <w:numId w:val="8"/>
        </w:numPr>
        <w:spacing w:line="240" w:lineRule="auto"/>
        <w:rPr>
          <w:rFonts w:eastAsia="Proxima Nova"/>
          <w:sz w:val="24"/>
          <w:szCs w:val="24"/>
        </w:rPr>
      </w:pPr>
      <w:r w:rsidRPr="006B2DF6">
        <w:rPr>
          <w:rFonts w:eastAsia="Proxima Nova"/>
          <w:b/>
          <w:bCs/>
          <w:i/>
          <w:iCs/>
          <w:sz w:val="24"/>
          <w:szCs w:val="24"/>
        </w:rPr>
        <w:t>C</w:t>
      </w:r>
      <w:r w:rsidRPr="006B2DF6">
        <w:rPr>
          <w:rFonts w:eastAsia="Proxima Nova"/>
          <w:i/>
          <w:iCs/>
          <w:sz w:val="24"/>
          <w:szCs w:val="24"/>
        </w:rPr>
        <w:t>lean</w:t>
      </w:r>
      <w:r w:rsidRPr="00A3762B">
        <w:rPr>
          <w:rFonts w:eastAsia="Proxima Nova"/>
          <w:sz w:val="24"/>
          <w:szCs w:val="24"/>
        </w:rPr>
        <w:t>: The resident engages in good personal hygiene ensuring that hands, body, and clothing are clean before leaving the room. In addition, equipment used by the patient, such as a wheelchair, must be cleaned and disinfected before leaving the room.</w:t>
      </w:r>
    </w:p>
    <w:p w14:paraId="4867F74B" w14:textId="269E7AC1" w:rsidR="00E24478" w:rsidRPr="00A3762B" w:rsidRDefault="00E24478" w:rsidP="7F8EE038">
      <w:pPr>
        <w:numPr>
          <w:ilvl w:val="4"/>
          <w:numId w:val="8"/>
        </w:numPr>
        <w:spacing w:line="240" w:lineRule="auto"/>
        <w:rPr>
          <w:rFonts w:eastAsia="Proxima Nova"/>
          <w:sz w:val="24"/>
          <w:szCs w:val="24"/>
          <w:lang w:val="en-US"/>
        </w:rPr>
      </w:pPr>
      <w:r w:rsidRPr="006B2DF6">
        <w:rPr>
          <w:rFonts w:eastAsia="Proxima Nova"/>
          <w:b/>
          <w:bCs/>
          <w:i/>
          <w:iCs/>
          <w:sz w:val="24"/>
          <w:szCs w:val="24"/>
          <w:lang w:val="en-US"/>
        </w:rPr>
        <w:t>C</w:t>
      </w:r>
      <w:r w:rsidRPr="006B2DF6">
        <w:rPr>
          <w:rFonts w:eastAsia="Proxima Nova"/>
          <w:i/>
          <w:iCs/>
          <w:sz w:val="24"/>
          <w:szCs w:val="24"/>
          <w:lang w:val="en-US"/>
        </w:rPr>
        <w:t>ontained</w:t>
      </w:r>
      <w:r w:rsidRPr="00A3762B">
        <w:rPr>
          <w:rFonts w:eastAsia="Proxima Nova"/>
          <w:sz w:val="24"/>
          <w:szCs w:val="24"/>
          <w:lang w:val="en-US"/>
        </w:rPr>
        <w:t xml:space="preserve">: The drainage, secretions or </w:t>
      </w:r>
      <w:r w:rsidR="5DE73DD6" w:rsidRPr="00A3762B">
        <w:rPr>
          <w:rFonts w:eastAsia="Proxima Nova"/>
          <w:sz w:val="24"/>
          <w:szCs w:val="24"/>
          <w:lang w:val="en-US"/>
        </w:rPr>
        <w:t>excretions which</w:t>
      </w:r>
      <w:r w:rsidRPr="00A3762B">
        <w:rPr>
          <w:rFonts w:eastAsia="Proxima Nova"/>
          <w:sz w:val="24"/>
          <w:szCs w:val="24"/>
          <w:lang w:val="en-US"/>
        </w:rPr>
        <w:t xml:space="preserve"> are infectious must be covered or contained, such as with a dressing, mask, or disposable brief.</w:t>
      </w:r>
    </w:p>
    <w:p w14:paraId="33A52FFE" w14:textId="74C931CE" w:rsidR="00E24478" w:rsidRPr="00A3762B" w:rsidRDefault="00E24478" w:rsidP="00D61D28">
      <w:pPr>
        <w:numPr>
          <w:ilvl w:val="4"/>
          <w:numId w:val="8"/>
        </w:numPr>
        <w:spacing w:line="240" w:lineRule="auto"/>
        <w:rPr>
          <w:rFonts w:eastAsia="Proxima Nova"/>
          <w:sz w:val="24"/>
          <w:szCs w:val="24"/>
        </w:rPr>
      </w:pPr>
      <w:r w:rsidRPr="006B2DF6">
        <w:rPr>
          <w:rFonts w:eastAsia="Proxima Nova"/>
          <w:b/>
          <w:bCs/>
          <w:i/>
          <w:iCs/>
          <w:sz w:val="24"/>
          <w:szCs w:val="24"/>
        </w:rPr>
        <w:t>C</w:t>
      </w:r>
      <w:r w:rsidRPr="006B2DF6">
        <w:rPr>
          <w:rFonts w:eastAsia="Proxima Nova"/>
          <w:i/>
          <w:iCs/>
          <w:sz w:val="24"/>
          <w:szCs w:val="24"/>
        </w:rPr>
        <w:t>ooperative</w:t>
      </w:r>
      <w:r w:rsidRPr="00A3762B">
        <w:rPr>
          <w:rFonts w:eastAsia="Proxima Nova"/>
          <w:sz w:val="24"/>
          <w:szCs w:val="24"/>
        </w:rPr>
        <w:t>: The resident is cooperative with hygiene requests and understands how to prevent transmission to others in the facility.</w:t>
      </w:r>
    </w:p>
    <w:p w14:paraId="45F228CF" w14:textId="7A83E9F2" w:rsidR="00E24478" w:rsidRPr="00A3762B" w:rsidRDefault="00E24478" w:rsidP="7F8EE038">
      <w:pPr>
        <w:numPr>
          <w:ilvl w:val="2"/>
          <w:numId w:val="8"/>
        </w:numPr>
        <w:spacing w:line="240" w:lineRule="auto"/>
        <w:rPr>
          <w:rFonts w:eastAsia="Proxima Nova"/>
          <w:sz w:val="24"/>
          <w:szCs w:val="24"/>
          <w:lang w:val="en-US"/>
        </w:rPr>
      </w:pPr>
      <w:r w:rsidRPr="00A3762B">
        <w:rPr>
          <w:rFonts w:eastAsia="Proxima Nova"/>
          <w:sz w:val="24"/>
          <w:szCs w:val="24"/>
          <w:lang w:val="en-US"/>
        </w:rPr>
        <w:t xml:space="preserve">Discontinuation of </w:t>
      </w:r>
      <w:r w:rsidR="00511B00">
        <w:rPr>
          <w:rFonts w:eastAsia="Proxima Nova"/>
          <w:sz w:val="24"/>
          <w:szCs w:val="24"/>
          <w:lang w:val="en-US"/>
        </w:rPr>
        <w:t>TBP</w:t>
      </w:r>
      <w:r w:rsidRPr="00A3762B">
        <w:rPr>
          <w:rFonts w:eastAsia="Proxima Nova"/>
          <w:sz w:val="24"/>
          <w:szCs w:val="24"/>
          <w:lang w:val="en-US"/>
        </w:rPr>
        <w:t xml:space="preserve"> occurs </w:t>
      </w:r>
      <w:r w:rsidR="009D1B28" w:rsidRPr="00A3762B">
        <w:rPr>
          <w:rFonts w:eastAsia="Proxima Nova"/>
          <w:sz w:val="24"/>
          <w:szCs w:val="24"/>
          <w:lang w:val="en-US"/>
        </w:rPr>
        <w:t xml:space="preserve">on an individual </w:t>
      </w:r>
      <w:r w:rsidRPr="00A3762B">
        <w:rPr>
          <w:rFonts w:eastAsia="Proxima Nova"/>
          <w:sz w:val="24"/>
          <w:szCs w:val="24"/>
          <w:lang w:val="en-US"/>
        </w:rPr>
        <w:t xml:space="preserve">case analysis in conjunction with Public Health, Infection </w:t>
      </w:r>
      <w:r w:rsidR="007B7696" w:rsidRPr="00A3762B">
        <w:rPr>
          <w:rFonts w:eastAsia="Proxima Nova"/>
          <w:sz w:val="24"/>
          <w:szCs w:val="24"/>
          <w:lang w:val="en-US"/>
        </w:rPr>
        <w:t>Prevention,</w:t>
      </w:r>
      <w:r w:rsidRPr="00A3762B">
        <w:rPr>
          <w:rFonts w:eastAsia="Proxima Nova"/>
          <w:sz w:val="24"/>
          <w:szCs w:val="24"/>
          <w:lang w:val="en-US"/>
        </w:rPr>
        <w:t xml:space="preserve"> and the </w:t>
      </w:r>
      <w:r w:rsidR="00C177CE" w:rsidRPr="00A3762B">
        <w:rPr>
          <w:rFonts w:eastAsia="Proxima Nova"/>
          <w:sz w:val="24"/>
          <w:szCs w:val="24"/>
          <w:lang w:val="en-US"/>
        </w:rPr>
        <w:t>medical</w:t>
      </w:r>
      <w:r w:rsidRPr="00A3762B">
        <w:rPr>
          <w:rFonts w:eastAsia="Proxima Nova"/>
          <w:sz w:val="24"/>
          <w:szCs w:val="24"/>
          <w:lang w:val="en-US"/>
        </w:rPr>
        <w:t xml:space="preserve"> staff.</w:t>
      </w:r>
    </w:p>
    <w:p w14:paraId="458F53B4" w14:textId="2FB8338B" w:rsidR="003C77A0" w:rsidRPr="00A3762B" w:rsidRDefault="003C77A0" w:rsidP="00E24478">
      <w:pPr>
        <w:numPr>
          <w:ilvl w:val="2"/>
          <w:numId w:val="8"/>
        </w:numPr>
        <w:spacing w:line="240" w:lineRule="auto"/>
        <w:rPr>
          <w:rFonts w:eastAsia="Proxima Nova"/>
          <w:sz w:val="24"/>
          <w:szCs w:val="24"/>
        </w:rPr>
      </w:pPr>
      <w:r w:rsidRPr="00A3762B">
        <w:rPr>
          <w:rFonts w:eastAsia="Proxima Nova"/>
          <w:sz w:val="24"/>
          <w:szCs w:val="24"/>
        </w:rPr>
        <w:t>Medical and clinical staff will call the infection preventionist when a resident presents with a</w:t>
      </w:r>
      <w:r w:rsidR="009D1B28" w:rsidRPr="00A3762B">
        <w:rPr>
          <w:rFonts w:eastAsia="Proxima Nova"/>
          <w:sz w:val="24"/>
          <w:szCs w:val="24"/>
        </w:rPr>
        <w:t>ny</w:t>
      </w:r>
      <w:r w:rsidRPr="00A3762B">
        <w:rPr>
          <w:rFonts w:eastAsia="Proxima Nova"/>
          <w:sz w:val="24"/>
          <w:szCs w:val="24"/>
        </w:rPr>
        <w:t xml:space="preserve"> disease on the notifiable conditions list, </w:t>
      </w:r>
      <w:hyperlink r:id="rId14" w:history="1">
        <w:r w:rsidRPr="00A3762B">
          <w:rPr>
            <w:rStyle w:val="Hyperlink"/>
            <w:sz w:val="24"/>
            <w:szCs w:val="24"/>
          </w:rPr>
          <w:t>NOTIFIABLE CONDITIONS IN NEW MEXICO (nmhealth.org)</w:t>
        </w:r>
      </w:hyperlink>
      <w:r w:rsidRPr="00A3762B">
        <w:rPr>
          <w:sz w:val="24"/>
          <w:szCs w:val="24"/>
        </w:rPr>
        <w:t xml:space="preserve">, as well as diseases on the </w:t>
      </w:r>
      <w:hyperlink r:id="rId15" w:history="1">
        <w:r w:rsidRPr="00A3762B">
          <w:rPr>
            <w:rStyle w:val="Hyperlink"/>
            <w:sz w:val="24"/>
            <w:szCs w:val="24"/>
          </w:rPr>
          <w:t>Antibiotic Resistance Threats in the United States, 2019 (cdc.gov)</w:t>
        </w:r>
      </w:hyperlink>
      <w:r w:rsidRPr="00A3762B">
        <w:rPr>
          <w:sz w:val="24"/>
          <w:szCs w:val="24"/>
        </w:rPr>
        <w:t xml:space="preserve"> </w:t>
      </w:r>
    </w:p>
    <w:p w14:paraId="466F7942" w14:textId="36E13C42" w:rsidR="003C77A0" w:rsidRPr="00A3762B" w:rsidRDefault="003C77A0" w:rsidP="00E24478">
      <w:pPr>
        <w:numPr>
          <w:ilvl w:val="2"/>
          <w:numId w:val="8"/>
        </w:numPr>
        <w:spacing w:line="240" w:lineRule="auto"/>
        <w:rPr>
          <w:rFonts w:eastAsia="Proxima Nova"/>
          <w:sz w:val="24"/>
          <w:szCs w:val="24"/>
        </w:rPr>
      </w:pPr>
      <w:r w:rsidRPr="00A3762B">
        <w:rPr>
          <w:rFonts w:eastAsia="Proxima Nova"/>
          <w:sz w:val="24"/>
          <w:szCs w:val="24"/>
        </w:rPr>
        <w:t>Infection Prevention will make notifications to State authorities as needed</w:t>
      </w:r>
      <w:r w:rsidR="00D907F1" w:rsidRPr="00A3762B">
        <w:rPr>
          <w:rFonts w:eastAsia="Proxima Nova"/>
          <w:sz w:val="24"/>
          <w:szCs w:val="24"/>
        </w:rPr>
        <w:t>, Public Health NM DOH 505.827.0006</w:t>
      </w:r>
      <w:r w:rsidRPr="00A3762B">
        <w:rPr>
          <w:rFonts w:eastAsia="Proxima Nova"/>
          <w:sz w:val="24"/>
          <w:szCs w:val="24"/>
        </w:rPr>
        <w:t>.</w:t>
      </w:r>
    </w:p>
    <w:p w14:paraId="6292972C" w14:textId="77777777" w:rsidR="00105F2D" w:rsidRPr="00A3762B" w:rsidRDefault="00105F2D" w:rsidP="00105F2D">
      <w:pPr>
        <w:spacing w:line="240" w:lineRule="auto"/>
        <w:rPr>
          <w:rFonts w:eastAsia="Proxima Nova"/>
          <w:sz w:val="24"/>
          <w:szCs w:val="24"/>
        </w:rPr>
      </w:pPr>
    </w:p>
    <w:p w14:paraId="4FA6EF65" w14:textId="276A33C5" w:rsidR="00E24478" w:rsidRPr="00A3762B" w:rsidRDefault="00E24478" w:rsidP="00E24478">
      <w:pPr>
        <w:numPr>
          <w:ilvl w:val="1"/>
          <w:numId w:val="8"/>
        </w:numPr>
        <w:spacing w:line="240" w:lineRule="auto"/>
        <w:rPr>
          <w:rFonts w:eastAsia="Proxima Nova"/>
          <w:sz w:val="24"/>
          <w:szCs w:val="24"/>
        </w:rPr>
      </w:pPr>
      <w:r w:rsidRPr="00A3762B">
        <w:rPr>
          <w:rFonts w:eastAsia="Proxima Nova"/>
          <w:b/>
          <w:bCs/>
          <w:sz w:val="24"/>
          <w:szCs w:val="24"/>
        </w:rPr>
        <w:t>Environmental Measures</w:t>
      </w:r>
      <w:r w:rsidRPr="00A3762B">
        <w:rPr>
          <w:rFonts w:eastAsia="Proxima Nova"/>
          <w:sz w:val="24"/>
          <w:szCs w:val="24"/>
        </w:rPr>
        <w:t>:</w:t>
      </w:r>
    </w:p>
    <w:p w14:paraId="6F7859C9" w14:textId="4C5FAE2B" w:rsidR="007B7696" w:rsidRPr="00A3762B" w:rsidRDefault="00D907F1" w:rsidP="00E24478">
      <w:pPr>
        <w:numPr>
          <w:ilvl w:val="2"/>
          <w:numId w:val="8"/>
        </w:numPr>
        <w:spacing w:line="240" w:lineRule="auto"/>
        <w:rPr>
          <w:rFonts w:eastAsia="Proxima Nova"/>
          <w:sz w:val="24"/>
          <w:szCs w:val="24"/>
        </w:rPr>
      </w:pPr>
      <w:r w:rsidRPr="00A3762B">
        <w:rPr>
          <w:rFonts w:eastAsia="Proxima Nova"/>
          <w:b/>
          <w:bCs/>
          <w:sz w:val="24"/>
          <w:szCs w:val="24"/>
        </w:rPr>
        <w:t xml:space="preserve">Cleaning: </w:t>
      </w:r>
      <w:r w:rsidR="007B7696" w:rsidRPr="00A3762B">
        <w:rPr>
          <w:rFonts w:eastAsia="Proxima Nova"/>
          <w:sz w:val="24"/>
          <w:szCs w:val="24"/>
        </w:rPr>
        <w:t xml:space="preserve">Ensure a disinfectant with efficacy to kill </w:t>
      </w:r>
      <w:r w:rsidR="007B7696" w:rsidRPr="00A3762B">
        <w:rPr>
          <w:rFonts w:eastAsia="Proxima Nova"/>
          <w:i/>
          <w:iCs/>
          <w:sz w:val="24"/>
          <w:szCs w:val="24"/>
        </w:rPr>
        <w:t>C. auris</w:t>
      </w:r>
      <w:r w:rsidR="007B7696" w:rsidRPr="00A3762B">
        <w:rPr>
          <w:rFonts w:eastAsia="Proxima Nova"/>
          <w:sz w:val="24"/>
          <w:szCs w:val="24"/>
        </w:rPr>
        <w:t xml:space="preserve"> </w:t>
      </w:r>
      <w:r w:rsidR="00871F34" w:rsidRPr="00A3762B">
        <w:rPr>
          <w:rFonts w:eastAsia="Proxima Nova"/>
          <w:sz w:val="24"/>
          <w:szCs w:val="24"/>
        </w:rPr>
        <w:t xml:space="preserve">is </w:t>
      </w:r>
      <w:r w:rsidR="007B7696" w:rsidRPr="00A3762B">
        <w:rPr>
          <w:rFonts w:eastAsia="Proxima Nova"/>
          <w:sz w:val="24"/>
          <w:szCs w:val="24"/>
        </w:rPr>
        <w:t xml:space="preserve">being used and the contact/wet time is being achieved. </w:t>
      </w:r>
      <w:hyperlink r:id="rId16" w:anchor=":~:text=List%20P%3A%20Antimicrobial%20Products%20Registered%20with%20EPA%20for,%20%201%20%2010%20more%20rows%20" w:history="1">
        <w:r w:rsidR="007B7696" w:rsidRPr="00A3762B">
          <w:rPr>
            <w:rStyle w:val="Hyperlink"/>
            <w:sz w:val="24"/>
            <w:szCs w:val="24"/>
          </w:rPr>
          <w:t>List P: Antimicrobial Products Registered with EPA for Claims Against Candida Auris | US EPA</w:t>
        </w:r>
      </w:hyperlink>
      <w:r w:rsidR="00871F34" w:rsidRPr="00A3762B">
        <w:rPr>
          <w:rStyle w:val="Hyperlink"/>
          <w:sz w:val="24"/>
          <w:szCs w:val="24"/>
        </w:rPr>
        <w:t xml:space="preserve">  </w:t>
      </w:r>
      <w:r w:rsidR="00F34B34" w:rsidRPr="00A3762B">
        <w:rPr>
          <w:rStyle w:val="Hyperlink"/>
          <w:color w:val="auto"/>
          <w:sz w:val="24"/>
          <w:szCs w:val="24"/>
          <w:u w:val="none"/>
        </w:rPr>
        <w:t>See section 4.1.3.2 above.</w:t>
      </w:r>
    </w:p>
    <w:p w14:paraId="2629090E" w14:textId="7F7F5FDD" w:rsidR="00E24478" w:rsidRPr="00A3762B" w:rsidRDefault="007B7696" w:rsidP="7F8EE038">
      <w:pPr>
        <w:numPr>
          <w:ilvl w:val="2"/>
          <w:numId w:val="8"/>
        </w:numPr>
        <w:spacing w:line="240" w:lineRule="auto"/>
        <w:rPr>
          <w:rFonts w:eastAsia="Proxima Nova"/>
          <w:sz w:val="24"/>
          <w:szCs w:val="24"/>
          <w:lang w:val="en-US"/>
        </w:rPr>
      </w:pPr>
      <w:r w:rsidRPr="00A3762B">
        <w:rPr>
          <w:rFonts w:eastAsia="Proxima Nova"/>
          <w:sz w:val="24"/>
          <w:szCs w:val="24"/>
          <w:lang w:val="en-US"/>
        </w:rPr>
        <w:t xml:space="preserve">Increase the frequency of cleaning.  </w:t>
      </w:r>
      <w:r w:rsidR="00200D2F" w:rsidRPr="00A3762B">
        <w:rPr>
          <w:rFonts w:eastAsia="Proxima Nova"/>
          <w:sz w:val="24"/>
          <w:szCs w:val="24"/>
          <w:lang w:val="en-US"/>
        </w:rPr>
        <w:t>Consider terminal cleaning of isolation rooms daily.</w:t>
      </w:r>
    </w:p>
    <w:p w14:paraId="23CF2003" w14:textId="574BFD1F" w:rsidR="007B7696" w:rsidRPr="00A3762B" w:rsidRDefault="007B7696" w:rsidP="00E24478">
      <w:pPr>
        <w:numPr>
          <w:ilvl w:val="2"/>
          <w:numId w:val="8"/>
        </w:numPr>
        <w:spacing w:line="240" w:lineRule="auto"/>
        <w:rPr>
          <w:rFonts w:eastAsia="Proxima Nova"/>
          <w:sz w:val="24"/>
          <w:szCs w:val="24"/>
        </w:rPr>
      </w:pPr>
      <w:r w:rsidRPr="00A3762B">
        <w:rPr>
          <w:rFonts w:eastAsia="Proxima Nova"/>
          <w:sz w:val="24"/>
          <w:szCs w:val="24"/>
        </w:rPr>
        <w:t>In shared rooms, clean each side as if it were a separate room, using different mops and rags.</w:t>
      </w:r>
    </w:p>
    <w:p w14:paraId="3FC81D88" w14:textId="2E82D73E" w:rsidR="00211F52" w:rsidRPr="00A3762B" w:rsidRDefault="00211F52" w:rsidP="00E24478">
      <w:pPr>
        <w:numPr>
          <w:ilvl w:val="2"/>
          <w:numId w:val="8"/>
        </w:numPr>
        <w:spacing w:line="240" w:lineRule="auto"/>
        <w:rPr>
          <w:rFonts w:eastAsia="Proxima Nova"/>
          <w:sz w:val="24"/>
          <w:szCs w:val="24"/>
        </w:rPr>
      </w:pPr>
      <w:r w:rsidRPr="00A3762B">
        <w:rPr>
          <w:rFonts w:eastAsia="Proxima Nova"/>
          <w:sz w:val="24"/>
          <w:szCs w:val="24"/>
        </w:rPr>
        <w:lastRenderedPageBreak/>
        <w:t>Dedicate a cleaning cart to the Isolation Rooms.</w:t>
      </w:r>
    </w:p>
    <w:p w14:paraId="5322D433" w14:textId="2A4A99D4" w:rsidR="00211F52" w:rsidRPr="00A3762B" w:rsidRDefault="00211F52" w:rsidP="00E24478">
      <w:pPr>
        <w:numPr>
          <w:ilvl w:val="2"/>
          <w:numId w:val="8"/>
        </w:numPr>
        <w:spacing w:line="240" w:lineRule="auto"/>
        <w:rPr>
          <w:rFonts w:eastAsia="Proxima Nova"/>
          <w:sz w:val="24"/>
          <w:szCs w:val="24"/>
        </w:rPr>
      </w:pPr>
      <w:r w:rsidRPr="00A3762B">
        <w:rPr>
          <w:rFonts w:eastAsia="Proxima Nova"/>
          <w:sz w:val="24"/>
          <w:szCs w:val="24"/>
        </w:rPr>
        <w:t>Cleaning equipment:</w:t>
      </w:r>
    </w:p>
    <w:p w14:paraId="10F4E24E" w14:textId="5E634432" w:rsidR="00211F52" w:rsidRPr="00A3762B" w:rsidRDefault="00211F52" w:rsidP="00211F52">
      <w:pPr>
        <w:numPr>
          <w:ilvl w:val="3"/>
          <w:numId w:val="8"/>
        </w:numPr>
        <w:spacing w:line="240" w:lineRule="auto"/>
        <w:rPr>
          <w:rFonts w:eastAsia="Proxima Nova"/>
          <w:sz w:val="24"/>
          <w:szCs w:val="24"/>
        </w:rPr>
      </w:pPr>
      <w:r w:rsidRPr="00A3762B">
        <w:rPr>
          <w:rFonts w:eastAsia="Proxima Nova"/>
          <w:sz w:val="24"/>
          <w:szCs w:val="24"/>
        </w:rPr>
        <w:t>Do not dry sweep with reusable brooms.</w:t>
      </w:r>
    </w:p>
    <w:p w14:paraId="19EFB9A8" w14:textId="1370DB93" w:rsidR="00211F52" w:rsidRPr="00A3762B" w:rsidRDefault="00211F52" w:rsidP="00211F52">
      <w:pPr>
        <w:numPr>
          <w:ilvl w:val="3"/>
          <w:numId w:val="8"/>
        </w:numPr>
        <w:spacing w:line="240" w:lineRule="auto"/>
        <w:rPr>
          <w:rFonts w:eastAsia="Proxima Nova"/>
          <w:sz w:val="24"/>
          <w:szCs w:val="24"/>
        </w:rPr>
      </w:pPr>
      <w:r w:rsidRPr="00A3762B">
        <w:rPr>
          <w:rFonts w:eastAsia="Proxima Nova"/>
          <w:sz w:val="24"/>
          <w:szCs w:val="24"/>
        </w:rPr>
        <w:t>Only use disposable dusters and change after each room.</w:t>
      </w:r>
    </w:p>
    <w:p w14:paraId="1BD7EA34" w14:textId="08425CE4" w:rsidR="00211F52" w:rsidRPr="00A3762B" w:rsidRDefault="00211F52" w:rsidP="00211F52">
      <w:pPr>
        <w:numPr>
          <w:ilvl w:val="3"/>
          <w:numId w:val="8"/>
        </w:numPr>
        <w:spacing w:line="240" w:lineRule="auto"/>
        <w:rPr>
          <w:rFonts w:eastAsia="Proxima Nova"/>
          <w:sz w:val="24"/>
          <w:szCs w:val="24"/>
        </w:rPr>
      </w:pPr>
      <w:r w:rsidRPr="00A3762B">
        <w:rPr>
          <w:rFonts w:eastAsia="Proxima Nova"/>
          <w:sz w:val="24"/>
          <w:szCs w:val="24"/>
        </w:rPr>
        <w:t>Ensure vacuums have HEPA filters</w:t>
      </w:r>
      <w:r w:rsidR="00D907F1" w:rsidRPr="00A3762B">
        <w:rPr>
          <w:rFonts w:eastAsia="Proxima Nova"/>
          <w:sz w:val="24"/>
          <w:szCs w:val="24"/>
        </w:rPr>
        <w:t>.</w:t>
      </w:r>
    </w:p>
    <w:p w14:paraId="0808051E" w14:textId="1EC3CEAD" w:rsidR="00211F52" w:rsidRPr="00A3762B" w:rsidRDefault="00211F52" w:rsidP="00211F52">
      <w:pPr>
        <w:numPr>
          <w:ilvl w:val="3"/>
          <w:numId w:val="8"/>
        </w:numPr>
        <w:spacing w:line="240" w:lineRule="auto"/>
        <w:rPr>
          <w:rFonts w:eastAsia="Proxima Nova"/>
          <w:sz w:val="24"/>
          <w:szCs w:val="24"/>
        </w:rPr>
      </w:pPr>
      <w:r w:rsidRPr="00A3762B">
        <w:rPr>
          <w:rFonts w:eastAsia="Proxima Nova"/>
          <w:sz w:val="24"/>
          <w:szCs w:val="24"/>
        </w:rPr>
        <w:t>Clean carts, carpet extractors, vacuums, as they become contaminated</w:t>
      </w:r>
      <w:r w:rsidR="00D907F1" w:rsidRPr="00A3762B">
        <w:rPr>
          <w:rFonts w:eastAsia="Proxima Nova"/>
          <w:sz w:val="24"/>
          <w:szCs w:val="24"/>
        </w:rPr>
        <w:t>, including cords, outer surfaces, handles and more.</w:t>
      </w:r>
    </w:p>
    <w:p w14:paraId="0A737692" w14:textId="435B27B7" w:rsidR="007B7696" w:rsidRPr="00A3762B" w:rsidRDefault="007B7696" w:rsidP="00E24478">
      <w:pPr>
        <w:numPr>
          <w:ilvl w:val="2"/>
          <w:numId w:val="8"/>
        </w:numPr>
        <w:spacing w:line="240" w:lineRule="auto"/>
        <w:rPr>
          <w:rFonts w:eastAsia="Proxima Nova"/>
          <w:sz w:val="24"/>
          <w:szCs w:val="24"/>
        </w:rPr>
      </w:pPr>
      <w:r w:rsidRPr="00A3762B">
        <w:rPr>
          <w:rFonts w:eastAsia="Proxima Nova"/>
          <w:sz w:val="24"/>
          <w:szCs w:val="24"/>
        </w:rPr>
        <w:t>Increase frequency of cleaning high touch surfaces.</w:t>
      </w:r>
    </w:p>
    <w:p w14:paraId="3972B45C" w14:textId="7DE3C0DA" w:rsidR="007B7696" w:rsidRPr="00A3762B" w:rsidRDefault="007B7696" w:rsidP="00E24478">
      <w:pPr>
        <w:numPr>
          <w:ilvl w:val="2"/>
          <w:numId w:val="8"/>
        </w:numPr>
        <w:spacing w:line="240" w:lineRule="auto"/>
        <w:rPr>
          <w:rFonts w:eastAsia="Proxima Nova"/>
          <w:sz w:val="24"/>
          <w:szCs w:val="24"/>
        </w:rPr>
      </w:pPr>
      <w:r w:rsidRPr="00A3762B">
        <w:rPr>
          <w:rFonts w:eastAsia="Proxima Nova"/>
          <w:sz w:val="24"/>
          <w:szCs w:val="24"/>
        </w:rPr>
        <w:t xml:space="preserve">Audit the cleaning process. </w:t>
      </w:r>
      <w:hyperlink r:id="rId17" w:history="1">
        <w:r w:rsidRPr="00A3762B">
          <w:rPr>
            <w:rStyle w:val="Hyperlink"/>
            <w:sz w:val="24"/>
            <w:szCs w:val="24"/>
          </w:rPr>
          <w:t>Options for Evaluating Environmental Cleaning | HAI | CDC</w:t>
        </w:r>
      </w:hyperlink>
      <w:r w:rsidRPr="00A3762B">
        <w:rPr>
          <w:sz w:val="24"/>
          <w:szCs w:val="24"/>
        </w:rPr>
        <w:t xml:space="preserve"> </w:t>
      </w:r>
    </w:p>
    <w:p w14:paraId="66500F55" w14:textId="77A1DD6D" w:rsidR="00D907F1" w:rsidRPr="00A3762B" w:rsidRDefault="00D907F1" w:rsidP="7009342D">
      <w:pPr>
        <w:numPr>
          <w:ilvl w:val="3"/>
          <w:numId w:val="8"/>
        </w:numPr>
        <w:spacing w:line="240" w:lineRule="auto"/>
        <w:rPr>
          <w:rFonts w:eastAsia="Proxima Nova"/>
          <w:sz w:val="24"/>
          <w:szCs w:val="24"/>
          <w:lang w:val="en-US"/>
        </w:rPr>
      </w:pPr>
      <w:r w:rsidRPr="00A3762B">
        <w:rPr>
          <w:sz w:val="24"/>
          <w:szCs w:val="24"/>
          <w:lang w:val="en-US"/>
        </w:rPr>
        <w:t>Objective auditing is preferred and recommended.  See the link above for options.</w:t>
      </w:r>
      <w:r w:rsidR="001A095D" w:rsidRPr="00A3762B">
        <w:rPr>
          <w:sz w:val="24"/>
          <w:szCs w:val="24"/>
          <w:lang w:val="en-US"/>
        </w:rPr>
        <w:t xml:space="preserve"> </w:t>
      </w:r>
      <w:r w:rsidR="004259FF" w:rsidRPr="00A3762B">
        <w:rPr>
          <w:color w:val="FF0000"/>
          <w:sz w:val="24"/>
          <w:szCs w:val="24"/>
          <w:lang w:val="en-US"/>
        </w:rPr>
        <w:t>[enter your specific audits here as applicable]</w:t>
      </w:r>
    </w:p>
    <w:p w14:paraId="1A9DE9AF" w14:textId="151E137A" w:rsidR="00211F52" w:rsidRPr="00A3762B" w:rsidRDefault="00211F52" w:rsidP="00211F52">
      <w:pPr>
        <w:numPr>
          <w:ilvl w:val="3"/>
          <w:numId w:val="8"/>
        </w:numPr>
        <w:spacing w:line="240" w:lineRule="auto"/>
        <w:rPr>
          <w:rFonts w:eastAsia="Proxima Nova"/>
          <w:sz w:val="24"/>
          <w:szCs w:val="24"/>
        </w:rPr>
      </w:pPr>
      <w:r w:rsidRPr="00A3762B">
        <w:rPr>
          <w:sz w:val="24"/>
          <w:szCs w:val="24"/>
        </w:rPr>
        <w:t>Report results of the audits to Infection Prevention and QAPI</w:t>
      </w:r>
    </w:p>
    <w:p w14:paraId="059B9EFA" w14:textId="03F9CFCA" w:rsidR="00211F52" w:rsidRPr="00A3762B" w:rsidRDefault="00211F52" w:rsidP="00211F52">
      <w:pPr>
        <w:numPr>
          <w:ilvl w:val="3"/>
          <w:numId w:val="8"/>
        </w:numPr>
        <w:spacing w:line="240" w:lineRule="auto"/>
        <w:rPr>
          <w:rFonts w:eastAsia="Proxima Nova"/>
          <w:sz w:val="24"/>
          <w:szCs w:val="24"/>
        </w:rPr>
      </w:pPr>
      <w:r w:rsidRPr="00A3762B">
        <w:rPr>
          <w:sz w:val="24"/>
          <w:szCs w:val="24"/>
        </w:rPr>
        <w:t>Adjust cleaning practices as needed</w:t>
      </w:r>
      <w:r w:rsidR="00D907F1" w:rsidRPr="00A3762B">
        <w:rPr>
          <w:sz w:val="24"/>
          <w:szCs w:val="24"/>
        </w:rPr>
        <w:t xml:space="preserve"> if audits dictate or if lateral transmission continues</w:t>
      </w:r>
      <w:r w:rsidRPr="00A3762B">
        <w:rPr>
          <w:sz w:val="24"/>
          <w:szCs w:val="24"/>
        </w:rPr>
        <w:t>.</w:t>
      </w:r>
    </w:p>
    <w:p w14:paraId="35289E5D" w14:textId="3F9C9D71" w:rsidR="003C77A0" w:rsidRPr="00A3762B" w:rsidRDefault="00C02718" w:rsidP="7F8EE038">
      <w:pPr>
        <w:numPr>
          <w:ilvl w:val="2"/>
          <w:numId w:val="8"/>
        </w:numPr>
        <w:spacing w:line="240" w:lineRule="auto"/>
        <w:rPr>
          <w:rFonts w:eastAsia="Proxima Nova"/>
          <w:sz w:val="24"/>
          <w:szCs w:val="24"/>
          <w:lang w:val="en-US"/>
        </w:rPr>
      </w:pPr>
      <w:r w:rsidRPr="00A3762B">
        <w:rPr>
          <w:rFonts w:eastAsia="Proxima Nova"/>
          <w:b/>
          <w:bCs/>
          <w:sz w:val="24"/>
          <w:szCs w:val="24"/>
          <w:lang w:val="en-US"/>
        </w:rPr>
        <w:t>Laundry:</w:t>
      </w:r>
      <w:r w:rsidRPr="00A3762B">
        <w:rPr>
          <w:rFonts w:eastAsia="Proxima Nova"/>
          <w:sz w:val="24"/>
          <w:szCs w:val="24"/>
          <w:lang w:val="en-US"/>
        </w:rPr>
        <w:t xml:space="preserve"> </w:t>
      </w:r>
      <w:r w:rsidR="00D907F1" w:rsidRPr="00A3762B">
        <w:rPr>
          <w:rFonts w:eastAsia="Proxima Nova"/>
          <w:sz w:val="24"/>
          <w:szCs w:val="24"/>
          <w:lang w:val="en-US"/>
        </w:rPr>
        <w:t>C</w:t>
      </w:r>
      <w:r w:rsidRPr="00A3762B">
        <w:rPr>
          <w:rFonts w:eastAsia="Proxima Nova"/>
          <w:sz w:val="24"/>
          <w:szCs w:val="24"/>
          <w:lang w:val="en-US"/>
        </w:rPr>
        <w:t>ontaminated textiles and linens: Although no recommendations have been provided by experts, using the hottest settings (in the absence of ozone), bleach where appropriate, ozone or and other sanitizers/disinfectants appropriate for MDROs may be useful. Consult with the Infection Preventionist and your Laundry vendor</w:t>
      </w:r>
      <w:r w:rsidR="00D907F1" w:rsidRPr="00A3762B">
        <w:rPr>
          <w:rFonts w:eastAsia="Proxima Nova"/>
          <w:sz w:val="24"/>
          <w:szCs w:val="24"/>
          <w:lang w:val="en-US"/>
        </w:rPr>
        <w:t xml:space="preserve"> for the most recent recommendations</w:t>
      </w:r>
      <w:r w:rsidRPr="00A3762B">
        <w:rPr>
          <w:rFonts w:eastAsia="Proxima Nova"/>
          <w:sz w:val="24"/>
          <w:szCs w:val="24"/>
          <w:lang w:val="en-US"/>
        </w:rPr>
        <w:t>.</w:t>
      </w:r>
    </w:p>
    <w:p w14:paraId="30D27560" w14:textId="334D1E37" w:rsidR="00C90321" w:rsidRPr="00A3762B" w:rsidRDefault="00C90321" w:rsidP="00C90321">
      <w:pPr>
        <w:numPr>
          <w:ilvl w:val="3"/>
          <w:numId w:val="8"/>
        </w:numPr>
        <w:spacing w:line="240" w:lineRule="auto"/>
        <w:rPr>
          <w:rFonts w:eastAsia="Proxima Nova"/>
          <w:sz w:val="24"/>
          <w:szCs w:val="24"/>
          <w:lang w:val="en-US"/>
        </w:rPr>
      </w:pPr>
      <w:r w:rsidRPr="00A3762B">
        <w:rPr>
          <w:rFonts w:eastAsia="Proxima Nova"/>
          <w:sz w:val="24"/>
          <w:szCs w:val="24"/>
          <w:lang w:val="en-US"/>
        </w:rPr>
        <w:t>Consider washing textiles and clothing from isolation rooms separately and at the end of the day. (no evidence)</w:t>
      </w:r>
    </w:p>
    <w:p w14:paraId="470EFA2F" w14:textId="7FF76A0B" w:rsidR="00C90321" w:rsidRPr="00A3762B" w:rsidRDefault="00C90321" w:rsidP="7009342D">
      <w:pPr>
        <w:numPr>
          <w:ilvl w:val="3"/>
          <w:numId w:val="8"/>
        </w:numPr>
        <w:spacing w:line="240" w:lineRule="auto"/>
        <w:rPr>
          <w:rFonts w:eastAsia="Proxima Nova"/>
          <w:sz w:val="24"/>
          <w:szCs w:val="24"/>
          <w:lang w:val="en-US"/>
        </w:rPr>
      </w:pPr>
      <w:r w:rsidRPr="00A3762B">
        <w:rPr>
          <w:rFonts w:eastAsia="Proxima Nova"/>
          <w:sz w:val="24"/>
          <w:szCs w:val="24"/>
          <w:lang w:val="en-US"/>
        </w:rPr>
        <w:t xml:space="preserve">Perform a sanitizing cycle after washing isolation clothing. (no </w:t>
      </w:r>
      <w:r w:rsidR="008902AE" w:rsidRPr="00A3762B">
        <w:rPr>
          <w:rFonts w:eastAsia="Proxima Nova"/>
          <w:sz w:val="24"/>
          <w:szCs w:val="24"/>
          <w:lang w:val="en-US"/>
        </w:rPr>
        <w:t>evidence)</w:t>
      </w:r>
    </w:p>
    <w:p w14:paraId="47DB70B2" w14:textId="7879B656" w:rsidR="00C02718" w:rsidRPr="00A3762B" w:rsidRDefault="00C02718" w:rsidP="7F8EE038">
      <w:pPr>
        <w:numPr>
          <w:ilvl w:val="2"/>
          <w:numId w:val="8"/>
        </w:numPr>
        <w:spacing w:line="240" w:lineRule="auto"/>
        <w:rPr>
          <w:rFonts w:eastAsia="Proxima Nova"/>
          <w:sz w:val="24"/>
          <w:szCs w:val="24"/>
          <w:lang w:val="en-US"/>
        </w:rPr>
      </w:pPr>
      <w:r w:rsidRPr="00A3762B">
        <w:rPr>
          <w:rFonts w:eastAsia="Proxima Nova"/>
          <w:b/>
          <w:bCs/>
          <w:sz w:val="24"/>
          <w:szCs w:val="24"/>
          <w:lang w:val="en-US"/>
        </w:rPr>
        <w:t xml:space="preserve">Dietary: </w:t>
      </w:r>
      <w:r w:rsidRPr="00A3762B">
        <w:rPr>
          <w:rFonts w:eastAsia="Proxima Nova"/>
          <w:sz w:val="24"/>
          <w:szCs w:val="24"/>
          <w:lang w:val="en-US"/>
        </w:rPr>
        <w:t>Routine handling of dishware is acceptable.  NOTE:  all used dishware and flatware is assumed to be contaminated and must be handled carefully, with PPE as needed.</w:t>
      </w:r>
    </w:p>
    <w:p w14:paraId="2DF495E3" w14:textId="19B73569" w:rsidR="00C177CE" w:rsidRPr="00A3762B" w:rsidRDefault="00C177CE" w:rsidP="7F8EE038">
      <w:pPr>
        <w:numPr>
          <w:ilvl w:val="1"/>
          <w:numId w:val="8"/>
        </w:numPr>
        <w:spacing w:line="240" w:lineRule="auto"/>
        <w:rPr>
          <w:rFonts w:eastAsia="Proxima Nova"/>
          <w:sz w:val="24"/>
          <w:szCs w:val="24"/>
          <w:lang w:val="en-US"/>
        </w:rPr>
      </w:pPr>
      <w:r w:rsidRPr="00A3762B">
        <w:rPr>
          <w:b/>
          <w:bCs/>
          <w:sz w:val="24"/>
          <w:szCs w:val="24"/>
          <w:lang w:val="en-US"/>
        </w:rPr>
        <w:t xml:space="preserve">Administrative Measures: </w:t>
      </w:r>
      <w:r w:rsidRPr="00A3762B">
        <w:rPr>
          <w:sz w:val="24"/>
          <w:szCs w:val="24"/>
          <w:lang w:val="en-US"/>
        </w:rPr>
        <w:t>Create systems to identify and communicate information</w:t>
      </w:r>
      <w:r w:rsidR="00D907F1" w:rsidRPr="00A3762B">
        <w:rPr>
          <w:sz w:val="24"/>
          <w:szCs w:val="24"/>
          <w:lang w:val="en-US"/>
        </w:rPr>
        <w:t xml:space="preserve"> about</w:t>
      </w:r>
      <w:r w:rsidRPr="00A3762B">
        <w:rPr>
          <w:sz w:val="24"/>
          <w:szCs w:val="24"/>
          <w:lang w:val="en-US"/>
        </w:rPr>
        <w:t xml:space="preserve"> residents with potentially transmissible infectious agents</w:t>
      </w:r>
      <w:r w:rsidR="008902AE" w:rsidRPr="00A3762B">
        <w:rPr>
          <w:sz w:val="24"/>
          <w:szCs w:val="24"/>
          <w:lang w:val="en-US"/>
        </w:rPr>
        <w:t xml:space="preserve"> to those who care for them</w:t>
      </w:r>
      <w:r w:rsidRPr="00A3762B">
        <w:rPr>
          <w:sz w:val="24"/>
          <w:szCs w:val="24"/>
          <w:lang w:val="en-US"/>
        </w:rPr>
        <w:t>.</w:t>
      </w:r>
    </w:p>
    <w:p w14:paraId="0A209EF4" w14:textId="3C8A2299" w:rsidR="00E22978" w:rsidRPr="00A3762B" w:rsidRDefault="00E22978" w:rsidP="7F8EE038">
      <w:pPr>
        <w:numPr>
          <w:ilvl w:val="2"/>
          <w:numId w:val="8"/>
        </w:numPr>
        <w:spacing w:line="240" w:lineRule="auto"/>
        <w:rPr>
          <w:rFonts w:eastAsia="Proxima Nova"/>
          <w:sz w:val="24"/>
          <w:szCs w:val="24"/>
          <w:lang w:val="en-US"/>
        </w:rPr>
      </w:pPr>
      <w:r w:rsidRPr="00A3762B">
        <w:rPr>
          <w:rFonts w:eastAsia="Proxima Nova"/>
          <w:sz w:val="24"/>
          <w:szCs w:val="24"/>
          <w:lang w:val="en-US"/>
        </w:rPr>
        <w:t xml:space="preserve">Nursing will notify Infection Prevention, the Medical Staff, and the Administrator of </w:t>
      </w:r>
      <w:r w:rsidR="00D907F1" w:rsidRPr="00A3762B">
        <w:rPr>
          <w:rFonts w:eastAsia="Proxima Nova"/>
          <w:sz w:val="24"/>
          <w:szCs w:val="24"/>
          <w:lang w:val="en-US"/>
        </w:rPr>
        <w:t xml:space="preserve">a </w:t>
      </w:r>
      <w:r w:rsidRPr="00A3762B">
        <w:rPr>
          <w:rFonts w:eastAsia="Proxima Nova"/>
          <w:sz w:val="24"/>
          <w:szCs w:val="24"/>
          <w:lang w:val="en-US"/>
        </w:rPr>
        <w:t xml:space="preserve">case or suspected case of </w:t>
      </w:r>
      <w:r w:rsidR="00D907F1" w:rsidRPr="00A3762B">
        <w:rPr>
          <w:rFonts w:eastAsia="Proxima Nova"/>
          <w:i/>
          <w:iCs/>
          <w:sz w:val="24"/>
          <w:szCs w:val="24"/>
          <w:lang w:val="en-US"/>
        </w:rPr>
        <w:t xml:space="preserve">C. </w:t>
      </w:r>
      <w:r w:rsidRPr="00A3762B">
        <w:rPr>
          <w:rFonts w:eastAsia="Proxima Nova"/>
          <w:i/>
          <w:iCs/>
          <w:sz w:val="24"/>
          <w:szCs w:val="24"/>
          <w:lang w:val="en-US"/>
        </w:rPr>
        <w:t>auris</w:t>
      </w:r>
      <w:r w:rsidRPr="00A3762B">
        <w:rPr>
          <w:rFonts w:eastAsia="Proxima Nova"/>
          <w:sz w:val="24"/>
          <w:szCs w:val="24"/>
          <w:lang w:val="en-US"/>
        </w:rPr>
        <w:t xml:space="preserve"> immediately.</w:t>
      </w:r>
    </w:p>
    <w:p w14:paraId="207EA699" w14:textId="18E2D09B" w:rsidR="00E22978" w:rsidRPr="00A3762B" w:rsidRDefault="00E22978" w:rsidP="7F8EE038">
      <w:pPr>
        <w:numPr>
          <w:ilvl w:val="2"/>
          <w:numId w:val="8"/>
        </w:numPr>
        <w:spacing w:line="240" w:lineRule="auto"/>
        <w:rPr>
          <w:rFonts w:eastAsia="Proxima Nova"/>
          <w:sz w:val="24"/>
          <w:szCs w:val="24"/>
          <w:lang w:val="en-US"/>
        </w:rPr>
      </w:pPr>
      <w:r w:rsidRPr="00A3762B">
        <w:rPr>
          <w:rFonts w:eastAsia="Proxima Nova"/>
          <w:sz w:val="24"/>
          <w:szCs w:val="24"/>
          <w:lang w:val="en-US"/>
        </w:rPr>
        <w:t>Infection Prevention will make notification/contact the state authorities immediately</w:t>
      </w:r>
      <w:r w:rsidR="00D907F1" w:rsidRPr="00A3762B">
        <w:rPr>
          <w:rFonts w:eastAsia="Proxima Nova"/>
          <w:sz w:val="24"/>
          <w:szCs w:val="24"/>
          <w:lang w:val="en-US"/>
        </w:rPr>
        <w:t xml:space="preserve">, </w:t>
      </w:r>
      <w:r w:rsidR="00D907F1" w:rsidRPr="00A3762B">
        <w:rPr>
          <w:rFonts w:eastAsia="Proxima Nova"/>
          <w:sz w:val="24"/>
          <w:szCs w:val="24"/>
        </w:rPr>
        <w:t>Public Health NM DOH 505.827.</w:t>
      </w:r>
      <w:r w:rsidR="00F63895" w:rsidRPr="00A3762B">
        <w:rPr>
          <w:rFonts w:eastAsia="Proxima Nova"/>
          <w:sz w:val="24"/>
          <w:szCs w:val="24"/>
        </w:rPr>
        <w:t>0006.</w:t>
      </w:r>
    </w:p>
    <w:p w14:paraId="2E7EC99B" w14:textId="7658031C" w:rsidR="00E22978" w:rsidRPr="00A3762B" w:rsidRDefault="00E22978" w:rsidP="00E22978">
      <w:pPr>
        <w:numPr>
          <w:ilvl w:val="2"/>
          <w:numId w:val="8"/>
        </w:numPr>
        <w:spacing w:line="240" w:lineRule="auto"/>
        <w:rPr>
          <w:rFonts w:eastAsia="Proxima Nova"/>
          <w:sz w:val="24"/>
          <w:szCs w:val="24"/>
        </w:rPr>
      </w:pPr>
      <w:r w:rsidRPr="00A3762B">
        <w:rPr>
          <w:rFonts w:eastAsia="Proxima Nova"/>
          <w:sz w:val="24"/>
          <w:szCs w:val="24"/>
        </w:rPr>
        <w:t xml:space="preserve">The </w:t>
      </w:r>
      <w:r w:rsidR="008902AE" w:rsidRPr="00A3762B">
        <w:rPr>
          <w:rFonts w:eastAsia="Proxima Nova"/>
          <w:sz w:val="24"/>
          <w:szCs w:val="24"/>
        </w:rPr>
        <w:t>A</w:t>
      </w:r>
      <w:r w:rsidRPr="00A3762B">
        <w:rPr>
          <w:rFonts w:eastAsia="Proxima Nova"/>
          <w:sz w:val="24"/>
          <w:szCs w:val="24"/>
        </w:rPr>
        <w:t xml:space="preserve">dministrator will communicate </w:t>
      </w:r>
      <w:r w:rsidR="00790D2C" w:rsidRPr="00A3762B">
        <w:rPr>
          <w:rFonts w:eastAsia="Proxima Nova"/>
          <w:sz w:val="24"/>
          <w:szCs w:val="24"/>
        </w:rPr>
        <w:t xml:space="preserve">with </w:t>
      </w:r>
      <w:r w:rsidRPr="00A3762B">
        <w:rPr>
          <w:rFonts w:eastAsia="Proxima Nova"/>
          <w:sz w:val="24"/>
          <w:szCs w:val="24"/>
        </w:rPr>
        <w:t>families, staff</w:t>
      </w:r>
      <w:r w:rsidR="00D907F1" w:rsidRPr="00A3762B">
        <w:rPr>
          <w:rFonts w:eastAsia="Proxima Nova"/>
          <w:sz w:val="24"/>
          <w:szCs w:val="24"/>
        </w:rPr>
        <w:t>,</w:t>
      </w:r>
      <w:r w:rsidRPr="00A3762B">
        <w:rPr>
          <w:rFonts w:eastAsia="Proxima Nova"/>
          <w:sz w:val="24"/>
          <w:szCs w:val="24"/>
        </w:rPr>
        <w:t xml:space="preserve"> and resident</w:t>
      </w:r>
      <w:r w:rsidR="00D907F1" w:rsidRPr="00A3762B">
        <w:rPr>
          <w:rFonts w:eastAsia="Proxima Nova"/>
          <w:sz w:val="24"/>
          <w:szCs w:val="24"/>
        </w:rPr>
        <w:t>s,</w:t>
      </w:r>
      <w:r w:rsidRPr="00A3762B">
        <w:rPr>
          <w:rFonts w:eastAsia="Proxima Nova"/>
          <w:sz w:val="24"/>
          <w:szCs w:val="24"/>
        </w:rPr>
        <w:t xml:space="preserve"> relevant information needed to protect the community while respecting HIP</w:t>
      </w:r>
      <w:r w:rsidR="00D907F1" w:rsidRPr="00A3762B">
        <w:rPr>
          <w:rFonts w:eastAsia="Proxima Nova"/>
          <w:sz w:val="24"/>
          <w:szCs w:val="24"/>
        </w:rPr>
        <w:t>A</w:t>
      </w:r>
      <w:r w:rsidRPr="00A3762B">
        <w:rPr>
          <w:rFonts w:eastAsia="Proxima Nova"/>
          <w:sz w:val="24"/>
          <w:szCs w:val="24"/>
        </w:rPr>
        <w:t>A regulations.</w:t>
      </w:r>
    </w:p>
    <w:p w14:paraId="4D8CE901" w14:textId="5A261965" w:rsidR="00C177CE" w:rsidRPr="00A3762B" w:rsidRDefault="00C177CE" w:rsidP="00C177CE">
      <w:pPr>
        <w:numPr>
          <w:ilvl w:val="2"/>
          <w:numId w:val="8"/>
        </w:numPr>
        <w:spacing w:line="240" w:lineRule="auto"/>
        <w:rPr>
          <w:rFonts w:eastAsia="Proxima Nova"/>
          <w:sz w:val="24"/>
          <w:szCs w:val="24"/>
        </w:rPr>
      </w:pPr>
      <w:r w:rsidRPr="00A3762B">
        <w:rPr>
          <w:sz w:val="24"/>
          <w:szCs w:val="24"/>
        </w:rPr>
        <w:t>Nursing will communicate information</w:t>
      </w:r>
      <w:r w:rsidR="0008625E" w:rsidRPr="00A3762B">
        <w:rPr>
          <w:sz w:val="24"/>
          <w:szCs w:val="24"/>
        </w:rPr>
        <w:t xml:space="preserve"> </w:t>
      </w:r>
      <w:r w:rsidRPr="00A3762B">
        <w:rPr>
          <w:sz w:val="24"/>
          <w:szCs w:val="24"/>
        </w:rPr>
        <w:t>to safely care for an</w:t>
      </w:r>
      <w:r w:rsidR="00790D2C" w:rsidRPr="00A3762B">
        <w:rPr>
          <w:sz w:val="24"/>
          <w:szCs w:val="24"/>
        </w:rPr>
        <w:t>d</w:t>
      </w:r>
      <w:r w:rsidRPr="00A3762B">
        <w:rPr>
          <w:sz w:val="24"/>
          <w:szCs w:val="24"/>
        </w:rPr>
        <w:t xml:space="preserve"> interact with the resident</w:t>
      </w:r>
      <w:r w:rsidR="00790D2C" w:rsidRPr="00A3762B">
        <w:rPr>
          <w:sz w:val="24"/>
          <w:szCs w:val="24"/>
        </w:rPr>
        <w:t>,</w:t>
      </w:r>
      <w:r w:rsidRPr="00A3762B">
        <w:rPr>
          <w:sz w:val="24"/>
          <w:szCs w:val="24"/>
        </w:rPr>
        <w:t xml:space="preserve"> to the following</w:t>
      </w:r>
      <w:r w:rsidR="0008625E" w:rsidRPr="00A3762B">
        <w:rPr>
          <w:sz w:val="24"/>
          <w:szCs w:val="24"/>
        </w:rPr>
        <w:t xml:space="preserve"> staff at a minimum</w:t>
      </w:r>
      <w:r w:rsidRPr="00A3762B">
        <w:rPr>
          <w:sz w:val="24"/>
          <w:szCs w:val="24"/>
        </w:rPr>
        <w:t>:</w:t>
      </w:r>
    </w:p>
    <w:p w14:paraId="5AEC2E40" w14:textId="340E2F83" w:rsidR="00C177CE" w:rsidRPr="00A3762B" w:rsidRDefault="00C177CE" w:rsidP="7D6DAC68">
      <w:pPr>
        <w:spacing w:line="240" w:lineRule="auto"/>
        <w:ind w:left="2520"/>
        <w:rPr>
          <w:sz w:val="24"/>
          <w:szCs w:val="24"/>
        </w:rPr>
      </w:pPr>
      <w:r w:rsidRPr="00A3762B">
        <w:rPr>
          <w:sz w:val="24"/>
          <w:szCs w:val="24"/>
        </w:rPr>
        <w:t>Housekeeping/ EVS</w:t>
      </w:r>
    </w:p>
    <w:p w14:paraId="2EC5DD5F" w14:textId="531A5D34" w:rsidR="00C177CE" w:rsidRPr="00A3762B" w:rsidRDefault="00C177CE" w:rsidP="00B734DD">
      <w:pPr>
        <w:spacing w:line="240" w:lineRule="auto"/>
        <w:ind w:left="2520"/>
        <w:rPr>
          <w:rFonts w:eastAsia="Proxima Nova"/>
          <w:sz w:val="24"/>
          <w:szCs w:val="24"/>
        </w:rPr>
      </w:pPr>
      <w:r w:rsidRPr="00A3762B">
        <w:rPr>
          <w:sz w:val="24"/>
          <w:szCs w:val="24"/>
        </w:rPr>
        <w:t>Dietary</w:t>
      </w:r>
    </w:p>
    <w:p w14:paraId="1E33AFE3" w14:textId="5C64FF98" w:rsidR="00C177CE" w:rsidRPr="00A3762B" w:rsidRDefault="00C177CE" w:rsidP="00B734DD">
      <w:pPr>
        <w:spacing w:line="240" w:lineRule="auto"/>
        <w:ind w:left="2520"/>
        <w:rPr>
          <w:rFonts w:eastAsia="Proxima Nova"/>
          <w:sz w:val="24"/>
          <w:szCs w:val="24"/>
        </w:rPr>
      </w:pPr>
      <w:r w:rsidRPr="00A3762B">
        <w:rPr>
          <w:sz w:val="24"/>
          <w:szCs w:val="24"/>
        </w:rPr>
        <w:t>Cases Managers/Social Services</w:t>
      </w:r>
    </w:p>
    <w:p w14:paraId="21CE3313" w14:textId="5FE501FD" w:rsidR="00C177CE" w:rsidRPr="00A3762B" w:rsidRDefault="00C177CE" w:rsidP="00B734DD">
      <w:pPr>
        <w:spacing w:line="240" w:lineRule="auto"/>
        <w:ind w:left="2520"/>
        <w:rPr>
          <w:rFonts w:eastAsia="Proxima Nova"/>
          <w:sz w:val="24"/>
          <w:szCs w:val="24"/>
        </w:rPr>
      </w:pPr>
      <w:r w:rsidRPr="00A3762B">
        <w:rPr>
          <w:sz w:val="24"/>
          <w:szCs w:val="24"/>
        </w:rPr>
        <w:t>Consultants/Therapy/Hospice</w:t>
      </w:r>
    </w:p>
    <w:p w14:paraId="23F71651" w14:textId="40776FBD" w:rsidR="00C177CE" w:rsidRPr="00A3762B" w:rsidRDefault="00C177CE" w:rsidP="00B734DD">
      <w:pPr>
        <w:spacing w:line="240" w:lineRule="auto"/>
        <w:ind w:left="2520"/>
        <w:rPr>
          <w:rFonts w:eastAsia="Proxima Nova"/>
          <w:sz w:val="24"/>
          <w:szCs w:val="24"/>
        </w:rPr>
      </w:pPr>
      <w:r w:rsidRPr="00A3762B">
        <w:rPr>
          <w:sz w:val="24"/>
          <w:szCs w:val="24"/>
        </w:rPr>
        <w:t>Visitors</w:t>
      </w:r>
    </w:p>
    <w:p w14:paraId="3189E0D8" w14:textId="34249937" w:rsidR="00C177CE" w:rsidRPr="00A3762B" w:rsidRDefault="00C177CE" w:rsidP="00B734DD">
      <w:pPr>
        <w:spacing w:line="240" w:lineRule="auto"/>
        <w:ind w:left="2520"/>
        <w:rPr>
          <w:rFonts w:eastAsia="Proxima Nova"/>
          <w:sz w:val="24"/>
          <w:szCs w:val="24"/>
        </w:rPr>
      </w:pPr>
      <w:r w:rsidRPr="00A3762B">
        <w:rPr>
          <w:sz w:val="24"/>
          <w:szCs w:val="24"/>
        </w:rPr>
        <w:lastRenderedPageBreak/>
        <w:t>Transportation</w:t>
      </w:r>
    </w:p>
    <w:p w14:paraId="30CB3C22" w14:textId="25B74672" w:rsidR="00C177CE" w:rsidRPr="00A3762B" w:rsidRDefault="00C177CE" w:rsidP="00B734DD">
      <w:pPr>
        <w:spacing w:line="240" w:lineRule="auto"/>
        <w:ind w:left="2520"/>
        <w:rPr>
          <w:rFonts w:eastAsia="Proxima Nova"/>
          <w:sz w:val="24"/>
          <w:szCs w:val="24"/>
        </w:rPr>
      </w:pPr>
      <w:r w:rsidRPr="00A3762B">
        <w:rPr>
          <w:sz w:val="24"/>
          <w:szCs w:val="24"/>
        </w:rPr>
        <w:t>Other clinical staff</w:t>
      </w:r>
    </w:p>
    <w:p w14:paraId="062FC18B" w14:textId="41BFF17D" w:rsidR="00C177CE" w:rsidRPr="00A3762B" w:rsidRDefault="00C177CE" w:rsidP="7D6DAC68">
      <w:pPr>
        <w:spacing w:line="240" w:lineRule="auto"/>
        <w:ind w:left="2520"/>
        <w:rPr>
          <w:sz w:val="24"/>
          <w:szCs w:val="24"/>
        </w:rPr>
      </w:pPr>
      <w:r w:rsidRPr="00A3762B">
        <w:rPr>
          <w:sz w:val="24"/>
          <w:szCs w:val="24"/>
        </w:rPr>
        <w:t>Receiving facilities</w:t>
      </w:r>
    </w:p>
    <w:p w14:paraId="3D38709F" w14:textId="77221AD9" w:rsidR="00C177CE" w:rsidRPr="009113B8" w:rsidRDefault="00C177CE" w:rsidP="7F8EE038">
      <w:pPr>
        <w:numPr>
          <w:ilvl w:val="2"/>
          <w:numId w:val="8"/>
        </w:numPr>
        <w:spacing w:line="240" w:lineRule="auto"/>
        <w:rPr>
          <w:rFonts w:eastAsia="Proxima Nova"/>
          <w:sz w:val="24"/>
          <w:szCs w:val="24"/>
          <w:lang w:val="en-US"/>
        </w:rPr>
      </w:pPr>
      <w:r w:rsidRPr="00A3762B">
        <w:rPr>
          <w:sz w:val="24"/>
          <w:szCs w:val="24"/>
          <w:lang w:val="en-US"/>
        </w:rPr>
        <w:t xml:space="preserve">Prompt documentation will occur in the medical record by the nursing and medical staff regarding the diagnosis of infection or colonization. </w:t>
      </w:r>
    </w:p>
    <w:p w14:paraId="54BF2312" w14:textId="15F4584D" w:rsidR="009113B8" w:rsidRPr="009113B8" w:rsidRDefault="009113B8" w:rsidP="7F8EE038">
      <w:pPr>
        <w:numPr>
          <w:ilvl w:val="2"/>
          <w:numId w:val="8"/>
        </w:numPr>
        <w:spacing w:line="240" w:lineRule="auto"/>
        <w:rPr>
          <w:rFonts w:eastAsia="Proxima Nova"/>
          <w:sz w:val="24"/>
          <w:szCs w:val="24"/>
          <w:lang w:val="en-US"/>
        </w:rPr>
      </w:pPr>
      <w:r w:rsidRPr="009113B8">
        <w:rPr>
          <w:rFonts w:eastAsia="Proxima Nova"/>
          <w:color w:val="FF0000"/>
          <w:sz w:val="24"/>
          <w:szCs w:val="24"/>
          <w:lang w:val="en-US"/>
        </w:rPr>
        <w:t>[enter the staff role</w:t>
      </w:r>
      <w:r w:rsidR="004570BD">
        <w:rPr>
          <w:rFonts w:eastAsia="Proxima Nova"/>
          <w:color w:val="FF0000"/>
          <w:sz w:val="24"/>
          <w:szCs w:val="24"/>
          <w:lang w:val="en-US"/>
        </w:rPr>
        <w:t xml:space="preserve"> </w:t>
      </w:r>
      <w:r w:rsidRPr="009113B8">
        <w:rPr>
          <w:rFonts w:eastAsia="Proxima Nova"/>
          <w:color w:val="FF0000"/>
          <w:sz w:val="24"/>
          <w:szCs w:val="24"/>
          <w:lang w:val="en-US"/>
        </w:rPr>
        <w:t>]</w:t>
      </w:r>
      <w:r w:rsidRPr="009113B8">
        <w:rPr>
          <w:rFonts w:eastAsia="Proxima Nova"/>
          <w:sz w:val="24"/>
          <w:szCs w:val="24"/>
          <w:lang w:val="en-US"/>
        </w:rPr>
        <w:t xml:space="preserve"> is responsible for printing the H&amp;P/Face Sheet which accompanies the resident if they are discharged or transferred and ensuring any infection control related information is included, such as infections, suspect infections, transmission precautions required, PPE needed, and colonization.</w:t>
      </w:r>
    </w:p>
    <w:p w14:paraId="1AFDB6BE" w14:textId="21D5AF5B" w:rsidR="00B31063" w:rsidRPr="00A3762B" w:rsidRDefault="00C177CE" w:rsidP="7F8EE038">
      <w:pPr>
        <w:numPr>
          <w:ilvl w:val="2"/>
          <w:numId w:val="8"/>
        </w:numPr>
        <w:spacing w:line="240" w:lineRule="auto"/>
        <w:rPr>
          <w:rFonts w:eastAsia="Proxima Nova"/>
          <w:sz w:val="24"/>
          <w:szCs w:val="24"/>
          <w:lang w:val="en-US"/>
        </w:rPr>
      </w:pPr>
      <w:r w:rsidRPr="00A3762B">
        <w:rPr>
          <w:rFonts w:eastAsia="Proxima Nova"/>
          <w:sz w:val="24"/>
          <w:szCs w:val="24"/>
          <w:lang w:val="en-US"/>
        </w:rPr>
        <w:t xml:space="preserve">If the infection was discovered on </w:t>
      </w:r>
      <w:r w:rsidR="60D1D92C" w:rsidRPr="00A3762B">
        <w:rPr>
          <w:rFonts w:eastAsia="Proxima Nova"/>
          <w:sz w:val="24"/>
          <w:szCs w:val="24"/>
          <w:lang w:val="en-US"/>
        </w:rPr>
        <w:t>admission, (</w:t>
      </w:r>
      <w:r w:rsidRPr="00A3762B">
        <w:rPr>
          <w:rFonts w:eastAsia="Proxima Nova"/>
          <w:sz w:val="24"/>
          <w:szCs w:val="24"/>
          <w:lang w:val="en-US"/>
        </w:rPr>
        <w:t xml:space="preserve">or shortly after admission, indicating it was acquired outside of the facility) the receiving facility must notify the transferring facility and potential transportation agencies immediately. This will occur through the Infection Prevention office, or </w:t>
      </w:r>
      <w:r w:rsidR="00211F52" w:rsidRPr="00A3762B">
        <w:rPr>
          <w:rFonts w:eastAsia="Proxima Nova"/>
          <w:sz w:val="24"/>
          <w:szCs w:val="24"/>
          <w:lang w:val="en-US"/>
        </w:rPr>
        <w:t xml:space="preserve">designee. </w:t>
      </w:r>
    </w:p>
    <w:p w14:paraId="1CE65D32" w14:textId="6761A128" w:rsidR="00105F2D" w:rsidRPr="00A3762B" w:rsidRDefault="00105F2D" w:rsidP="00B31063">
      <w:pPr>
        <w:numPr>
          <w:ilvl w:val="0"/>
          <w:numId w:val="8"/>
        </w:numPr>
        <w:spacing w:line="240" w:lineRule="auto"/>
        <w:rPr>
          <w:rFonts w:eastAsia="Proxima Nova"/>
          <w:b/>
          <w:sz w:val="24"/>
          <w:szCs w:val="24"/>
        </w:rPr>
      </w:pPr>
      <w:r w:rsidRPr="00A3762B">
        <w:rPr>
          <w:rFonts w:eastAsia="Proxima Nova"/>
          <w:b/>
          <w:bCs/>
          <w:sz w:val="24"/>
          <w:szCs w:val="24"/>
        </w:rPr>
        <w:t>Testing</w:t>
      </w:r>
    </w:p>
    <w:p w14:paraId="25EA82FB" w14:textId="6109EB25" w:rsidR="00154247" w:rsidRDefault="00105F2D" w:rsidP="7009342D">
      <w:pPr>
        <w:numPr>
          <w:ilvl w:val="1"/>
          <w:numId w:val="8"/>
        </w:numPr>
        <w:spacing w:line="240" w:lineRule="auto"/>
        <w:rPr>
          <w:rFonts w:eastAsia="Proxima Nova"/>
          <w:sz w:val="24"/>
          <w:szCs w:val="24"/>
        </w:rPr>
      </w:pPr>
      <w:r w:rsidRPr="00A3762B">
        <w:rPr>
          <w:rFonts w:eastAsia="Proxima Nova"/>
          <w:sz w:val="24"/>
          <w:szCs w:val="24"/>
          <w:lang w:val="en-US"/>
        </w:rPr>
        <w:t>Testing occurs in collaboration with Public Health</w:t>
      </w:r>
      <w:r w:rsidR="0008625E" w:rsidRPr="00A3762B">
        <w:rPr>
          <w:rFonts w:eastAsia="Proxima Nova"/>
          <w:sz w:val="24"/>
          <w:szCs w:val="24"/>
          <w:lang w:val="en-US"/>
        </w:rPr>
        <w:t>, and often through regional Antimicrobial Testing Laboratories</w:t>
      </w:r>
      <w:r w:rsidRPr="00A3762B">
        <w:rPr>
          <w:rFonts w:eastAsia="Proxima Nova"/>
          <w:sz w:val="24"/>
          <w:szCs w:val="24"/>
          <w:lang w:val="en-US"/>
        </w:rPr>
        <w:t xml:space="preserve">.  </w:t>
      </w:r>
      <w:r w:rsidR="00154247" w:rsidRPr="00A3762B">
        <w:rPr>
          <w:rFonts w:eastAsia="Proxima Nova"/>
          <w:sz w:val="24"/>
          <w:szCs w:val="24"/>
        </w:rPr>
        <w:t>Coordinate testing with NM Epidemiology at 505-827-0006.</w:t>
      </w:r>
    </w:p>
    <w:p w14:paraId="165C17A0" w14:textId="1F0AEB7A" w:rsidR="004570BD" w:rsidRPr="0006096A" w:rsidRDefault="004570BD" w:rsidP="004570BD">
      <w:pPr>
        <w:numPr>
          <w:ilvl w:val="2"/>
          <w:numId w:val="8"/>
        </w:numPr>
        <w:spacing w:line="240" w:lineRule="auto"/>
        <w:rPr>
          <w:rFonts w:eastAsia="Proxima Nova"/>
          <w:sz w:val="24"/>
          <w:szCs w:val="24"/>
        </w:rPr>
      </w:pPr>
      <w:r w:rsidRPr="00A3762B">
        <w:rPr>
          <w:rFonts w:eastAsia="Proxima Nova"/>
          <w:sz w:val="24"/>
          <w:szCs w:val="24"/>
          <w:lang w:val="en-US"/>
        </w:rPr>
        <w:t>Often the regional Antimicrobial Resistance Laboratory is used to test specimens at no charge</w:t>
      </w:r>
    </w:p>
    <w:p w14:paraId="2F2D3956" w14:textId="6C1BCE7E" w:rsidR="006A5343" w:rsidRPr="00686785" w:rsidRDefault="006A5343" w:rsidP="004570BD">
      <w:pPr>
        <w:numPr>
          <w:ilvl w:val="2"/>
          <w:numId w:val="8"/>
        </w:numPr>
        <w:spacing w:line="240" w:lineRule="auto"/>
        <w:rPr>
          <w:rFonts w:eastAsia="Proxima Nova"/>
          <w:sz w:val="24"/>
          <w:szCs w:val="24"/>
        </w:rPr>
      </w:pPr>
      <w:r w:rsidRPr="006A5343">
        <w:rPr>
          <w:rFonts w:eastAsia="Proxima Nova"/>
          <w:sz w:val="24"/>
          <w:szCs w:val="24"/>
          <w:lang w:val="en-US"/>
        </w:rPr>
        <w:t xml:space="preserve">Procedure for collection of swabs for </w:t>
      </w:r>
      <w:r w:rsidRPr="006A5343">
        <w:rPr>
          <w:rFonts w:eastAsia="Proxima Nova"/>
          <w:i/>
          <w:iCs/>
          <w:sz w:val="24"/>
          <w:szCs w:val="24"/>
          <w:lang w:val="en-US"/>
        </w:rPr>
        <w:t>C. auris</w:t>
      </w:r>
      <w:r w:rsidRPr="006A5343">
        <w:rPr>
          <w:rFonts w:eastAsia="Proxima Nova"/>
          <w:sz w:val="24"/>
          <w:szCs w:val="24"/>
          <w:lang w:val="en-US"/>
        </w:rPr>
        <w:t xml:space="preserve"> from CDC </w:t>
      </w:r>
      <w:hyperlink r:id="rId18">
        <w:r w:rsidRPr="006A5343">
          <w:rPr>
            <w:rStyle w:val="Hyperlink"/>
            <w:sz w:val="24"/>
            <w:szCs w:val="24"/>
            <w:lang w:val="en-US"/>
          </w:rPr>
          <w:t>Procedure for collection of patient swabs for Candida auris (cdc.gov)</w:t>
        </w:r>
      </w:hyperlink>
      <w:r w:rsidRPr="006A5343">
        <w:rPr>
          <w:sz w:val="24"/>
          <w:szCs w:val="24"/>
          <w:lang w:val="en-US"/>
        </w:rPr>
        <w:t xml:space="preserve">   However, please consult with your laboratory as their process may differ slightly</w:t>
      </w:r>
      <w:r>
        <w:rPr>
          <w:sz w:val="24"/>
          <w:szCs w:val="24"/>
          <w:lang w:val="en-US"/>
        </w:rPr>
        <w:t>.</w:t>
      </w:r>
    </w:p>
    <w:p w14:paraId="36B7203A" w14:textId="7DD0090E" w:rsidR="00686785" w:rsidRPr="00CC4019" w:rsidRDefault="006A5343" w:rsidP="00686785">
      <w:pPr>
        <w:numPr>
          <w:ilvl w:val="2"/>
          <w:numId w:val="8"/>
        </w:numPr>
        <w:spacing w:line="240" w:lineRule="auto"/>
        <w:rPr>
          <w:rFonts w:eastAsia="Proxima Nova"/>
          <w:sz w:val="24"/>
          <w:szCs w:val="24"/>
        </w:rPr>
      </w:pPr>
      <w:r w:rsidRPr="00A3762B">
        <w:rPr>
          <w:rFonts w:eastAsia="Proxima Nova"/>
          <w:sz w:val="24"/>
          <w:szCs w:val="24"/>
          <w:lang w:val="en-US"/>
        </w:rPr>
        <w:t>Testing parameters generally align with the monitoring guidance</w:t>
      </w:r>
      <w:r>
        <w:rPr>
          <w:rFonts w:eastAsia="Proxima Nova"/>
          <w:sz w:val="24"/>
          <w:szCs w:val="24"/>
          <w:lang w:val="en-US"/>
        </w:rPr>
        <w:t xml:space="preserve">. See extract </w:t>
      </w:r>
      <w:r w:rsidRPr="006A5343">
        <w:rPr>
          <w:rFonts w:eastAsia="Proxima Nova"/>
          <w:i/>
          <w:iCs/>
          <w:sz w:val="24"/>
          <w:szCs w:val="24"/>
          <w:lang w:val="en-US"/>
        </w:rPr>
        <w:t>(Fig.1)</w:t>
      </w:r>
      <w:r>
        <w:rPr>
          <w:rFonts w:eastAsia="Proxima Nova"/>
          <w:sz w:val="24"/>
          <w:szCs w:val="24"/>
          <w:lang w:val="en-US"/>
        </w:rPr>
        <w:t xml:space="preserve"> from </w:t>
      </w:r>
      <w:r w:rsidRPr="00A3762B">
        <w:rPr>
          <w:rFonts w:eastAsia="Proxima Nova"/>
          <w:sz w:val="24"/>
          <w:szCs w:val="24"/>
          <w:lang w:val="en-US"/>
        </w:rPr>
        <w:t>the CORHA</w:t>
      </w:r>
      <w:r>
        <w:rPr>
          <w:rFonts w:eastAsia="Proxima Nova"/>
          <w:sz w:val="24"/>
          <w:szCs w:val="24"/>
          <w:lang w:val="en-US"/>
        </w:rPr>
        <w:t xml:space="preserve"> (corha.org) </w:t>
      </w:r>
      <w:r w:rsidRPr="00A3762B">
        <w:rPr>
          <w:rFonts w:eastAsia="Proxima Nova"/>
          <w:sz w:val="24"/>
          <w:szCs w:val="24"/>
          <w:lang w:val="en-US"/>
        </w:rPr>
        <w:t xml:space="preserve"> </w:t>
      </w:r>
      <w:r>
        <w:rPr>
          <w:rFonts w:eastAsia="Proxima Nova"/>
          <w:sz w:val="24"/>
          <w:szCs w:val="24"/>
          <w:lang w:val="en-US"/>
        </w:rPr>
        <w:t xml:space="preserve">recommended response </w:t>
      </w:r>
      <w:r w:rsidRPr="00A3762B">
        <w:rPr>
          <w:rFonts w:eastAsia="Proxima Nova"/>
          <w:sz w:val="24"/>
          <w:szCs w:val="24"/>
          <w:lang w:val="en-US"/>
        </w:rPr>
        <w:t>document</w:t>
      </w:r>
      <w:r>
        <w:rPr>
          <w:rFonts w:eastAsia="Proxima Nova"/>
          <w:sz w:val="24"/>
          <w:szCs w:val="24"/>
          <w:lang w:val="en-US"/>
        </w:rPr>
        <w:t xml:space="preserve">. </w:t>
      </w:r>
    </w:p>
    <w:p w14:paraId="0C2BDB01" w14:textId="77777777" w:rsidR="00CC4019" w:rsidRPr="00CC4019" w:rsidRDefault="00CC4019" w:rsidP="00CC4019">
      <w:pPr>
        <w:pStyle w:val="ListParagraph"/>
        <w:numPr>
          <w:ilvl w:val="0"/>
          <w:numId w:val="8"/>
        </w:numPr>
        <w:spacing w:line="240" w:lineRule="auto"/>
        <w:jc w:val="both"/>
        <w:rPr>
          <w:rFonts w:eastAsia="Proxima Nova"/>
          <w:b/>
          <w:sz w:val="24"/>
          <w:szCs w:val="24"/>
        </w:rPr>
      </w:pPr>
      <w:r w:rsidRPr="00CC4019">
        <w:rPr>
          <w:rFonts w:eastAsia="Proxima Nova"/>
          <w:b/>
          <w:sz w:val="24"/>
          <w:szCs w:val="24"/>
        </w:rPr>
        <w:t>Education</w:t>
      </w:r>
    </w:p>
    <w:p w14:paraId="7E0D9406" w14:textId="77777777" w:rsidR="00CC4019" w:rsidRPr="00CC4019" w:rsidRDefault="00CC4019" w:rsidP="00CC4019">
      <w:pPr>
        <w:pStyle w:val="ListParagraph"/>
        <w:numPr>
          <w:ilvl w:val="1"/>
          <w:numId w:val="8"/>
        </w:numPr>
        <w:spacing w:line="240" w:lineRule="auto"/>
        <w:jc w:val="both"/>
        <w:rPr>
          <w:rFonts w:eastAsia="Proxima Nova"/>
          <w:b/>
          <w:bCs/>
          <w:sz w:val="24"/>
          <w:szCs w:val="24"/>
        </w:rPr>
      </w:pPr>
      <w:r w:rsidRPr="00CC4019">
        <w:rPr>
          <w:rFonts w:eastAsia="Proxima Nova"/>
          <w:b/>
          <w:bCs/>
          <w:sz w:val="24"/>
          <w:szCs w:val="24"/>
        </w:rPr>
        <w:t>Management/Supervisory Responsibilities</w:t>
      </w:r>
    </w:p>
    <w:p w14:paraId="69F4B193" w14:textId="77777777" w:rsidR="00CC4019" w:rsidRPr="00CC4019" w:rsidRDefault="00CC4019" w:rsidP="00CC4019">
      <w:pPr>
        <w:pStyle w:val="ListParagraph"/>
        <w:numPr>
          <w:ilvl w:val="2"/>
          <w:numId w:val="8"/>
        </w:numPr>
        <w:spacing w:line="240" w:lineRule="auto"/>
        <w:jc w:val="both"/>
        <w:rPr>
          <w:rFonts w:eastAsia="Proxima Nova"/>
          <w:sz w:val="24"/>
          <w:szCs w:val="24"/>
          <w:lang w:val="en-US"/>
        </w:rPr>
      </w:pPr>
      <w:r w:rsidRPr="00CC4019">
        <w:rPr>
          <w:rFonts w:eastAsia="Proxima Nova"/>
          <w:sz w:val="24"/>
          <w:szCs w:val="24"/>
          <w:lang w:val="en-US"/>
        </w:rPr>
        <w:t>Managers and supervisors are responsible for ensuring that their respective teams understand and adhere to this policy. They must provide necessary training, promptly address violations, and report serious issues to the Infection Prevention department and Administration.</w:t>
      </w:r>
    </w:p>
    <w:p w14:paraId="6B4D36EE" w14:textId="77777777" w:rsidR="00CC4019" w:rsidRPr="00CC4019" w:rsidRDefault="00CC4019" w:rsidP="00CC4019">
      <w:pPr>
        <w:pStyle w:val="ListParagraph"/>
        <w:numPr>
          <w:ilvl w:val="2"/>
          <w:numId w:val="8"/>
        </w:numPr>
        <w:spacing w:line="240" w:lineRule="auto"/>
        <w:jc w:val="both"/>
        <w:rPr>
          <w:rFonts w:eastAsia="Proxima Nova"/>
          <w:sz w:val="24"/>
          <w:szCs w:val="24"/>
          <w:lang w:val="en-US"/>
        </w:rPr>
      </w:pPr>
      <w:r w:rsidRPr="00CC4019">
        <w:rPr>
          <w:rFonts w:eastAsia="Proxima Nova"/>
          <w:sz w:val="24"/>
          <w:szCs w:val="24"/>
          <w:lang w:val="en-US"/>
        </w:rPr>
        <w:t>Nursing Education in collaboration with Infection Prevention may provide Just-In-Time education for staff, residents, and families regarding the infection of interest. Note amply resources are available on the CDC website.</w:t>
      </w:r>
    </w:p>
    <w:p w14:paraId="272D15B9" w14:textId="77777777" w:rsidR="00CC4019" w:rsidRPr="00CC4019" w:rsidRDefault="00CC4019" w:rsidP="00CC4019">
      <w:pPr>
        <w:pStyle w:val="ListParagraph"/>
        <w:numPr>
          <w:ilvl w:val="1"/>
          <w:numId w:val="8"/>
        </w:numPr>
        <w:spacing w:line="240" w:lineRule="auto"/>
        <w:jc w:val="both"/>
        <w:rPr>
          <w:rFonts w:eastAsia="Proxima Nova"/>
          <w:b/>
          <w:sz w:val="24"/>
          <w:szCs w:val="24"/>
        </w:rPr>
      </w:pPr>
      <w:r w:rsidRPr="00CC4019">
        <w:rPr>
          <w:rFonts w:eastAsia="Proxima Nova"/>
          <w:b/>
          <w:sz w:val="24"/>
          <w:szCs w:val="24"/>
        </w:rPr>
        <w:t>Employee Responsibilities</w:t>
      </w:r>
    </w:p>
    <w:p w14:paraId="26FABAE7" w14:textId="719132F2" w:rsidR="00CC4019" w:rsidRDefault="00CC4019" w:rsidP="00CC4019">
      <w:pPr>
        <w:pStyle w:val="ListParagraph"/>
        <w:numPr>
          <w:ilvl w:val="2"/>
          <w:numId w:val="8"/>
        </w:numPr>
        <w:spacing w:line="240" w:lineRule="auto"/>
        <w:jc w:val="both"/>
        <w:rPr>
          <w:rFonts w:eastAsia="Proxima Nova"/>
          <w:sz w:val="24"/>
          <w:szCs w:val="24"/>
        </w:rPr>
      </w:pPr>
      <w:r w:rsidRPr="00CC4019">
        <w:rPr>
          <w:rFonts w:eastAsia="Proxima Nova"/>
          <w:sz w:val="24"/>
          <w:szCs w:val="24"/>
        </w:rPr>
        <w:t>All employees are expected to read and understand this policy thoroughly. If any questions or uncertainties arise, employees should seek clarification from their immediate supervisors or the Infection Prevention department. Employees are also encouraged to report any violations or concerns related to this policy.</w:t>
      </w:r>
    </w:p>
    <w:p w14:paraId="71A0E0DE" w14:textId="77777777" w:rsidR="00CC4019" w:rsidRPr="00A3762B" w:rsidRDefault="00CC4019" w:rsidP="00CC4019">
      <w:pPr>
        <w:numPr>
          <w:ilvl w:val="0"/>
          <w:numId w:val="8"/>
        </w:numPr>
        <w:spacing w:line="240" w:lineRule="auto"/>
        <w:rPr>
          <w:rFonts w:eastAsia="Proxima Nova"/>
          <w:b/>
          <w:sz w:val="24"/>
          <w:szCs w:val="24"/>
        </w:rPr>
      </w:pPr>
      <w:r w:rsidRPr="00A3762B">
        <w:rPr>
          <w:rFonts w:eastAsia="Proxima Nova"/>
          <w:b/>
          <w:sz w:val="24"/>
          <w:szCs w:val="24"/>
        </w:rPr>
        <w:t>Consequences of Non-Compliance</w:t>
      </w:r>
    </w:p>
    <w:p w14:paraId="474B02FB" w14:textId="77777777" w:rsidR="00CC4019" w:rsidRPr="00A3762B" w:rsidRDefault="00CC4019" w:rsidP="00CC4019">
      <w:pPr>
        <w:pStyle w:val="ListParagraph"/>
        <w:numPr>
          <w:ilvl w:val="1"/>
          <w:numId w:val="8"/>
        </w:numPr>
        <w:spacing w:line="240" w:lineRule="auto"/>
        <w:rPr>
          <w:rFonts w:eastAsia="Proxima Nova"/>
          <w:sz w:val="24"/>
          <w:szCs w:val="24"/>
          <w:lang w:val="en-US"/>
        </w:rPr>
      </w:pPr>
      <w:r w:rsidRPr="00A3762B">
        <w:rPr>
          <w:rFonts w:eastAsia="Proxima Nova"/>
          <w:sz w:val="24"/>
          <w:szCs w:val="24"/>
          <w:lang w:val="en-US"/>
        </w:rPr>
        <w:t xml:space="preserve">Non-compliance with this policy may result in disciplinary actions, up to and including termination of employment. The severity of the </w:t>
      </w:r>
      <w:r w:rsidRPr="00A3762B">
        <w:rPr>
          <w:rFonts w:eastAsia="Proxima Nova"/>
          <w:sz w:val="24"/>
          <w:szCs w:val="24"/>
          <w:lang w:val="en-US"/>
        </w:rPr>
        <w:lastRenderedPageBreak/>
        <w:t>consequences will depend on the nature and frequency of the violation and its potential impact on resident and staff safety.</w:t>
      </w:r>
    </w:p>
    <w:p w14:paraId="43DF9EDB" w14:textId="77777777" w:rsidR="00CC4019" w:rsidRPr="00A3762B" w:rsidRDefault="00CC4019" w:rsidP="00CC4019">
      <w:pPr>
        <w:spacing w:line="240" w:lineRule="auto"/>
        <w:rPr>
          <w:rFonts w:eastAsia="Proxima Nova"/>
          <w:sz w:val="24"/>
          <w:szCs w:val="24"/>
        </w:rPr>
      </w:pPr>
    </w:p>
    <w:p w14:paraId="72983914" w14:textId="77777777" w:rsidR="00CC4019" w:rsidRPr="00CC4019" w:rsidRDefault="00CC4019" w:rsidP="00CC4019">
      <w:pPr>
        <w:pStyle w:val="ListParagraph"/>
        <w:spacing w:line="240" w:lineRule="auto"/>
        <w:jc w:val="both"/>
        <w:rPr>
          <w:rFonts w:eastAsia="Proxima Nova"/>
          <w:sz w:val="24"/>
          <w:szCs w:val="24"/>
        </w:rPr>
      </w:pPr>
    </w:p>
    <w:p w14:paraId="44CF2771" w14:textId="77777777" w:rsidR="00CC4019" w:rsidRPr="00A3762B" w:rsidRDefault="00CC4019" w:rsidP="00CC4019">
      <w:pPr>
        <w:spacing w:line="240" w:lineRule="auto"/>
        <w:rPr>
          <w:rFonts w:eastAsia="Proxima Nova"/>
          <w:sz w:val="24"/>
          <w:szCs w:val="24"/>
        </w:rPr>
      </w:pPr>
    </w:p>
    <w:p w14:paraId="0C414332" w14:textId="77777777" w:rsidR="00CC4019" w:rsidRPr="00CC4019" w:rsidRDefault="00CC4019" w:rsidP="00CC4019">
      <w:pPr>
        <w:pStyle w:val="ListParagraph"/>
        <w:spacing w:line="240" w:lineRule="auto"/>
        <w:jc w:val="both"/>
        <w:rPr>
          <w:rFonts w:eastAsia="Proxima Nova"/>
          <w:sz w:val="24"/>
          <w:szCs w:val="24"/>
        </w:rPr>
      </w:pPr>
    </w:p>
    <w:p w14:paraId="52218B18" w14:textId="77777777" w:rsidR="00CC4019" w:rsidRPr="006A5343" w:rsidRDefault="00CC4019" w:rsidP="00CC4019">
      <w:pPr>
        <w:spacing w:line="240" w:lineRule="auto"/>
        <w:ind w:left="720"/>
        <w:rPr>
          <w:rFonts w:eastAsia="Proxima Nova"/>
          <w:sz w:val="24"/>
          <w:szCs w:val="24"/>
        </w:rPr>
      </w:pPr>
    </w:p>
    <w:p w14:paraId="739C2703" w14:textId="4180C4E4" w:rsidR="00105F2D" w:rsidRPr="006A5343" w:rsidRDefault="00064EF3" w:rsidP="00064EF3">
      <w:pPr>
        <w:spacing w:line="240" w:lineRule="auto"/>
        <w:jc w:val="both"/>
        <w:rPr>
          <w:rFonts w:eastAsia="Proxima Nova"/>
          <w:sz w:val="16"/>
          <w:szCs w:val="16"/>
          <w:lang w:val="en-US"/>
        </w:rPr>
      </w:pPr>
      <w:r>
        <w:rPr>
          <w:rFonts w:eastAsia="Proxima Nova"/>
          <w:sz w:val="16"/>
          <w:szCs w:val="16"/>
          <w:lang w:val="en-US"/>
        </w:rPr>
        <w:t xml:space="preserve">                                  </w:t>
      </w:r>
      <w:r w:rsidR="006A5343" w:rsidRPr="006A5343">
        <w:rPr>
          <w:rFonts w:eastAsia="Proxima Nova"/>
          <w:sz w:val="16"/>
          <w:szCs w:val="16"/>
          <w:lang w:val="en-US"/>
        </w:rPr>
        <w:t>Figure 1.</w:t>
      </w:r>
    </w:p>
    <w:p w14:paraId="2320391F" w14:textId="1E45745F" w:rsidR="00105F2D" w:rsidRPr="00A3762B" w:rsidRDefault="00105F2D" w:rsidP="00064EF3">
      <w:pPr>
        <w:spacing w:line="240" w:lineRule="auto"/>
        <w:ind w:left="1440"/>
        <w:jc w:val="both"/>
        <w:rPr>
          <w:rFonts w:eastAsia="Proxima Nova"/>
          <w:sz w:val="24"/>
          <w:szCs w:val="24"/>
        </w:rPr>
      </w:pPr>
    </w:p>
    <w:p w14:paraId="0638369C" w14:textId="77777777" w:rsidR="00064EF3" w:rsidRDefault="00064EF3" w:rsidP="00064EF3">
      <w:pPr>
        <w:spacing w:line="240" w:lineRule="auto"/>
        <w:ind w:left="720"/>
        <w:rPr>
          <w:rFonts w:eastAsia="Proxima Nova"/>
          <w:b/>
          <w:sz w:val="24"/>
          <w:szCs w:val="24"/>
        </w:rPr>
      </w:pPr>
    </w:p>
    <w:p w14:paraId="7EA4A7C8" w14:textId="77777777" w:rsidR="00064EF3" w:rsidRDefault="00064EF3" w:rsidP="00064EF3">
      <w:pPr>
        <w:spacing w:line="240" w:lineRule="auto"/>
        <w:ind w:left="720"/>
        <w:rPr>
          <w:rFonts w:eastAsia="Proxima Nova"/>
          <w:b/>
          <w:sz w:val="24"/>
          <w:szCs w:val="24"/>
        </w:rPr>
      </w:pPr>
    </w:p>
    <w:p w14:paraId="0A796465" w14:textId="77777777" w:rsidR="00CC4019" w:rsidRPr="00CC4019" w:rsidRDefault="00CC4019" w:rsidP="00CC4019">
      <w:pPr>
        <w:spacing w:line="240" w:lineRule="auto"/>
        <w:rPr>
          <w:rFonts w:eastAsia="Proxima Nova"/>
          <w:b/>
          <w:sz w:val="24"/>
          <w:szCs w:val="24"/>
        </w:rPr>
      </w:pPr>
    </w:p>
    <w:p w14:paraId="5A823C60" w14:textId="77777777" w:rsidR="003D2BA1" w:rsidRPr="00A3762B" w:rsidRDefault="003D2BA1" w:rsidP="00CC4019">
      <w:pPr>
        <w:spacing w:line="240" w:lineRule="auto"/>
        <w:rPr>
          <w:rFonts w:eastAsia="Proxima Nova"/>
          <w:sz w:val="24"/>
          <w:szCs w:val="24"/>
        </w:rPr>
      </w:pPr>
    </w:p>
    <w:p w14:paraId="6655195E" w14:textId="77777777" w:rsidR="003D2BA1" w:rsidRPr="00A3762B" w:rsidRDefault="00F62F77" w:rsidP="004E2330">
      <w:pPr>
        <w:numPr>
          <w:ilvl w:val="0"/>
          <w:numId w:val="29"/>
        </w:numPr>
        <w:spacing w:line="240" w:lineRule="auto"/>
        <w:rPr>
          <w:rFonts w:eastAsia="Proxima Nova"/>
          <w:b/>
          <w:sz w:val="24"/>
          <w:szCs w:val="24"/>
        </w:rPr>
      </w:pPr>
      <w:r w:rsidRPr="00A3762B">
        <w:rPr>
          <w:rFonts w:eastAsia="Proxima Nova"/>
          <w:b/>
          <w:sz w:val="24"/>
          <w:szCs w:val="24"/>
        </w:rPr>
        <w:t>Review and Revision</w:t>
      </w:r>
    </w:p>
    <w:p w14:paraId="69BB0EE0" w14:textId="77777777" w:rsidR="003D2BA1" w:rsidRPr="00CC4019" w:rsidRDefault="003D2BA1" w:rsidP="00CC4019">
      <w:pPr>
        <w:spacing w:line="240" w:lineRule="auto"/>
        <w:ind w:left="360"/>
        <w:rPr>
          <w:rFonts w:eastAsia="Proxima Nova"/>
          <w:sz w:val="24"/>
          <w:szCs w:val="24"/>
        </w:rPr>
      </w:pPr>
    </w:p>
    <w:p w14:paraId="48369E83" w14:textId="2F9E4CE0" w:rsidR="003D2BA1" w:rsidRPr="00A3762B" w:rsidRDefault="00F62F77" w:rsidP="7009342D">
      <w:pPr>
        <w:pStyle w:val="ListParagraph"/>
        <w:numPr>
          <w:ilvl w:val="0"/>
          <w:numId w:val="21"/>
        </w:numPr>
        <w:spacing w:line="240" w:lineRule="auto"/>
        <w:rPr>
          <w:rFonts w:eastAsia="Proxima Nova"/>
          <w:sz w:val="24"/>
          <w:szCs w:val="24"/>
          <w:lang w:val="en-US"/>
        </w:rPr>
      </w:pPr>
      <w:r w:rsidRPr="00A3762B">
        <w:rPr>
          <w:rFonts w:eastAsia="Proxima Nova"/>
          <w:sz w:val="24"/>
          <w:szCs w:val="24"/>
          <w:lang w:val="en-US"/>
        </w:rPr>
        <w:t xml:space="preserve">This policy will be reviewed </w:t>
      </w:r>
      <w:r w:rsidR="003C77A0" w:rsidRPr="00A3762B">
        <w:rPr>
          <w:rFonts w:eastAsia="Proxima Nova"/>
          <w:sz w:val="24"/>
          <w:szCs w:val="24"/>
          <w:lang w:val="en-US"/>
        </w:rPr>
        <w:t>every</w:t>
      </w:r>
      <w:r w:rsidR="00DB5FF8" w:rsidRPr="00A3762B">
        <w:rPr>
          <w:rFonts w:eastAsia="Proxima Nova"/>
          <w:color w:val="FF0000"/>
          <w:sz w:val="24"/>
          <w:szCs w:val="24"/>
          <w:lang w:val="en-US"/>
        </w:rPr>
        <w:t xml:space="preserve"> [enter # y</w:t>
      </w:r>
      <w:r w:rsidR="17A69787" w:rsidRPr="00A3762B">
        <w:rPr>
          <w:rFonts w:eastAsia="Proxima Nova"/>
          <w:color w:val="FF0000"/>
          <w:sz w:val="24"/>
          <w:szCs w:val="24"/>
          <w:lang w:val="en-US"/>
        </w:rPr>
        <w:t>ears</w:t>
      </w:r>
      <w:r w:rsidR="00DB5FF8" w:rsidRPr="00A3762B">
        <w:rPr>
          <w:rFonts w:eastAsia="Proxima Nova"/>
          <w:color w:val="FF0000"/>
          <w:sz w:val="24"/>
          <w:szCs w:val="24"/>
          <w:lang w:val="en-US"/>
        </w:rPr>
        <w:t xml:space="preserve"> your facility intends to review policies]</w:t>
      </w:r>
      <w:r w:rsidR="00DB5FF8" w:rsidRPr="00A3762B">
        <w:rPr>
          <w:rFonts w:eastAsia="Proxima Nova"/>
          <w:sz w:val="24"/>
          <w:szCs w:val="24"/>
          <w:lang w:val="en-US"/>
        </w:rPr>
        <w:t xml:space="preserve"> </w:t>
      </w:r>
      <w:r w:rsidR="003C77A0" w:rsidRPr="00A3762B">
        <w:rPr>
          <w:rFonts w:eastAsia="Proxima Nova"/>
          <w:sz w:val="24"/>
          <w:szCs w:val="24"/>
          <w:lang w:val="en-US"/>
        </w:rPr>
        <w:t>years by the Infection Prevention</w:t>
      </w:r>
      <w:r w:rsidRPr="00A3762B">
        <w:rPr>
          <w:rFonts w:eastAsia="Proxima Nova"/>
          <w:sz w:val="24"/>
          <w:szCs w:val="24"/>
          <w:lang w:val="en-US"/>
        </w:rPr>
        <w:t xml:space="preserve"> department or as needed</w:t>
      </w:r>
      <w:r w:rsidR="003C77A0" w:rsidRPr="00A3762B">
        <w:rPr>
          <w:rFonts w:eastAsia="Proxima Nova"/>
          <w:sz w:val="24"/>
          <w:szCs w:val="24"/>
          <w:lang w:val="en-US"/>
        </w:rPr>
        <w:t xml:space="preserve"> when significant information regarding </w:t>
      </w:r>
      <w:r w:rsidR="003C77A0" w:rsidRPr="00A3762B">
        <w:rPr>
          <w:rFonts w:eastAsia="Proxima Nova"/>
          <w:i/>
          <w:iCs/>
          <w:sz w:val="24"/>
          <w:szCs w:val="24"/>
          <w:lang w:val="en-US"/>
        </w:rPr>
        <w:t>C. auris</w:t>
      </w:r>
      <w:r w:rsidR="003C77A0" w:rsidRPr="00A3762B">
        <w:rPr>
          <w:rFonts w:eastAsia="Proxima Nova"/>
          <w:sz w:val="24"/>
          <w:szCs w:val="24"/>
          <w:lang w:val="en-US"/>
        </w:rPr>
        <w:t xml:space="preserve"> management becomes available</w:t>
      </w:r>
      <w:r w:rsidRPr="00A3762B">
        <w:rPr>
          <w:rFonts w:eastAsia="Proxima Nova"/>
          <w:sz w:val="24"/>
          <w:szCs w:val="24"/>
          <w:lang w:val="en-US"/>
        </w:rPr>
        <w:t xml:space="preserve"> to ensure its relevance and compliance with </w:t>
      </w:r>
      <w:r w:rsidR="003C77A0" w:rsidRPr="00A3762B">
        <w:rPr>
          <w:rFonts w:eastAsia="Proxima Nova"/>
          <w:sz w:val="24"/>
          <w:szCs w:val="24"/>
          <w:lang w:val="en-US"/>
        </w:rPr>
        <w:t>best practices, and federal and state guidance and requirements</w:t>
      </w:r>
      <w:r w:rsidRPr="00A3762B">
        <w:rPr>
          <w:rFonts w:eastAsia="Proxima Nova"/>
          <w:sz w:val="24"/>
          <w:szCs w:val="24"/>
          <w:lang w:val="en-US"/>
        </w:rPr>
        <w:t xml:space="preserve">. Any proposed revisions should be submitted to the </w:t>
      </w:r>
      <w:r w:rsidR="003C77A0" w:rsidRPr="00A3762B">
        <w:rPr>
          <w:rFonts w:eastAsia="Proxima Nova"/>
          <w:sz w:val="24"/>
          <w:szCs w:val="24"/>
          <w:lang w:val="en-US"/>
        </w:rPr>
        <w:t>Infection Prevention</w:t>
      </w:r>
      <w:r w:rsidRPr="00A3762B">
        <w:rPr>
          <w:rFonts w:eastAsia="Proxima Nova"/>
          <w:sz w:val="24"/>
          <w:szCs w:val="24"/>
          <w:lang w:val="en-US"/>
        </w:rPr>
        <w:t xml:space="preserve"> department for approval.</w:t>
      </w:r>
    </w:p>
    <w:p w14:paraId="2E9A574F" w14:textId="526FF601" w:rsidR="003D2BA1" w:rsidRPr="00A3762B" w:rsidRDefault="003D2BA1" w:rsidP="00B31063">
      <w:pPr>
        <w:spacing w:line="240" w:lineRule="auto"/>
        <w:rPr>
          <w:rFonts w:eastAsia="Proxima Nova"/>
          <w:sz w:val="24"/>
          <w:szCs w:val="24"/>
        </w:rPr>
      </w:pPr>
    </w:p>
    <w:p w14:paraId="721438F4" w14:textId="4AED7B9F" w:rsidR="003D2BA1" w:rsidRPr="00A3762B" w:rsidRDefault="00F62F77" w:rsidP="004E2330">
      <w:pPr>
        <w:numPr>
          <w:ilvl w:val="0"/>
          <w:numId w:val="29"/>
        </w:numPr>
        <w:spacing w:line="240" w:lineRule="auto"/>
        <w:rPr>
          <w:rFonts w:eastAsia="Proxima Nova"/>
          <w:b/>
          <w:sz w:val="24"/>
          <w:szCs w:val="24"/>
        </w:rPr>
      </w:pPr>
      <w:r w:rsidRPr="00A3762B">
        <w:rPr>
          <w:rFonts w:eastAsia="Proxima Nova"/>
          <w:b/>
          <w:sz w:val="24"/>
          <w:szCs w:val="24"/>
        </w:rPr>
        <w:t>Policy Distribution</w:t>
      </w:r>
    </w:p>
    <w:p w14:paraId="0CD9DEE2" w14:textId="24A54798" w:rsidR="003D2BA1" w:rsidRPr="00A3762B" w:rsidRDefault="003D2BA1" w:rsidP="00B31063">
      <w:pPr>
        <w:spacing w:line="240" w:lineRule="auto"/>
        <w:rPr>
          <w:rFonts w:eastAsia="Proxima Nova"/>
          <w:sz w:val="24"/>
          <w:szCs w:val="24"/>
        </w:rPr>
      </w:pPr>
    </w:p>
    <w:p w14:paraId="1D48297E" w14:textId="62FAF8BC" w:rsidR="003D2BA1" w:rsidRPr="00A3762B" w:rsidRDefault="00F62F77" w:rsidP="00A76D7D">
      <w:pPr>
        <w:pStyle w:val="ListParagraph"/>
        <w:numPr>
          <w:ilvl w:val="0"/>
          <w:numId w:val="25"/>
        </w:numPr>
        <w:spacing w:line="240" w:lineRule="auto"/>
        <w:rPr>
          <w:rFonts w:eastAsia="Proxima Nova"/>
          <w:sz w:val="24"/>
          <w:szCs w:val="24"/>
          <w:lang w:val="en-US"/>
        </w:rPr>
      </w:pPr>
      <w:r w:rsidRPr="00A3762B">
        <w:rPr>
          <w:rFonts w:eastAsia="Proxima Nova"/>
          <w:sz w:val="24"/>
          <w:szCs w:val="24"/>
          <w:lang w:val="en-US"/>
        </w:rPr>
        <w:t xml:space="preserve">This policy will be made accessible through </w:t>
      </w:r>
      <w:r w:rsidR="00DB5FF8" w:rsidRPr="00A3762B">
        <w:rPr>
          <w:rFonts w:eastAsia="Proxima Nova"/>
          <w:color w:val="FF0000"/>
          <w:sz w:val="24"/>
          <w:szCs w:val="24"/>
          <w:lang w:val="en-US"/>
        </w:rPr>
        <w:t xml:space="preserve">[enter how </w:t>
      </w:r>
      <w:r w:rsidR="008242DD" w:rsidRPr="00A3762B">
        <w:rPr>
          <w:rFonts w:eastAsia="Proxima Nova"/>
          <w:color w:val="FF0000"/>
          <w:sz w:val="24"/>
          <w:szCs w:val="24"/>
          <w:lang w:val="en-US"/>
        </w:rPr>
        <w:t>the facility</w:t>
      </w:r>
      <w:r w:rsidR="00DB5FF8" w:rsidRPr="00A3762B">
        <w:rPr>
          <w:rFonts w:eastAsia="Proxima Nova"/>
          <w:color w:val="FF0000"/>
          <w:sz w:val="24"/>
          <w:szCs w:val="24"/>
          <w:lang w:val="en-US"/>
        </w:rPr>
        <w:t xml:space="preserve"> role</w:t>
      </w:r>
      <w:r w:rsidR="008242DD" w:rsidRPr="00A3762B">
        <w:rPr>
          <w:rFonts w:eastAsia="Proxima Nova"/>
          <w:color w:val="FF0000"/>
          <w:sz w:val="24"/>
          <w:szCs w:val="24"/>
          <w:lang w:val="en-US"/>
        </w:rPr>
        <w:t>s</w:t>
      </w:r>
      <w:r w:rsidR="00DB5FF8" w:rsidRPr="00A3762B">
        <w:rPr>
          <w:rFonts w:eastAsia="Proxima Nova"/>
          <w:color w:val="FF0000"/>
          <w:sz w:val="24"/>
          <w:szCs w:val="24"/>
          <w:lang w:val="en-US"/>
        </w:rPr>
        <w:t xml:space="preserve"> out new policy,</w:t>
      </w:r>
      <w:r w:rsidR="59B1A256" w:rsidRPr="00A3762B">
        <w:rPr>
          <w:rFonts w:eastAsia="Proxima Nova"/>
          <w:color w:val="FF0000"/>
          <w:sz w:val="24"/>
          <w:szCs w:val="24"/>
          <w:lang w:val="en-US"/>
        </w:rPr>
        <w:t xml:space="preserve"> ex.</w:t>
      </w:r>
      <w:r w:rsidR="00DB5FF8" w:rsidRPr="00A3762B">
        <w:rPr>
          <w:rFonts w:eastAsia="Proxima Nova"/>
          <w:color w:val="FF0000"/>
          <w:sz w:val="24"/>
          <w:szCs w:val="24"/>
          <w:lang w:val="en-US"/>
        </w:rPr>
        <w:t xml:space="preserve"> intranet, training,]</w:t>
      </w:r>
      <w:r w:rsidRPr="00A3762B">
        <w:rPr>
          <w:rFonts w:eastAsia="Proxima Nova"/>
          <w:sz w:val="24"/>
          <w:szCs w:val="24"/>
          <w:lang w:val="en-US"/>
        </w:rPr>
        <w:t>. All employees are required to acknowledge their receipt and understanding of this policy via</w:t>
      </w:r>
      <w:r w:rsidR="00DB5FF8" w:rsidRPr="00A3762B">
        <w:rPr>
          <w:rFonts w:eastAsia="Proxima Nova"/>
          <w:sz w:val="24"/>
          <w:szCs w:val="24"/>
          <w:lang w:val="en-US"/>
        </w:rPr>
        <w:t xml:space="preserve"> </w:t>
      </w:r>
      <w:r w:rsidR="00DB5FF8" w:rsidRPr="00A3762B">
        <w:rPr>
          <w:rFonts w:eastAsia="Proxima Nova"/>
          <w:color w:val="FF0000"/>
          <w:sz w:val="24"/>
          <w:szCs w:val="24"/>
          <w:lang w:val="en-US"/>
        </w:rPr>
        <w:t xml:space="preserve">[enter if they sign a training document, competency, </w:t>
      </w:r>
      <w:r w:rsidR="28E841EA" w:rsidRPr="00A3762B">
        <w:rPr>
          <w:rFonts w:eastAsia="Proxima Nova"/>
          <w:color w:val="FF0000"/>
          <w:sz w:val="24"/>
          <w:szCs w:val="24"/>
          <w:lang w:val="en-US"/>
        </w:rPr>
        <w:t>or how do you track)</w:t>
      </w:r>
      <w:r w:rsidRPr="00A3762B">
        <w:rPr>
          <w:rFonts w:eastAsia="Proxima Nova"/>
          <w:sz w:val="24"/>
          <w:szCs w:val="24"/>
          <w:lang w:val="en-US"/>
        </w:rPr>
        <w:t>, which will be retained in their personnel files.</w:t>
      </w:r>
    </w:p>
    <w:p w14:paraId="3C45D103" w14:textId="77777777" w:rsidR="00E3679D" w:rsidRPr="00A3762B" w:rsidRDefault="00E3679D" w:rsidP="7009342D">
      <w:pPr>
        <w:spacing w:line="240" w:lineRule="auto"/>
        <w:ind w:left="720"/>
        <w:rPr>
          <w:rFonts w:eastAsia="Proxima Nova"/>
          <w:sz w:val="24"/>
          <w:szCs w:val="24"/>
          <w:lang w:val="en-US"/>
        </w:rPr>
      </w:pPr>
    </w:p>
    <w:p w14:paraId="0446B0A3" w14:textId="442C7DE9" w:rsidR="003D2BA1" w:rsidRPr="00A3762B" w:rsidRDefault="003D2BA1" w:rsidP="00B31063">
      <w:pPr>
        <w:spacing w:line="240" w:lineRule="auto"/>
        <w:rPr>
          <w:rFonts w:eastAsia="Proxima Nova"/>
          <w:sz w:val="24"/>
          <w:szCs w:val="24"/>
        </w:rPr>
      </w:pPr>
    </w:p>
    <w:p w14:paraId="550AF106" w14:textId="69C8937B" w:rsidR="003D2BA1" w:rsidRPr="00A3762B" w:rsidRDefault="00B31063" w:rsidP="42F7A09D">
      <w:pPr>
        <w:pStyle w:val="ListParagraph"/>
        <w:spacing w:line="240" w:lineRule="auto"/>
        <w:ind w:left="0"/>
        <w:rPr>
          <w:rFonts w:eastAsia="Proxima Nova"/>
          <w:color w:val="FF0000"/>
          <w:sz w:val="24"/>
          <w:szCs w:val="24"/>
          <w:lang w:val="en-US"/>
        </w:rPr>
      </w:pPr>
      <w:r w:rsidRPr="00A3762B">
        <w:rPr>
          <w:b/>
          <w:noProof/>
          <w:color w:val="FFFFFF" w:themeColor="background1"/>
          <w:sz w:val="24"/>
          <w:szCs w:val="24"/>
        </w:rPr>
        <mc:AlternateContent>
          <mc:Choice Requires="wps">
            <w:drawing>
              <wp:anchor distT="0" distB="0" distL="114300" distR="114300" simplePos="0" relativeHeight="251658242" behindDoc="1" locked="0" layoutInCell="1" allowOverlap="1" wp14:anchorId="1966D8F2" wp14:editId="2D5F0015">
                <wp:simplePos x="0" y="0"/>
                <wp:positionH relativeFrom="column">
                  <wp:posOffset>-1417320</wp:posOffset>
                </wp:positionH>
                <wp:positionV relativeFrom="page">
                  <wp:posOffset>10363200</wp:posOffset>
                </wp:positionV>
                <wp:extent cx="8077200" cy="396240"/>
                <wp:effectExtent l="0" t="0" r="0" b="0"/>
                <wp:wrapNone/>
                <wp:docPr id="617640029" name="Rectangle 1"/>
                <wp:cNvGraphicFramePr/>
                <a:graphic xmlns:a="http://schemas.openxmlformats.org/drawingml/2006/main">
                  <a:graphicData uri="http://schemas.microsoft.com/office/word/2010/wordprocessingShape">
                    <wps:wsp>
                      <wps:cNvSpPr/>
                      <wps:spPr>
                        <a:xfrm>
                          <a:off x="0" y="0"/>
                          <a:ext cx="8077200" cy="396240"/>
                        </a:xfrm>
                        <a:prstGeom prst="rect">
                          <a:avLst/>
                        </a:prstGeom>
                        <a:no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13043" id="Rectangle 1" o:spid="_x0000_s1026" style="position:absolute;margin-left:-111.6pt;margin-top:816pt;width:636pt;height:31.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" filled="f" stroked="f" strokeweight="2pt">
                <w10:wrap anchory="page"/>
              </v:rect>
            </w:pict>
          </mc:Fallback>
        </mc:AlternateContent>
      </w:r>
      <w:r w:rsidRPr="00A3762B">
        <w:rPr>
          <w:rFonts w:eastAsia="Proxima Nova"/>
          <w:sz w:val="24"/>
          <w:szCs w:val="24"/>
          <w:lang w:val="en-US"/>
        </w:rPr>
        <w:t xml:space="preserve">For any questions or concerns related to this healthcare policy, please contact </w:t>
      </w:r>
      <w:r w:rsidR="00DB5FF8" w:rsidRPr="00A3762B">
        <w:rPr>
          <w:rFonts w:eastAsia="Proxima Nova"/>
          <w:color w:val="FF0000"/>
          <w:sz w:val="24"/>
          <w:szCs w:val="24"/>
          <w:lang w:val="en-US"/>
        </w:rPr>
        <w:t>[enter contact info, nursing educator or infection prevention or med director</w:t>
      </w:r>
      <w:r w:rsidR="00F22989">
        <w:rPr>
          <w:rFonts w:eastAsia="Proxima Nova"/>
          <w:color w:val="FF0000"/>
          <w:sz w:val="24"/>
          <w:szCs w:val="24"/>
          <w:lang w:val="en-US"/>
        </w:rPr>
        <w:t>]</w:t>
      </w:r>
      <w:r w:rsidRPr="00A3762B">
        <w:rPr>
          <w:rFonts w:eastAsia="Proxima Nova"/>
          <w:sz w:val="24"/>
          <w:szCs w:val="24"/>
          <w:lang w:val="en-US"/>
        </w:rPr>
        <w:t xml:space="preserve"> or</w:t>
      </w:r>
      <w:r w:rsidRPr="00A3762B">
        <w:rPr>
          <w:rFonts w:eastAsia="Proxima Nova"/>
          <w:color w:val="FF0000"/>
          <w:sz w:val="24"/>
          <w:szCs w:val="24"/>
          <w:lang w:val="en-US"/>
        </w:rPr>
        <w:t xml:space="preserve"> </w:t>
      </w:r>
      <w:r w:rsidR="00DB5FF8" w:rsidRPr="00A3762B">
        <w:rPr>
          <w:rFonts w:eastAsia="Proxima Nova"/>
          <w:color w:val="FF0000"/>
          <w:sz w:val="24"/>
          <w:szCs w:val="24"/>
          <w:lang w:val="en-US"/>
        </w:rPr>
        <w:t>[enter contact phone numbers]</w:t>
      </w:r>
      <w:r w:rsidRPr="00A3762B">
        <w:rPr>
          <w:rFonts w:eastAsia="Proxima Nova"/>
          <w:color w:val="FF0000"/>
          <w:sz w:val="24"/>
          <w:szCs w:val="24"/>
          <w:lang w:val="en-US"/>
        </w:rPr>
        <w:t>(</w:t>
      </w:r>
      <w:r w:rsidR="003C77A0" w:rsidRPr="00A3762B">
        <w:rPr>
          <w:rFonts w:eastAsia="Proxima Nova"/>
          <w:color w:val="FF0000"/>
          <w:sz w:val="24"/>
          <w:szCs w:val="24"/>
          <w:lang w:val="en-US"/>
        </w:rPr>
        <w:t>1</w:t>
      </w:r>
      <w:r w:rsidRPr="00A3762B">
        <w:rPr>
          <w:rFonts w:eastAsia="Proxima Nova"/>
          <w:color w:val="FF0000"/>
          <w:sz w:val="24"/>
          <w:szCs w:val="24"/>
          <w:lang w:val="en-US"/>
        </w:rPr>
        <w:t>2</w:t>
      </w:r>
      <w:r w:rsidR="003C77A0" w:rsidRPr="00A3762B">
        <w:rPr>
          <w:rFonts w:eastAsia="Proxima Nova"/>
          <w:color w:val="FF0000"/>
          <w:sz w:val="24"/>
          <w:szCs w:val="24"/>
          <w:lang w:val="en-US"/>
        </w:rPr>
        <w:t>3</w:t>
      </w:r>
      <w:r w:rsidRPr="00A3762B">
        <w:rPr>
          <w:rFonts w:eastAsia="Proxima Nova"/>
          <w:color w:val="FF0000"/>
          <w:sz w:val="24"/>
          <w:szCs w:val="24"/>
          <w:lang w:val="en-US"/>
        </w:rPr>
        <w:t xml:space="preserve">) </w:t>
      </w:r>
      <w:r w:rsidR="003C77A0" w:rsidRPr="00A3762B">
        <w:rPr>
          <w:rFonts w:eastAsia="Proxima Nova"/>
          <w:color w:val="FF0000"/>
          <w:sz w:val="24"/>
          <w:szCs w:val="24"/>
          <w:lang w:val="en-US"/>
        </w:rPr>
        <w:t>456</w:t>
      </w:r>
      <w:r w:rsidRPr="00A3762B">
        <w:rPr>
          <w:rFonts w:eastAsia="Proxima Nova"/>
          <w:color w:val="FF0000"/>
          <w:sz w:val="24"/>
          <w:szCs w:val="24"/>
          <w:lang w:val="en-US"/>
        </w:rPr>
        <w:t>-</w:t>
      </w:r>
      <w:r w:rsidR="003C77A0" w:rsidRPr="00A3762B">
        <w:rPr>
          <w:rFonts w:eastAsia="Proxima Nova"/>
          <w:color w:val="FF0000"/>
          <w:sz w:val="24"/>
          <w:szCs w:val="24"/>
          <w:lang w:val="en-US"/>
        </w:rPr>
        <w:t>7777</w:t>
      </w:r>
    </w:p>
    <w:p w14:paraId="274E61D8" w14:textId="77777777" w:rsidR="00211F52" w:rsidRPr="00A3762B" w:rsidRDefault="00211F52" w:rsidP="00B31063">
      <w:pPr>
        <w:spacing w:line="240" w:lineRule="auto"/>
        <w:rPr>
          <w:rFonts w:eastAsia="Proxima Nova"/>
          <w:sz w:val="24"/>
          <w:szCs w:val="24"/>
        </w:rPr>
      </w:pPr>
    </w:p>
    <w:p w14:paraId="03D5CF02" w14:textId="77777777" w:rsidR="00211F52" w:rsidRPr="00A3762B" w:rsidRDefault="00211F52" w:rsidP="42F7A09D">
      <w:pPr>
        <w:spacing w:line="240" w:lineRule="auto"/>
        <w:ind w:left="720"/>
        <w:rPr>
          <w:rFonts w:eastAsia="Proxima Nova"/>
          <w:b/>
          <w:bCs/>
          <w:sz w:val="24"/>
          <w:szCs w:val="24"/>
        </w:rPr>
      </w:pPr>
      <w:r w:rsidRPr="00A3762B">
        <w:rPr>
          <w:rFonts w:eastAsia="Proxima Nova"/>
          <w:b/>
          <w:bCs/>
          <w:sz w:val="24"/>
          <w:szCs w:val="24"/>
        </w:rPr>
        <w:t xml:space="preserve">References: </w:t>
      </w:r>
    </w:p>
    <w:p w14:paraId="477C2636" w14:textId="2D3C7809" w:rsidR="00211F52" w:rsidRPr="00A3762B" w:rsidRDefault="00211F52" w:rsidP="7F8EE038">
      <w:pPr>
        <w:spacing w:line="240" w:lineRule="auto"/>
        <w:rPr>
          <w:rFonts w:eastAsia="Proxima Nova"/>
          <w:sz w:val="24"/>
          <w:szCs w:val="24"/>
          <w:lang w:val="en-US"/>
        </w:rPr>
      </w:pPr>
      <w:r w:rsidRPr="00A3762B">
        <w:rPr>
          <w:rFonts w:eastAsia="Proxima Nova"/>
          <w:sz w:val="24"/>
          <w:szCs w:val="24"/>
          <w:lang w:val="en-US"/>
        </w:rPr>
        <w:t>(some or all of the following)</w:t>
      </w:r>
    </w:p>
    <w:p w14:paraId="2BD6342D" w14:textId="77777777" w:rsidR="00211F52" w:rsidRPr="00A3762B" w:rsidRDefault="00211F52" w:rsidP="00B31063">
      <w:pPr>
        <w:spacing w:line="240" w:lineRule="auto"/>
        <w:rPr>
          <w:rFonts w:eastAsia="Proxima Nova"/>
          <w:sz w:val="24"/>
          <w:szCs w:val="24"/>
        </w:rPr>
      </w:pPr>
    </w:p>
    <w:p w14:paraId="6A891D7F" w14:textId="3AB3BF82" w:rsidR="00211F52" w:rsidRPr="00A3762B" w:rsidRDefault="00211F52" w:rsidP="00A7760A">
      <w:pPr>
        <w:pStyle w:val="ListParagraph"/>
        <w:numPr>
          <w:ilvl w:val="0"/>
          <w:numId w:val="16"/>
        </w:numPr>
        <w:spacing w:line="240" w:lineRule="auto"/>
        <w:rPr>
          <w:rFonts w:eastAsia="Proxima Nova"/>
          <w:sz w:val="24"/>
          <w:szCs w:val="24"/>
        </w:rPr>
      </w:pPr>
      <w:r w:rsidRPr="00A3762B">
        <w:rPr>
          <w:rFonts w:eastAsia="Proxima Nova"/>
          <w:sz w:val="24"/>
          <w:szCs w:val="24"/>
        </w:rPr>
        <w:t>Standard Precautions Policy</w:t>
      </w:r>
    </w:p>
    <w:p w14:paraId="0B0C7E55" w14:textId="3451442E" w:rsidR="00211F52" w:rsidRPr="00A3762B" w:rsidRDefault="00211F52" w:rsidP="00A7760A">
      <w:pPr>
        <w:pStyle w:val="ListParagraph"/>
        <w:numPr>
          <w:ilvl w:val="0"/>
          <w:numId w:val="16"/>
        </w:numPr>
        <w:spacing w:line="240" w:lineRule="auto"/>
        <w:rPr>
          <w:rFonts w:eastAsia="Proxima Nova"/>
          <w:sz w:val="24"/>
          <w:szCs w:val="24"/>
        </w:rPr>
      </w:pPr>
      <w:r w:rsidRPr="00A3762B">
        <w:rPr>
          <w:rFonts w:eastAsia="Proxima Nova"/>
          <w:sz w:val="24"/>
          <w:szCs w:val="24"/>
        </w:rPr>
        <w:t>Transmission Precautions Policy</w:t>
      </w:r>
    </w:p>
    <w:p w14:paraId="206B8C33" w14:textId="6E0B16B4" w:rsidR="00211F52" w:rsidRPr="00A3762B" w:rsidRDefault="00211F52" w:rsidP="00A7760A">
      <w:pPr>
        <w:pStyle w:val="ListParagraph"/>
        <w:numPr>
          <w:ilvl w:val="0"/>
          <w:numId w:val="15"/>
        </w:numPr>
        <w:spacing w:line="240" w:lineRule="auto"/>
        <w:rPr>
          <w:rFonts w:eastAsia="Proxima Nova"/>
          <w:sz w:val="24"/>
          <w:szCs w:val="24"/>
        </w:rPr>
      </w:pPr>
      <w:r w:rsidRPr="00A3762B">
        <w:rPr>
          <w:rFonts w:eastAsia="Proxima Nova"/>
          <w:sz w:val="24"/>
          <w:szCs w:val="24"/>
        </w:rPr>
        <w:t>Personal protective equipment Policy</w:t>
      </w:r>
    </w:p>
    <w:p w14:paraId="2BA47E01" w14:textId="174F9883" w:rsidR="00211F52" w:rsidRPr="00A3762B" w:rsidRDefault="00211F52" w:rsidP="00A7760A">
      <w:pPr>
        <w:pStyle w:val="ListParagraph"/>
        <w:numPr>
          <w:ilvl w:val="0"/>
          <w:numId w:val="15"/>
        </w:numPr>
        <w:spacing w:line="240" w:lineRule="auto"/>
        <w:rPr>
          <w:rFonts w:eastAsia="Proxima Nova"/>
          <w:sz w:val="24"/>
          <w:szCs w:val="24"/>
        </w:rPr>
      </w:pPr>
      <w:r w:rsidRPr="00A3762B">
        <w:rPr>
          <w:rFonts w:eastAsia="Proxima Nova"/>
          <w:sz w:val="24"/>
          <w:szCs w:val="24"/>
        </w:rPr>
        <w:t>Hand Hygiene Policy</w:t>
      </w:r>
    </w:p>
    <w:p w14:paraId="3D0CA754" w14:textId="044C4F95" w:rsidR="00211F52" w:rsidRPr="00A3762B" w:rsidRDefault="00211F52" w:rsidP="00A7760A">
      <w:pPr>
        <w:pStyle w:val="ListParagraph"/>
        <w:numPr>
          <w:ilvl w:val="0"/>
          <w:numId w:val="15"/>
        </w:numPr>
        <w:spacing w:line="240" w:lineRule="auto"/>
        <w:rPr>
          <w:rFonts w:eastAsia="Proxima Nova"/>
          <w:sz w:val="24"/>
          <w:szCs w:val="24"/>
        </w:rPr>
      </w:pPr>
      <w:r w:rsidRPr="00A3762B">
        <w:rPr>
          <w:rFonts w:eastAsia="Proxima Nova"/>
          <w:sz w:val="24"/>
          <w:szCs w:val="24"/>
        </w:rPr>
        <w:t>Medical Record Documentation</w:t>
      </w:r>
    </w:p>
    <w:p w14:paraId="50138A44" w14:textId="60761625" w:rsidR="00211F52" w:rsidRPr="00A3762B" w:rsidRDefault="00211F52" w:rsidP="00A7760A">
      <w:pPr>
        <w:pStyle w:val="ListParagraph"/>
        <w:numPr>
          <w:ilvl w:val="0"/>
          <w:numId w:val="15"/>
        </w:numPr>
        <w:spacing w:line="240" w:lineRule="auto"/>
        <w:rPr>
          <w:rFonts w:eastAsia="Proxima Nova"/>
          <w:sz w:val="24"/>
          <w:szCs w:val="24"/>
        </w:rPr>
      </w:pPr>
      <w:r w:rsidRPr="00A3762B">
        <w:rPr>
          <w:rFonts w:eastAsia="Proxima Nova"/>
          <w:sz w:val="24"/>
          <w:szCs w:val="24"/>
        </w:rPr>
        <w:t>Interfacility Transfer Form (or policy)</w:t>
      </w:r>
    </w:p>
    <w:p w14:paraId="3D5BBD3E" w14:textId="59934430" w:rsidR="00211F52" w:rsidRPr="00A3762B" w:rsidRDefault="00211F52" w:rsidP="00A7760A">
      <w:pPr>
        <w:pStyle w:val="ListParagraph"/>
        <w:numPr>
          <w:ilvl w:val="0"/>
          <w:numId w:val="15"/>
        </w:numPr>
        <w:spacing w:line="240" w:lineRule="auto"/>
        <w:rPr>
          <w:rFonts w:eastAsia="Proxima Nova"/>
          <w:sz w:val="24"/>
          <w:szCs w:val="24"/>
        </w:rPr>
      </w:pPr>
      <w:r w:rsidRPr="00A3762B">
        <w:rPr>
          <w:rFonts w:eastAsia="Proxima Nova"/>
          <w:sz w:val="24"/>
          <w:szCs w:val="24"/>
        </w:rPr>
        <w:t>Medical Equipment Cleaning policy</w:t>
      </w:r>
    </w:p>
    <w:p w14:paraId="388A7941" w14:textId="43DD40B5" w:rsidR="00211F52" w:rsidRPr="00A3762B" w:rsidRDefault="00211F52" w:rsidP="00A7760A">
      <w:pPr>
        <w:pStyle w:val="ListParagraph"/>
        <w:numPr>
          <w:ilvl w:val="0"/>
          <w:numId w:val="15"/>
        </w:numPr>
        <w:spacing w:line="240" w:lineRule="auto"/>
        <w:rPr>
          <w:rFonts w:eastAsia="Proxima Nova"/>
          <w:sz w:val="24"/>
          <w:szCs w:val="24"/>
        </w:rPr>
      </w:pPr>
      <w:r w:rsidRPr="00A3762B">
        <w:rPr>
          <w:rFonts w:eastAsia="Proxima Nova"/>
          <w:sz w:val="24"/>
          <w:szCs w:val="24"/>
        </w:rPr>
        <w:t>Environmental Cleaning Procedures</w:t>
      </w:r>
    </w:p>
    <w:p w14:paraId="499062A4" w14:textId="17693ACF" w:rsidR="00211F52" w:rsidRPr="00A3762B" w:rsidRDefault="00211F52" w:rsidP="00A7760A">
      <w:pPr>
        <w:pStyle w:val="ListParagraph"/>
        <w:numPr>
          <w:ilvl w:val="0"/>
          <w:numId w:val="15"/>
        </w:numPr>
        <w:spacing w:line="240" w:lineRule="auto"/>
        <w:rPr>
          <w:rFonts w:eastAsia="Proxima Nova"/>
          <w:sz w:val="24"/>
          <w:szCs w:val="24"/>
        </w:rPr>
      </w:pPr>
      <w:r w:rsidRPr="00A3762B">
        <w:rPr>
          <w:rFonts w:eastAsia="Proxima Nova"/>
          <w:sz w:val="24"/>
          <w:szCs w:val="24"/>
        </w:rPr>
        <w:t>Surveillance and Reporting of Disease</w:t>
      </w:r>
    </w:p>
    <w:p w14:paraId="4EA0E254" w14:textId="1CBD470F" w:rsidR="00211F52" w:rsidRPr="00A3762B" w:rsidRDefault="00211F52" w:rsidP="00A7760A">
      <w:pPr>
        <w:pStyle w:val="ListParagraph"/>
        <w:numPr>
          <w:ilvl w:val="0"/>
          <w:numId w:val="15"/>
        </w:numPr>
        <w:spacing w:line="240" w:lineRule="auto"/>
        <w:rPr>
          <w:rFonts w:eastAsia="Proxima Nova"/>
          <w:sz w:val="24"/>
          <w:szCs w:val="24"/>
        </w:rPr>
      </w:pPr>
      <w:r w:rsidRPr="00A3762B">
        <w:rPr>
          <w:rFonts w:eastAsia="Proxima Nova"/>
          <w:sz w:val="24"/>
          <w:szCs w:val="24"/>
        </w:rPr>
        <w:t>Laundry Services</w:t>
      </w:r>
    </w:p>
    <w:p w14:paraId="70246CA9" w14:textId="43106F94" w:rsidR="00211F52" w:rsidRPr="00A3762B" w:rsidRDefault="00211F52" w:rsidP="00A7760A">
      <w:pPr>
        <w:pStyle w:val="ListParagraph"/>
        <w:numPr>
          <w:ilvl w:val="0"/>
          <w:numId w:val="15"/>
        </w:numPr>
        <w:spacing w:line="240" w:lineRule="auto"/>
        <w:rPr>
          <w:rFonts w:eastAsia="Proxima Nova"/>
          <w:sz w:val="24"/>
          <w:szCs w:val="24"/>
        </w:rPr>
      </w:pPr>
      <w:r w:rsidRPr="00A3762B">
        <w:rPr>
          <w:rFonts w:eastAsia="Proxima Nova"/>
          <w:sz w:val="24"/>
          <w:szCs w:val="24"/>
        </w:rPr>
        <w:t>Dietary Services</w:t>
      </w:r>
    </w:p>
    <w:p w14:paraId="453D586B" w14:textId="23D4F291" w:rsidR="00211F52" w:rsidRPr="00A3762B" w:rsidRDefault="00211F52" w:rsidP="00A7760A">
      <w:pPr>
        <w:pStyle w:val="ListParagraph"/>
        <w:numPr>
          <w:ilvl w:val="0"/>
          <w:numId w:val="15"/>
        </w:numPr>
        <w:spacing w:line="240" w:lineRule="auto"/>
        <w:rPr>
          <w:rFonts w:eastAsia="Proxima Nova"/>
          <w:sz w:val="24"/>
          <w:szCs w:val="24"/>
        </w:rPr>
      </w:pPr>
      <w:r w:rsidRPr="00A3762B">
        <w:rPr>
          <w:rFonts w:eastAsia="Proxima Nova"/>
          <w:sz w:val="24"/>
          <w:szCs w:val="24"/>
        </w:rPr>
        <w:t>Education</w:t>
      </w:r>
    </w:p>
    <w:p w14:paraId="312B0498" w14:textId="45A118C3" w:rsidR="00211F52" w:rsidRPr="00A3762B" w:rsidRDefault="00211F52" w:rsidP="00A7760A">
      <w:pPr>
        <w:pStyle w:val="ListParagraph"/>
        <w:numPr>
          <w:ilvl w:val="0"/>
          <w:numId w:val="15"/>
        </w:numPr>
        <w:spacing w:line="240" w:lineRule="auto"/>
        <w:rPr>
          <w:rFonts w:eastAsia="Proxima Nova"/>
          <w:sz w:val="24"/>
          <w:szCs w:val="24"/>
        </w:rPr>
      </w:pPr>
      <w:r w:rsidRPr="00A3762B">
        <w:rPr>
          <w:rFonts w:eastAsia="Proxima Nova"/>
          <w:sz w:val="24"/>
          <w:szCs w:val="24"/>
        </w:rPr>
        <w:lastRenderedPageBreak/>
        <w:t>MDRO</w:t>
      </w:r>
    </w:p>
    <w:p w14:paraId="448B5EE7" w14:textId="57F85D68" w:rsidR="00A76D7D" w:rsidRPr="00A3762B" w:rsidRDefault="00A76D7D" w:rsidP="00A7760A">
      <w:pPr>
        <w:pStyle w:val="ListParagraph"/>
        <w:numPr>
          <w:ilvl w:val="0"/>
          <w:numId w:val="15"/>
        </w:numPr>
        <w:spacing w:line="240" w:lineRule="auto"/>
        <w:rPr>
          <w:rFonts w:eastAsia="Proxima Nova"/>
          <w:sz w:val="24"/>
          <w:szCs w:val="24"/>
        </w:rPr>
      </w:pPr>
      <w:r w:rsidRPr="00A3762B">
        <w:rPr>
          <w:rFonts w:eastAsia="Proxima Nova"/>
          <w:sz w:val="24"/>
          <w:szCs w:val="24"/>
        </w:rPr>
        <w:t>CDC links noted above</w:t>
      </w:r>
    </w:p>
    <w:p w14:paraId="68F7C6B5" w14:textId="784E2B1F" w:rsidR="00A76D7D" w:rsidRPr="00A3762B" w:rsidRDefault="00A76D7D" w:rsidP="00A7760A">
      <w:pPr>
        <w:pStyle w:val="ListParagraph"/>
        <w:numPr>
          <w:ilvl w:val="0"/>
          <w:numId w:val="15"/>
        </w:numPr>
        <w:spacing w:line="240" w:lineRule="auto"/>
        <w:rPr>
          <w:rFonts w:eastAsia="Proxima Nova"/>
          <w:sz w:val="24"/>
          <w:szCs w:val="24"/>
        </w:rPr>
      </w:pPr>
      <w:r w:rsidRPr="00A3762B">
        <w:rPr>
          <w:rFonts w:eastAsia="Proxima Nova"/>
          <w:sz w:val="24"/>
          <w:szCs w:val="24"/>
        </w:rPr>
        <w:t>CORHA document noted above</w:t>
      </w:r>
    </w:p>
    <w:p w14:paraId="551D1227" w14:textId="77777777" w:rsidR="0081563B" w:rsidRPr="00A3762B" w:rsidRDefault="0081563B" w:rsidP="0081563B">
      <w:pPr>
        <w:spacing w:line="240" w:lineRule="auto"/>
        <w:rPr>
          <w:rFonts w:eastAsia="Proxima Nova"/>
          <w:sz w:val="24"/>
          <w:szCs w:val="24"/>
        </w:rPr>
      </w:pPr>
    </w:p>
    <w:p w14:paraId="5079FDFF" w14:textId="77777777" w:rsidR="0081563B" w:rsidRPr="00A3762B" w:rsidRDefault="0081563B" w:rsidP="0081563B">
      <w:pPr>
        <w:spacing w:line="240" w:lineRule="auto"/>
        <w:rPr>
          <w:rFonts w:eastAsia="Proxima Nova"/>
          <w:sz w:val="24"/>
          <w:szCs w:val="24"/>
        </w:rPr>
      </w:pPr>
    </w:p>
    <w:p w14:paraId="7E2E4F03" w14:textId="1A6DF487" w:rsidR="00211F52" w:rsidRPr="00A3762B" w:rsidRDefault="0081563B" w:rsidP="7009342D">
      <w:pPr>
        <w:spacing w:line="240" w:lineRule="auto"/>
        <w:rPr>
          <w:rFonts w:eastAsia="Proxima Nova"/>
          <w:color w:val="FF0000"/>
          <w:sz w:val="24"/>
          <w:szCs w:val="24"/>
          <w:lang w:val="en-US"/>
        </w:rPr>
      </w:pPr>
      <w:r w:rsidRPr="00A3762B">
        <w:rPr>
          <w:rFonts w:eastAsia="Proxima Nova"/>
          <w:sz w:val="24"/>
          <w:szCs w:val="24"/>
          <w:lang w:val="en-US"/>
        </w:rPr>
        <w:t>Revision</w:t>
      </w:r>
      <w:r w:rsidR="00DB5FF8" w:rsidRPr="00A3762B">
        <w:rPr>
          <w:rFonts w:eastAsia="Proxima Nova"/>
          <w:color w:val="FF0000"/>
          <w:sz w:val="24"/>
          <w:szCs w:val="24"/>
          <w:lang w:val="en-US"/>
        </w:rPr>
        <w:t>[enter revision]</w:t>
      </w:r>
      <w:r w:rsidR="00DB5FF8" w:rsidRPr="00A3762B">
        <w:rPr>
          <w:rFonts w:eastAsia="Proxima Nova"/>
          <w:sz w:val="24"/>
          <w:szCs w:val="24"/>
          <w:lang w:val="en-US"/>
        </w:rPr>
        <w:t xml:space="preserve"> </w:t>
      </w:r>
      <w:r w:rsidRPr="00A3762B">
        <w:rPr>
          <w:rFonts w:eastAsia="Proxima Nova"/>
          <w:sz w:val="24"/>
          <w:szCs w:val="24"/>
          <w:lang w:val="en-US"/>
        </w:rPr>
        <w:t>Date</w:t>
      </w:r>
      <w:r w:rsidR="00DB5FF8" w:rsidRPr="00A3762B">
        <w:rPr>
          <w:rFonts w:eastAsia="Proxima Nova"/>
          <w:color w:val="FF0000"/>
          <w:sz w:val="24"/>
          <w:szCs w:val="24"/>
          <w:lang w:val="en-US"/>
        </w:rPr>
        <w:t>[enter revision date]</w:t>
      </w:r>
    </w:p>
    <w:p w14:paraId="123AFEE7" w14:textId="0E4EA8A6" w:rsidR="0081563B" w:rsidRPr="00A3762B" w:rsidRDefault="0081563B" w:rsidP="0081563B">
      <w:pPr>
        <w:spacing w:line="240" w:lineRule="auto"/>
        <w:rPr>
          <w:rFonts w:eastAsia="Proxima Nova"/>
          <w:color w:val="FF0000"/>
          <w:sz w:val="24"/>
          <w:szCs w:val="24"/>
        </w:rPr>
      </w:pPr>
      <w:r w:rsidRPr="00A3762B">
        <w:rPr>
          <w:rFonts w:eastAsia="Proxima Nova"/>
          <w:sz w:val="24"/>
          <w:szCs w:val="24"/>
        </w:rPr>
        <w:t xml:space="preserve">Original Signed Copy in </w:t>
      </w:r>
      <w:r w:rsidR="00DB5FF8" w:rsidRPr="00A3762B">
        <w:rPr>
          <w:rFonts w:eastAsia="Proxima Nova"/>
          <w:color w:val="FF0000"/>
          <w:sz w:val="24"/>
          <w:szCs w:val="24"/>
        </w:rPr>
        <w:t>[enter location of original signed and approved copy]</w:t>
      </w:r>
    </w:p>
    <w:p w14:paraId="1C646CB0" w14:textId="581FA7CB" w:rsidR="00DB5FF8" w:rsidRPr="00A3762B" w:rsidRDefault="00DB5FF8" w:rsidP="0081563B">
      <w:pPr>
        <w:spacing w:line="240" w:lineRule="auto"/>
        <w:rPr>
          <w:rFonts w:eastAsia="Proxima Nova"/>
          <w:color w:val="FF0000"/>
          <w:sz w:val="24"/>
          <w:szCs w:val="24"/>
        </w:rPr>
      </w:pPr>
      <w:r w:rsidRPr="00A3762B">
        <w:rPr>
          <w:rFonts w:eastAsia="Proxima Nova"/>
          <w:sz w:val="24"/>
          <w:szCs w:val="24"/>
        </w:rPr>
        <w:t>Update due [</w:t>
      </w:r>
      <w:r w:rsidRPr="00A3762B">
        <w:rPr>
          <w:rFonts w:eastAsia="Proxima Nova"/>
          <w:color w:val="FF0000"/>
          <w:sz w:val="24"/>
          <w:szCs w:val="24"/>
        </w:rPr>
        <w:t>enter date policy expires]</w:t>
      </w:r>
    </w:p>
    <w:sectPr w:rsidR="00DB5FF8" w:rsidRPr="00A3762B" w:rsidSect="006A5343">
      <w:headerReference w:type="even" r:id="rId19"/>
      <w:headerReference w:type="default" r:id="rId20"/>
      <w:footerReference w:type="even" r:id="rId21"/>
      <w:footerReference w:type="default" r:id="rId22"/>
      <w:headerReference w:type="first" r:id="rId23"/>
      <w:footerReference w:type="first" r:id="rId24"/>
      <w:pgSz w:w="11906" w:h="16838" w:code="9"/>
      <w:pgMar w:top="1135" w:right="1440" w:bottom="126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02454" w14:textId="77777777" w:rsidR="001404F6" w:rsidRDefault="001404F6">
      <w:pPr>
        <w:spacing w:line="240" w:lineRule="auto"/>
      </w:pPr>
      <w:r>
        <w:separator/>
      </w:r>
    </w:p>
  </w:endnote>
  <w:endnote w:type="continuationSeparator" w:id="0">
    <w:p w14:paraId="2F89C910" w14:textId="77777777" w:rsidR="001404F6" w:rsidRDefault="001404F6">
      <w:pPr>
        <w:spacing w:line="240" w:lineRule="auto"/>
      </w:pPr>
      <w:r>
        <w:continuationSeparator/>
      </w:r>
    </w:p>
  </w:endnote>
  <w:endnote w:type="continuationNotice" w:id="1">
    <w:p w14:paraId="35B796B0" w14:textId="77777777" w:rsidR="001404F6" w:rsidRDefault="001404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04AC6" w14:textId="77777777" w:rsidR="00151602" w:rsidRDefault="00151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803636"/>
      <w:docPartObj>
        <w:docPartGallery w:val="Page Numbers (Bottom of Page)"/>
        <w:docPartUnique/>
      </w:docPartObj>
    </w:sdtPr>
    <w:sdtEndPr>
      <w:rPr>
        <w:color w:val="7F7F7F" w:themeColor="background1" w:themeShade="7F"/>
        <w:spacing w:val="60"/>
      </w:rPr>
    </w:sdtEndPr>
    <w:sdtContent>
      <w:p w14:paraId="73B097C8" w14:textId="66AADF62" w:rsidR="001D7E27" w:rsidRDefault="001D7E27" w:rsidP="7009342D">
        <w:pPr>
          <w:pStyle w:val="Footer"/>
          <w:pBdr>
            <w:top w:val="single" w:sz="4" w:space="1" w:color="D9D9D9" w:themeColor="background1" w:themeShade="D9"/>
          </w:pBdr>
          <w:jc w:val="right"/>
        </w:pPr>
        <w:r w:rsidRPr="7009342D">
          <w:rPr>
            <w:noProof/>
          </w:rPr>
          <w:fldChar w:fldCharType="begin"/>
        </w:r>
        <w:r>
          <w:instrText xml:space="preserve"> PAGE   \* MERGEFORMAT </w:instrText>
        </w:r>
        <w:r w:rsidRPr="7009342D">
          <w:fldChar w:fldCharType="separate"/>
        </w:r>
        <w:r w:rsidR="7009342D">
          <w:rPr>
            <w:noProof/>
          </w:rPr>
          <w:t>2</w:t>
        </w:r>
        <w:r w:rsidRPr="7009342D">
          <w:rPr>
            <w:noProof/>
          </w:rPr>
          <w:fldChar w:fldCharType="end"/>
        </w:r>
        <w:r w:rsidR="7009342D">
          <w:t xml:space="preserve"> | </w:t>
        </w:r>
        <w:r w:rsidR="7009342D">
          <w:rPr>
            <w:color w:val="7F7F7F" w:themeColor="background1" w:themeShade="7F"/>
            <w:spacing w:val="60"/>
          </w:rPr>
          <w:t>Page</w:t>
        </w:r>
      </w:p>
    </w:sdtContent>
  </w:sdt>
  <w:p w14:paraId="4293CEF6" w14:textId="77777777" w:rsidR="00A7760A" w:rsidRDefault="00A77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79F92" w14:textId="77777777" w:rsidR="00151602" w:rsidRDefault="00151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F545D" w14:textId="77777777" w:rsidR="001404F6" w:rsidRDefault="001404F6">
      <w:pPr>
        <w:spacing w:line="240" w:lineRule="auto"/>
      </w:pPr>
      <w:r>
        <w:separator/>
      </w:r>
    </w:p>
  </w:footnote>
  <w:footnote w:type="continuationSeparator" w:id="0">
    <w:p w14:paraId="48EDE902" w14:textId="77777777" w:rsidR="001404F6" w:rsidRDefault="001404F6">
      <w:pPr>
        <w:spacing w:line="240" w:lineRule="auto"/>
      </w:pPr>
      <w:r>
        <w:continuationSeparator/>
      </w:r>
    </w:p>
  </w:footnote>
  <w:footnote w:type="continuationNotice" w:id="1">
    <w:p w14:paraId="21C006F4" w14:textId="77777777" w:rsidR="001404F6" w:rsidRDefault="001404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931D" w14:textId="0B1297E7" w:rsidR="00151602" w:rsidRDefault="00151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1655" w14:textId="635A3502" w:rsidR="00151602" w:rsidRDefault="00151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4F1D5" w14:textId="5773A876" w:rsidR="00151602" w:rsidRDefault="0015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420"/>
    <w:multiLevelType w:val="hybridMultilevel"/>
    <w:tmpl w:val="F7CA87D8"/>
    <w:lvl w:ilvl="0" w:tplc="5C6CF18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76296"/>
    <w:multiLevelType w:val="multilevel"/>
    <w:tmpl w:val="C5D2BC28"/>
    <w:lvl w:ilvl="0">
      <w:start w:val="2"/>
      <w:numFmt w:val="decimal"/>
      <w:lvlText w:val="%1.1.1"/>
      <w:lvlJc w:val="left"/>
      <w:pPr>
        <w:ind w:left="720" w:hanging="360"/>
      </w:pPr>
      <w:rPr>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 w15:restartNumberingAfterBreak="0">
    <w:nsid w:val="06CB50B3"/>
    <w:multiLevelType w:val="multilevel"/>
    <w:tmpl w:val="FF64255A"/>
    <w:styleLink w:val="Style1"/>
    <w:lvl w:ilvl="0">
      <w:start w:val="1"/>
      <w:numFmt w:val="decimal"/>
      <w:lvlText w:val="%1."/>
      <w:lvlJc w:val="left"/>
      <w:pPr>
        <w:ind w:left="1080" w:hanging="360"/>
      </w:pPr>
      <w:rPr>
        <w:rFonts w:hint="default"/>
        <w:u w:val="none"/>
      </w:rPr>
    </w:lvl>
    <w:lvl w:ilvl="1">
      <w:start w:val="1"/>
      <w:numFmt w:val="decimal"/>
      <w:lvlText w:val="%1.%2."/>
      <w:lvlJc w:val="left"/>
      <w:pPr>
        <w:ind w:left="1800" w:hanging="360"/>
      </w:pPr>
      <w:rPr>
        <w:rFonts w:hint="default"/>
        <w:b w:val="0"/>
        <w:bCs/>
        <w:sz w:val="24"/>
        <w:szCs w:val="24"/>
        <w:u w:val="none"/>
      </w:rPr>
    </w:lvl>
    <w:lvl w:ilvl="2">
      <w:start w:val="1"/>
      <w:numFmt w:val="decimal"/>
      <w:lvlText w:val="%1.%2.%3."/>
      <w:lvlJc w:val="left"/>
      <w:pPr>
        <w:ind w:left="2520" w:hanging="180"/>
      </w:pPr>
      <w:rPr>
        <w:rFonts w:hint="default"/>
        <w:b w:val="0"/>
        <w:bCs w:val="0"/>
        <w:u w:val="none"/>
      </w:rPr>
    </w:lvl>
    <w:lvl w:ilvl="3">
      <w:start w:val="1"/>
      <w:numFmt w:val="decimal"/>
      <w:lvlText w:val="%1.%2.%3.%4."/>
      <w:lvlJc w:val="left"/>
      <w:pPr>
        <w:ind w:left="3240" w:hanging="360"/>
      </w:pPr>
      <w:rPr>
        <w:rFonts w:hint="default"/>
        <w:u w:val="none"/>
      </w:rPr>
    </w:lvl>
    <w:lvl w:ilvl="4">
      <w:start w:val="1"/>
      <w:numFmt w:val="decimal"/>
      <w:lvlText w:val="%1.%2.%3.%4.%5."/>
      <w:lvlJc w:val="left"/>
      <w:pPr>
        <w:ind w:left="3960" w:hanging="360"/>
      </w:pPr>
      <w:rPr>
        <w:rFonts w:hint="default"/>
        <w:u w:val="none"/>
      </w:rPr>
    </w:lvl>
    <w:lvl w:ilvl="5">
      <w:start w:val="1"/>
      <w:numFmt w:val="decimal"/>
      <w:lvlText w:val="%1.%2.%3.%4.%5.%6."/>
      <w:lvlJc w:val="left"/>
      <w:pPr>
        <w:ind w:left="4680" w:hanging="180"/>
      </w:pPr>
      <w:rPr>
        <w:rFonts w:hint="default"/>
        <w:u w:val="none"/>
      </w:rPr>
    </w:lvl>
    <w:lvl w:ilvl="6">
      <w:start w:val="1"/>
      <w:numFmt w:val="decimal"/>
      <w:lvlText w:val="%1.%2.%3.%4.%5.%6.%7."/>
      <w:lvlJc w:val="left"/>
      <w:pPr>
        <w:ind w:left="5400" w:hanging="360"/>
      </w:pPr>
      <w:rPr>
        <w:rFonts w:hint="default"/>
        <w:u w:val="none"/>
      </w:rPr>
    </w:lvl>
    <w:lvl w:ilvl="7">
      <w:start w:val="1"/>
      <w:numFmt w:val="decimal"/>
      <w:lvlText w:val="%1.%2.%3.%4.%5.%6.%7.%8."/>
      <w:lvlJc w:val="left"/>
      <w:pPr>
        <w:ind w:left="6120" w:hanging="360"/>
      </w:pPr>
      <w:rPr>
        <w:rFonts w:hint="default"/>
        <w:u w:val="none"/>
      </w:rPr>
    </w:lvl>
    <w:lvl w:ilvl="8">
      <w:start w:val="1"/>
      <w:numFmt w:val="decimal"/>
      <w:lvlText w:val="%1.%2.%3.%4.%5.%6.%7.%8.%9."/>
      <w:lvlJc w:val="left"/>
      <w:pPr>
        <w:ind w:left="6840" w:hanging="180"/>
      </w:pPr>
      <w:rPr>
        <w:rFonts w:hint="default"/>
        <w:u w:val="none"/>
      </w:rPr>
    </w:lvl>
  </w:abstractNum>
  <w:abstractNum w:abstractNumId="3" w15:restartNumberingAfterBreak="0">
    <w:nsid w:val="0AE1C61E"/>
    <w:multiLevelType w:val="multilevel"/>
    <w:tmpl w:val="AB1E12BA"/>
    <w:lvl w:ilvl="0">
      <w:numFmt w:val="none"/>
      <w:lvlText w:val=""/>
      <w:lvlJc w:val="left"/>
      <w:pPr>
        <w:tabs>
          <w:tab w:val="num" w:pos="2880"/>
        </w:tabs>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4" w15:restartNumberingAfterBreak="0">
    <w:nsid w:val="0C5E2677"/>
    <w:multiLevelType w:val="multilevel"/>
    <w:tmpl w:val="40267B5A"/>
    <w:lvl w:ilvl="0">
      <w:start w:val="6"/>
      <w:numFmt w:val="decimal"/>
      <w:lvlText w:val="%1."/>
      <w:lvlJc w:val="right"/>
      <w:pPr>
        <w:ind w:left="720" w:hanging="360"/>
      </w:pPr>
      <w:rPr>
        <w:rFonts w:hint="default"/>
        <w:u w:val="none"/>
      </w:rPr>
    </w:lvl>
    <w:lvl w:ilvl="1">
      <w:start w:val="1"/>
      <w:numFmt w:val="decimal"/>
      <w:lvlText w:val="%1.%2."/>
      <w:lvlJc w:val="right"/>
      <w:pPr>
        <w:ind w:left="990" w:firstLine="90"/>
      </w:pPr>
      <w:rPr>
        <w:rFonts w:hint="default"/>
        <w:b w:val="0"/>
        <w:bCs/>
        <w:sz w:val="24"/>
        <w:szCs w:val="24"/>
        <w:u w:val="none"/>
      </w:rPr>
    </w:lvl>
    <w:lvl w:ilvl="2">
      <w:start w:val="5"/>
      <w:numFmt w:val="decimal"/>
      <w:lvlText w:val="%1.%2.%3."/>
      <w:lvlJc w:val="right"/>
      <w:pPr>
        <w:ind w:left="1530" w:firstLine="270"/>
      </w:pPr>
      <w:rPr>
        <w:rFonts w:hint="default"/>
        <w:b w:val="0"/>
        <w:bCs w:val="0"/>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5" w15:restartNumberingAfterBreak="0">
    <w:nsid w:val="0CF4316F"/>
    <w:multiLevelType w:val="hybridMultilevel"/>
    <w:tmpl w:val="F9583DD4"/>
    <w:lvl w:ilvl="0" w:tplc="7242C772">
      <w:start w:val="9"/>
      <w:numFmt w:val="decimal"/>
      <w:lvlText w:val="%1.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70D4E"/>
    <w:multiLevelType w:val="hybridMultilevel"/>
    <w:tmpl w:val="2D1C0866"/>
    <w:lvl w:ilvl="0" w:tplc="B7D618AC">
      <w:start w:val="8"/>
      <w:numFmt w:val="decimal"/>
      <w:lvlText w:val="%1.1.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444BB6"/>
    <w:multiLevelType w:val="multilevel"/>
    <w:tmpl w:val="AAE20B98"/>
    <w:lvl w:ilvl="0">
      <w:start w:val="7"/>
      <w:numFmt w:val="decimal"/>
      <w:lvlText w:val="%1."/>
      <w:lvlJc w:val="right"/>
      <w:pPr>
        <w:ind w:left="720" w:hanging="360"/>
      </w:pPr>
      <w:rPr>
        <w:rFonts w:hint="default"/>
        <w:sz w:val="20"/>
        <w:szCs w:val="20"/>
        <w:u w:val="none"/>
      </w:rPr>
    </w:lvl>
    <w:lvl w:ilvl="1">
      <w:start w:val="1"/>
      <w:numFmt w:val="decimal"/>
      <w:lvlText w:val="%1.%2."/>
      <w:lvlJc w:val="right"/>
      <w:pPr>
        <w:ind w:left="1440" w:hanging="360"/>
      </w:pPr>
      <w:rPr>
        <w:rFonts w:hint="default"/>
        <w:b w:val="0"/>
        <w:bCs/>
        <w:sz w:val="20"/>
        <w:szCs w:val="20"/>
        <w:u w:val="none"/>
      </w:rPr>
    </w:lvl>
    <w:lvl w:ilvl="2">
      <w:start w:val="1"/>
      <w:numFmt w:val="decimal"/>
      <w:lvlText w:val="%1.%2.%3."/>
      <w:lvlJc w:val="right"/>
      <w:pPr>
        <w:ind w:left="2160" w:hanging="360"/>
      </w:pPr>
      <w:rPr>
        <w:rFonts w:hint="default"/>
        <w:b w:val="0"/>
        <w:bCs w:val="0"/>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8" w15:restartNumberingAfterBreak="0">
    <w:nsid w:val="12587368"/>
    <w:multiLevelType w:val="multilevel"/>
    <w:tmpl w:val="314A58F0"/>
    <w:lvl w:ilvl="0">
      <w:start w:val="1"/>
      <w:numFmt w:val="decimal"/>
      <w:lvlText w:val="%1.1.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892936"/>
    <w:multiLevelType w:val="multilevel"/>
    <w:tmpl w:val="9C7827E0"/>
    <w:lvl w:ilvl="0">
      <w:numFmt w:val="none"/>
      <w:lvlText w:val=""/>
      <w:lvlJc w:val="left"/>
      <w:pPr>
        <w:tabs>
          <w:tab w:val="num" w:pos="360"/>
        </w:tabs>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 w15:restartNumberingAfterBreak="0">
    <w:nsid w:val="18E66B7E"/>
    <w:multiLevelType w:val="multilevel"/>
    <w:tmpl w:val="665EA15A"/>
    <w:lvl w:ilvl="0">
      <w:start w:val="1"/>
      <w:numFmt w:val="decimal"/>
      <w:lvlText w:val="%1."/>
      <w:lvlJc w:val="right"/>
      <w:pPr>
        <w:ind w:left="720" w:hanging="360"/>
      </w:pPr>
      <w:rPr>
        <w:u w:val="none"/>
      </w:rPr>
    </w:lvl>
    <w:lvl w:ilvl="1">
      <w:start w:val="1"/>
      <w:numFmt w:val="decimal"/>
      <w:lvlText w:val="%1.%2."/>
      <w:lvlJc w:val="right"/>
      <w:pPr>
        <w:ind w:left="1440" w:hanging="360"/>
      </w:pPr>
      <w:rPr>
        <w:b w:val="0"/>
        <w:bCs/>
        <w:sz w:val="24"/>
        <w:szCs w:val="24"/>
        <w:u w:val="none"/>
      </w:rPr>
    </w:lvl>
    <w:lvl w:ilvl="2">
      <w:start w:val="1"/>
      <w:numFmt w:val="decimal"/>
      <w:lvlText w:val="%1.%2.%3."/>
      <w:lvlJc w:val="right"/>
      <w:pPr>
        <w:ind w:left="2160" w:hanging="360"/>
      </w:pPr>
      <w:rPr>
        <w:b w:val="0"/>
        <w:bCs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1CFAA506"/>
    <w:multiLevelType w:val="multilevel"/>
    <w:tmpl w:val="873C6D50"/>
    <w:lvl w:ilvl="0">
      <w:numFmt w:val="none"/>
      <w:lvlText w:val=""/>
      <w:lvlJc w:val="left"/>
      <w:pPr>
        <w:tabs>
          <w:tab w:val="num" w:pos="1080"/>
        </w:tabs>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2023376A"/>
    <w:multiLevelType w:val="hybridMultilevel"/>
    <w:tmpl w:val="5BF0A24A"/>
    <w:lvl w:ilvl="0" w:tplc="60DC61B8">
      <w:start w:val="2"/>
      <w:numFmt w:val="decimal"/>
      <w:lvlText w:val="%1.1.1"/>
      <w:lvlJc w:val="left"/>
      <w:pPr>
        <w:ind w:left="720" w:hanging="360"/>
      </w:pPr>
    </w:lvl>
    <w:lvl w:ilvl="1" w:tplc="57028396">
      <w:start w:val="1"/>
      <w:numFmt w:val="lowerLetter"/>
      <w:lvlText w:val="%2."/>
      <w:lvlJc w:val="left"/>
      <w:pPr>
        <w:ind w:left="1440" w:hanging="360"/>
      </w:pPr>
    </w:lvl>
    <w:lvl w:ilvl="2" w:tplc="792C258E">
      <w:start w:val="1"/>
      <w:numFmt w:val="lowerRoman"/>
      <w:lvlText w:val="%3."/>
      <w:lvlJc w:val="right"/>
      <w:pPr>
        <w:ind w:left="2160" w:hanging="180"/>
      </w:pPr>
    </w:lvl>
    <w:lvl w:ilvl="3" w:tplc="007269B2">
      <w:start w:val="1"/>
      <w:numFmt w:val="decimal"/>
      <w:lvlText w:val="%4."/>
      <w:lvlJc w:val="left"/>
      <w:pPr>
        <w:ind w:left="2880" w:hanging="360"/>
      </w:pPr>
    </w:lvl>
    <w:lvl w:ilvl="4" w:tplc="2DDCB5E4">
      <w:start w:val="1"/>
      <w:numFmt w:val="lowerLetter"/>
      <w:lvlText w:val="%5."/>
      <w:lvlJc w:val="left"/>
      <w:pPr>
        <w:ind w:left="3600" w:hanging="360"/>
      </w:pPr>
    </w:lvl>
    <w:lvl w:ilvl="5" w:tplc="7B0A8A1E">
      <w:start w:val="1"/>
      <w:numFmt w:val="lowerRoman"/>
      <w:lvlText w:val="%6."/>
      <w:lvlJc w:val="right"/>
      <w:pPr>
        <w:ind w:left="4320" w:hanging="180"/>
      </w:pPr>
    </w:lvl>
    <w:lvl w:ilvl="6" w:tplc="3C363288">
      <w:start w:val="1"/>
      <w:numFmt w:val="decimal"/>
      <w:lvlText w:val="%7."/>
      <w:lvlJc w:val="left"/>
      <w:pPr>
        <w:ind w:left="5040" w:hanging="360"/>
      </w:pPr>
    </w:lvl>
    <w:lvl w:ilvl="7" w:tplc="FDC03AE4">
      <w:start w:val="1"/>
      <w:numFmt w:val="lowerLetter"/>
      <w:lvlText w:val="%8."/>
      <w:lvlJc w:val="left"/>
      <w:pPr>
        <w:ind w:left="5760" w:hanging="360"/>
      </w:pPr>
    </w:lvl>
    <w:lvl w:ilvl="8" w:tplc="88360BD8">
      <w:start w:val="1"/>
      <w:numFmt w:val="lowerRoman"/>
      <w:lvlText w:val="%9."/>
      <w:lvlJc w:val="right"/>
      <w:pPr>
        <w:ind w:left="6480" w:hanging="180"/>
      </w:pPr>
    </w:lvl>
  </w:abstractNum>
  <w:abstractNum w:abstractNumId="13" w15:restartNumberingAfterBreak="0">
    <w:nsid w:val="263D353E"/>
    <w:multiLevelType w:val="multilevel"/>
    <w:tmpl w:val="EC5C4392"/>
    <w:lvl w:ilvl="0">
      <w:start w:val="1"/>
      <w:numFmt w:val="decimal"/>
      <w:lvlText w:val="%1."/>
      <w:lvlJc w:val="right"/>
      <w:pPr>
        <w:ind w:left="720" w:hanging="360"/>
      </w:pPr>
      <w:rPr>
        <w:u w:val="none"/>
      </w:rPr>
    </w:lvl>
    <w:lvl w:ilvl="1">
      <w:start w:val="1"/>
      <w:numFmt w:val="decimal"/>
      <w:lvlText w:val="%1.%2."/>
      <w:lvlJc w:val="right"/>
      <w:pPr>
        <w:ind w:left="1440" w:hanging="360"/>
      </w:pPr>
      <w:rPr>
        <w:sz w:val="18"/>
        <w:szCs w:val="18"/>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2B905EAE"/>
    <w:multiLevelType w:val="multilevel"/>
    <w:tmpl w:val="AAE20B98"/>
    <w:lvl w:ilvl="0">
      <w:start w:val="7"/>
      <w:numFmt w:val="decimal"/>
      <w:lvlText w:val="%1."/>
      <w:lvlJc w:val="right"/>
      <w:pPr>
        <w:ind w:left="1800" w:hanging="360"/>
      </w:pPr>
      <w:rPr>
        <w:rFonts w:hint="default"/>
        <w:sz w:val="20"/>
        <w:szCs w:val="20"/>
        <w:u w:val="none"/>
      </w:rPr>
    </w:lvl>
    <w:lvl w:ilvl="1">
      <w:start w:val="1"/>
      <w:numFmt w:val="decimal"/>
      <w:lvlText w:val="%1.%2."/>
      <w:lvlJc w:val="right"/>
      <w:pPr>
        <w:ind w:left="2520" w:hanging="360"/>
      </w:pPr>
      <w:rPr>
        <w:rFonts w:hint="default"/>
        <w:b w:val="0"/>
        <w:bCs/>
        <w:sz w:val="20"/>
        <w:szCs w:val="20"/>
        <w:u w:val="none"/>
      </w:rPr>
    </w:lvl>
    <w:lvl w:ilvl="2">
      <w:start w:val="1"/>
      <w:numFmt w:val="decimal"/>
      <w:lvlText w:val="%1.%2.%3."/>
      <w:lvlJc w:val="right"/>
      <w:pPr>
        <w:ind w:left="3240" w:hanging="360"/>
      </w:pPr>
      <w:rPr>
        <w:rFonts w:hint="default"/>
        <w:b w:val="0"/>
        <w:bCs w:val="0"/>
        <w:u w:val="none"/>
      </w:rPr>
    </w:lvl>
    <w:lvl w:ilvl="3">
      <w:start w:val="1"/>
      <w:numFmt w:val="decimal"/>
      <w:lvlText w:val="%1.%2.%3.%4."/>
      <w:lvlJc w:val="right"/>
      <w:pPr>
        <w:ind w:left="3960" w:hanging="360"/>
      </w:pPr>
      <w:rPr>
        <w:rFonts w:hint="default"/>
        <w:u w:val="none"/>
      </w:rPr>
    </w:lvl>
    <w:lvl w:ilvl="4">
      <w:start w:val="1"/>
      <w:numFmt w:val="decimal"/>
      <w:lvlText w:val="%1.%2.%3.%4.%5."/>
      <w:lvlJc w:val="right"/>
      <w:pPr>
        <w:ind w:left="4680" w:hanging="360"/>
      </w:pPr>
      <w:rPr>
        <w:rFonts w:hint="default"/>
        <w:u w:val="none"/>
      </w:rPr>
    </w:lvl>
    <w:lvl w:ilvl="5">
      <w:start w:val="1"/>
      <w:numFmt w:val="decimal"/>
      <w:lvlText w:val="%1.%2.%3.%4.%5.%6."/>
      <w:lvlJc w:val="right"/>
      <w:pPr>
        <w:ind w:left="5400" w:hanging="360"/>
      </w:pPr>
      <w:rPr>
        <w:rFonts w:hint="default"/>
        <w:u w:val="none"/>
      </w:rPr>
    </w:lvl>
    <w:lvl w:ilvl="6">
      <w:start w:val="1"/>
      <w:numFmt w:val="decimal"/>
      <w:lvlText w:val="%1.%2.%3.%4.%5.%6.%7."/>
      <w:lvlJc w:val="right"/>
      <w:pPr>
        <w:ind w:left="6120" w:hanging="360"/>
      </w:pPr>
      <w:rPr>
        <w:rFonts w:hint="default"/>
        <w:u w:val="none"/>
      </w:rPr>
    </w:lvl>
    <w:lvl w:ilvl="7">
      <w:start w:val="1"/>
      <w:numFmt w:val="decimal"/>
      <w:lvlText w:val="%1.%2.%3.%4.%5.%6.%7.%8."/>
      <w:lvlJc w:val="right"/>
      <w:pPr>
        <w:ind w:left="6840" w:hanging="360"/>
      </w:pPr>
      <w:rPr>
        <w:rFonts w:hint="default"/>
        <w:u w:val="none"/>
      </w:rPr>
    </w:lvl>
    <w:lvl w:ilvl="8">
      <w:start w:val="1"/>
      <w:numFmt w:val="decimal"/>
      <w:lvlText w:val="%1.%2.%3.%4.%5.%6.%7.%8.%9."/>
      <w:lvlJc w:val="right"/>
      <w:pPr>
        <w:ind w:left="7560" w:hanging="360"/>
      </w:pPr>
      <w:rPr>
        <w:rFonts w:hint="default"/>
        <w:u w:val="none"/>
      </w:rPr>
    </w:lvl>
  </w:abstractNum>
  <w:abstractNum w:abstractNumId="15" w15:restartNumberingAfterBreak="0">
    <w:nsid w:val="2C395119"/>
    <w:multiLevelType w:val="hybridMultilevel"/>
    <w:tmpl w:val="038EC58E"/>
    <w:lvl w:ilvl="0" w:tplc="5C6CF180">
      <w:start w:val="1"/>
      <w:numFmt w:val="decimal"/>
      <w:lvlText w:val="%1.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B10C60"/>
    <w:multiLevelType w:val="hybridMultilevel"/>
    <w:tmpl w:val="BBAEAF88"/>
    <w:lvl w:ilvl="0" w:tplc="6B760A84">
      <w:start w:val="9"/>
      <w:numFmt w:val="decimal"/>
      <w:lvlText w:val="%1.1.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85DC0"/>
    <w:multiLevelType w:val="multilevel"/>
    <w:tmpl w:val="AAE20B98"/>
    <w:lvl w:ilvl="0">
      <w:start w:val="7"/>
      <w:numFmt w:val="decimal"/>
      <w:lvlText w:val="%1."/>
      <w:lvlJc w:val="right"/>
      <w:pPr>
        <w:ind w:left="360" w:hanging="360"/>
      </w:pPr>
      <w:rPr>
        <w:rFonts w:hint="default"/>
        <w:sz w:val="20"/>
        <w:szCs w:val="20"/>
        <w:u w:val="none"/>
      </w:rPr>
    </w:lvl>
    <w:lvl w:ilvl="1">
      <w:start w:val="1"/>
      <w:numFmt w:val="decimal"/>
      <w:lvlText w:val="%1.%2."/>
      <w:lvlJc w:val="right"/>
      <w:pPr>
        <w:ind w:left="1080" w:hanging="360"/>
      </w:pPr>
      <w:rPr>
        <w:rFonts w:hint="default"/>
        <w:b w:val="0"/>
        <w:bCs/>
        <w:sz w:val="20"/>
        <w:szCs w:val="20"/>
        <w:u w:val="none"/>
      </w:rPr>
    </w:lvl>
    <w:lvl w:ilvl="2">
      <w:start w:val="1"/>
      <w:numFmt w:val="decimal"/>
      <w:lvlText w:val="%1.%2.%3."/>
      <w:lvlJc w:val="right"/>
      <w:pPr>
        <w:ind w:left="1800" w:hanging="360"/>
      </w:pPr>
      <w:rPr>
        <w:rFonts w:hint="default"/>
        <w:b w:val="0"/>
        <w:bCs w:val="0"/>
        <w:u w:val="none"/>
      </w:rPr>
    </w:lvl>
    <w:lvl w:ilvl="3">
      <w:start w:val="1"/>
      <w:numFmt w:val="decimal"/>
      <w:lvlText w:val="%1.%2.%3.%4."/>
      <w:lvlJc w:val="right"/>
      <w:pPr>
        <w:ind w:left="2520" w:hanging="360"/>
      </w:pPr>
      <w:rPr>
        <w:rFonts w:hint="default"/>
        <w:u w:val="none"/>
      </w:rPr>
    </w:lvl>
    <w:lvl w:ilvl="4">
      <w:start w:val="1"/>
      <w:numFmt w:val="decimal"/>
      <w:lvlText w:val="%1.%2.%3.%4.%5."/>
      <w:lvlJc w:val="right"/>
      <w:pPr>
        <w:ind w:left="3240" w:hanging="360"/>
      </w:pPr>
      <w:rPr>
        <w:rFonts w:hint="default"/>
        <w:u w:val="none"/>
      </w:rPr>
    </w:lvl>
    <w:lvl w:ilvl="5">
      <w:start w:val="1"/>
      <w:numFmt w:val="decimal"/>
      <w:lvlText w:val="%1.%2.%3.%4.%5.%6."/>
      <w:lvlJc w:val="right"/>
      <w:pPr>
        <w:ind w:left="3960" w:hanging="360"/>
      </w:pPr>
      <w:rPr>
        <w:rFonts w:hint="default"/>
        <w:u w:val="none"/>
      </w:rPr>
    </w:lvl>
    <w:lvl w:ilvl="6">
      <w:start w:val="1"/>
      <w:numFmt w:val="decimal"/>
      <w:lvlText w:val="%1.%2.%3.%4.%5.%6.%7."/>
      <w:lvlJc w:val="right"/>
      <w:pPr>
        <w:ind w:left="4680" w:hanging="360"/>
      </w:pPr>
      <w:rPr>
        <w:rFonts w:hint="default"/>
        <w:u w:val="none"/>
      </w:rPr>
    </w:lvl>
    <w:lvl w:ilvl="7">
      <w:start w:val="1"/>
      <w:numFmt w:val="decimal"/>
      <w:lvlText w:val="%1.%2.%3.%4.%5.%6.%7.%8."/>
      <w:lvlJc w:val="right"/>
      <w:pPr>
        <w:ind w:left="5400" w:hanging="360"/>
      </w:pPr>
      <w:rPr>
        <w:rFonts w:hint="default"/>
        <w:u w:val="none"/>
      </w:rPr>
    </w:lvl>
    <w:lvl w:ilvl="8">
      <w:start w:val="1"/>
      <w:numFmt w:val="decimal"/>
      <w:lvlText w:val="%1.%2.%3.%4.%5.%6.%7.%8.%9."/>
      <w:lvlJc w:val="right"/>
      <w:pPr>
        <w:ind w:left="6120" w:hanging="360"/>
      </w:pPr>
      <w:rPr>
        <w:rFonts w:hint="default"/>
        <w:u w:val="none"/>
      </w:rPr>
    </w:lvl>
  </w:abstractNum>
  <w:abstractNum w:abstractNumId="18" w15:restartNumberingAfterBreak="0">
    <w:nsid w:val="3A5CABC8"/>
    <w:multiLevelType w:val="multilevel"/>
    <w:tmpl w:val="FF64255A"/>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19" w15:restartNumberingAfterBreak="0">
    <w:nsid w:val="3BDD53AA"/>
    <w:multiLevelType w:val="hybridMultilevel"/>
    <w:tmpl w:val="A162A8F0"/>
    <w:lvl w:ilvl="0" w:tplc="CA26AA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8959A9"/>
    <w:multiLevelType w:val="multilevel"/>
    <w:tmpl w:val="E4AE777A"/>
    <w:lvl w:ilvl="0">
      <w:start w:val="2"/>
      <w:numFmt w:val="decimal"/>
      <w:lvlText w:val="%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1A7BFD"/>
    <w:multiLevelType w:val="multilevel"/>
    <w:tmpl w:val="A4026F6C"/>
    <w:lvl w:ilvl="0">
      <w:start w:val="6"/>
      <w:numFmt w:val="decimal"/>
      <w:lvlText w:val="%1."/>
      <w:lvlJc w:val="left"/>
      <w:pPr>
        <w:ind w:left="1080" w:hanging="360"/>
      </w:pPr>
      <w:rPr>
        <w:rFonts w:hint="default"/>
        <w:u w:val="none"/>
      </w:rPr>
    </w:lvl>
    <w:lvl w:ilvl="1">
      <w:start w:val="1"/>
      <w:numFmt w:val="decimal"/>
      <w:lvlText w:val="%1.%2."/>
      <w:lvlJc w:val="left"/>
      <w:pPr>
        <w:ind w:left="1800" w:hanging="360"/>
      </w:pPr>
      <w:rPr>
        <w:rFonts w:hint="default"/>
        <w:b w:val="0"/>
        <w:bCs/>
        <w:sz w:val="24"/>
        <w:szCs w:val="24"/>
        <w:u w:val="none"/>
      </w:rPr>
    </w:lvl>
    <w:lvl w:ilvl="2">
      <w:start w:val="1"/>
      <w:numFmt w:val="decimal"/>
      <w:lvlText w:val="%1.%2.%3."/>
      <w:lvlJc w:val="left"/>
      <w:pPr>
        <w:ind w:left="2520" w:hanging="180"/>
      </w:pPr>
      <w:rPr>
        <w:rFonts w:hint="default"/>
        <w:b w:val="0"/>
        <w:bCs w:val="0"/>
        <w:u w:val="none"/>
      </w:rPr>
    </w:lvl>
    <w:lvl w:ilvl="3">
      <w:start w:val="1"/>
      <w:numFmt w:val="decimal"/>
      <w:lvlText w:val="%1.%2.%3.%4."/>
      <w:lvlJc w:val="left"/>
      <w:pPr>
        <w:ind w:left="3240" w:hanging="360"/>
      </w:pPr>
      <w:rPr>
        <w:rFonts w:hint="default"/>
        <w:u w:val="none"/>
      </w:rPr>
    </w:lvl>
    <w:lvl w:ilvl="4">
      <w:start w:val="1"/>
      <w:numFmt w:val="decimal"/>
      <w:lvlText w:val="%1.%2.%3.%4.%5."/>
      <w:lvlJc w:val="left"/>
      <w:pPr>
        <w:ind w:left="3960" w:hanging="360"/>
      </w:pPr>
      <w:rPr>
        <w:rFonts w:hint="default"/>
        <w:u w:val="none"/>
      </w:rPr>
    </w:lvl>
    <w:lvl w:ilvl="5">
      <w:start w:val="1"/>
      <w:numFmt w:val="decimal"/>
      <w:lvlText w:val="%1.%2.%3.%4.%5.%6."/>
      <w:lvlJc w:val="left"/>
      <w:pPr>
        <w:ind w:left="4680" w:hanging="180"/>
      </w:pPr>
      <w:rPr>
        <w:rFonts w:hint="default"/>
        <w:u w:val="none"/>
      </w:rPr>
    </w:lvl>
    <w:lvl w:ilvl="6">
      <w:start w:val="1"/>
      <w:numFmt w:val="decimal"/>
      <w:lvlText w:val="%1.%2.%3.%4.%5.%6.%7."/>
      <w:lvlJc w:val="left"/>
      <w:pPr>
        <w:ind w:left="5400" w:hanging="360"/>
      </w:pPr>
      <w:rPr>
        <w:rFonts w:hint="default"/>
        <w:u w:val="none"/>
      </w:rPr>
    </w:lvl>
    <w:lvl w:ilvl="7">
      <w:start w:val="1"/>
      <w:numFmt w:val="decimal"/>
      <w:lvlText w:val="%1.%2.%3.%4.%5.%6.%7.%8."/>
      <w:lvlJc w:val="left"/>
      <w:pPr>
        <w:ind w:left="6120" w:hanging="360"/>
      </w:pPr>
      <w:rPr>
        <w:rFonts w:hint="default"/>
        <w:u w:val="none"/>
      </w:rPr>
    </w:lvl>
    <w:lvl w:ilvl="8">
      <w:start w:val="1"/>
      <w:numFmt w:val="decimal"/>
      <w:lvlText w:val="%1.%2.%3.%4.%5.%6.%7.%8.%9."/>
      <w:lvlJc w:val="left"/>
      <w:pPr>
        <w:ind w:left="6840" w:hanging="180"/>
      </w:pPr>
      <w:rPr>
        <w:rFonts w:hint="default"/>
        <w:u w:val="none"/>
      </w:rPr>
    </w:lvl>
  </w:abstractNum>
  <w:abstractNum w:abstractNumId="22" w15:restartNumberingAfterBreak="0">
    <w:nsid w:val="3F5E4D15"/>
    <w:multiLevelType w:val="hybridMultilevel"/>
    <w:tmpl w:val="4FB09E00"/>
    <w:lvl w:ilvl="0" w:tplc="DA56D2A4">
      <w:start w:val="3"/>
      <w:numFmt w:val="decimal"/>
      <w:lvlText w:val="%1.1.1"/>
      <w:lvlJc w:val="left"/>
      <w:pPr>
        <w:ind w:left="72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640590"/>
    <w:multiLevelType w:val="hybridMultilevel"/>
    <w:tmpl w:val="0F744D26"/>
    <w:lvl w:ilvl="0" w:tplc="5C6CF18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E8662"/>
    <w:multiLevelType w:val="hybridMultilevel"/>
    <w:tmpl w:val="110AF5D4"/>
    <w:lvl w:ilvl="0" w:tplc="B372C1F6">
      <w:numFmt w:val="none"/>
      <w:lvlText w:val=""/>
      <w:lvlJc w:val="left"/>
      <w:pPr>
        <w:tabs>
          <w:tab w:val="num" w:pos="360"/>
        </w:tabs>
      </w:pPr>
    </w:lvl>
    <w:lvl w:ilvl="1" w:tplc="B33808E2">
      <w:start w:val="1"/>
      <w:numFmt w:val="lowerLetter"/>
      <w:lvlText w:val="%2."/>
      <w:lvlJc w:val="left"/>
      <w:pPr>
        <w:ind w:left="2880" w:hanging="360"/>
      </w:pPr>
    </w:lvl>
    <w:lvl w:ilvl="2" w:tplc="2E528702">
      <w:start w:val="1"/>
      <w:numFmt w:val="lowerRoman"/>
      <w:lvlText w:val="%3."/>
      <w:lvlJc w:val="right"/>
      <w:pPr>
        <w:ind w:left="3600" w:hanging="180"/>
      </w:pPr>
    </w:lvl>
    <w:lvl w:ilvl="3" w:tplc="D31A3914">
      <w:start w:val="1"/>
      <w:numFmt w:val="decimal"/>
      <w:lvlText w:val="%4."/>
      <w:lvlJc w:val="left"/>
      <w:pPr>
        <w:ind w:left="4320" w:hanging="360"/>
      </w:pPr>
    </w:lvl>
    <w:lvl w:ilvl="4" w:tplc="1DD61632">
      <w:start w:val="1"/>
      <w:numFmt w:val="lowerLetter"/>
      <w:lvlText w:val="%5."/>
      <w:lvlJc w:val="left"/>
      <w:pPr>
        <w:ind w:left="5040" w:hanging="360"/>
      </w:pPr>
    </w:lvl>
    <w:lvl w:ilvl="5" w:tplc="0466FB30">
      <w:start w:val="1"/>
      <w:numFmt w:val="lowerRoman"/>
      <w:lvlText w:val="%6."/>
      <w:lvlJc w:val="right"/>
      <w:pPr>
        <w:ind w:left="5760" w:hanging="180"/>
      </w:pPr>
    </w:lvl>
    <w:lvl w:ilvl="6" w:tplc="1688A1D0">
      <w:start w:val="1"/>
      <w:numFmt w:val="decimal"/>
      <w:lvlText w:val="%7."/>
      <w:lvlJc w:val="left"/>
      <w:pPr>
        <w:ind w:left="6480" w:hanging="360"/>
      </w:pPr>
    </w:lvl>
    <w:lvl w:ilvl="7" w:tplc="1D908D5A">
      <w:start w:val="1"/>
      <w:numFmt w:val="lowerLetter"/>
      <w:lvlText w:val="%8."/>
      <w:lvlJc w:val="left"/>
      <w:pPr>
        <w:ind w:left="7200" w:hanging="360"/>
      </w:pPr>
    </w:lvl>
    <w:lvl w:ilvl="8" w:tplc="34620324">
      <w:start w:val="1"/>
      <w:numFmt w:val="lowerRoman"/>
      <w:lvlText w:val="%9."/>
      <w:lvlJc w:val="right"/>
      <w:pPr>
        <w:ind w:left="7920" w:hanging="180"/>
      </w:pPr>
    </w:lvl>
  </w:abstractNum>
  <w:abstractNum w:abstractNumId="25" w15:restartNumberingAfterBreak="0">
    <w:nsid w:val="4FFB2951"/>
    <w:multiLevelType w:val="hybridMultilevel"/>
    <w:tmpl w:val="8248A664"/>
    <w:lvl w:ilvl="0" w:tplc="5C6CF180">
      <w:start w:val="1"/>
      <w:numFmt w:val="decimal"/>
      <w:lvlText w:val="%1.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967E63"/>
    <w:multiLevelType w:val="hybridMultilevel"/>
    <w:tmpl w:val="D79E4CD2"/>
    <w:lvl w:ilvl="0" w:tplc="376EDF84">
      <w:start w:val="7"/>
      <w:numFmt w:val="decimal"/>
      <w:lvlText w:val="%1.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732F65"/>
    <w:multiLevelType w:val="hybridMultilevel"/>
    <w:tmpl w:val="F3186E0E"/>
    <w:lvl w:ilvl="0" w:tplc="CA26AA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DF425A"/>
    <w:multiLevelType w:val="hybridMultilevel"/>
    <w:tmpl w:val="8926E6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0031F"/>
    <w:multiLevelType w:val="multilevel"/>
    <w:tmpl w:val="F676D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9820FA"/>
    <w:multiLevelType w:val="multilevel"/>
    <w:tmpl w:val="40267B5A"/>
    <w:lvl w:ilvl="0">
      <w:start w:val="6"/>
      <w:numFmt w:val="decimal"/>
      <w:lvlText w:val="%1."/>
      <w:lvlJc w:val="right"/>
      <w:pPr>
        <w:ind w:left="720" w:hanging="360"/>
      </w:pPr>
      <w:rPr>
        <w:rFonts w:hint="default"/>
        <w:u w:val="none"/>
      </w:rPr>
    </w:lvl>
    <w:lvl w:ilvl="1">
      <w:start w:val="1"/>
      <w:numFmt w:val="decimal"/>
      <w:lvlText w:val="%1.%2."/>
      <w:lvlJc w:val="right"/>
      <w:pPr>
        <w:ind w:left="990" w:firstLine="90"/>
      </w:pPr>
      <w:rPr>
        <w:rFonts w:hint="default"/>
        <w:b w:val="0"/>
        <w:bCs/>
        <w:sz w:val="24"/>
        <w:szCs w:val="24"/>
        <w:u w:val="none"/>
      </w:rPr>
    </w:lvl>
    <w:lvl w:ilvl="2">
      <w:start w:val="5"/>
      <w:numFmt w:val="decimal"/>
      <w:lvlText w:val="%1.%2.%3."/>
      <w:lvlJc w:val="right"/>
      <w:pPr>
        <w:ind w:left="1530" w:firstLine="270"/>
      </w:pPr>
      <w:rPr>
        <w:rFonts w:hint="default"/>
        <w:b w:val="0"/>
        <w:bCs w:val="0"/>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31" w15:restartNumberingAfterBreak="0">
    <w:nsid w:val="6CC74E15"/>
    <w:multiLevelType w:val="multilevel"/>
    <w:tmpl w:val="FF64255A"/>
    <w:numStyleLink w:val="Style1"/>
  </w:abstractNum>
  <w:abstractNum w:abstractNumId="32" w15:restartNumberingAfterBreak="0">
    <w:nsid w:val="6D6B6D2F"/>
    <w:multiLevelType w:val="multilevel"/>
    <w:tmpl w:val="F2EA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0D490E"/>
    <w:multiLevelType w:val="multilevel"/>
    <w:tmpl w:val="A058E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C320B4"/>
    <w:multiLevelType w:val="hybridMultilevel"/>
    <w:tmpl w:val="4AF0667E"/>
    <w:lvl w:ilvl="0" w:tplc="9C003D9E">
      <w:start w:val="1"/>
      <w:numFmt w:val="decimal"/>
      <w:lvlText w:val="%1.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723314">
    <w:abstractNumId w:val="18"/>
  </w:num>
  <w:num w:numId="2" w16cid:durableId="1552155076">
    <w:abstractNumId w:val="12"/>
  </w:num>
  <w:num w:numId="3" w16cid:durableId="1815373081">
    <w:abstractNumId w:val="9"/>
  </w:num>
  <w:num w:numId="4" w16cid:durableId="414056522">
    <w:abstractNumId w:val="20"/>
  </w:num>
  <w:num w:numId="5" w16cid:durableId="56171049">
    <w:abstractNumId w:val="11"/>
  </w:num>
  <w:num w:numId="6" w16cid:durableId="1318799007">
    <w:abstractNumId w:val="3"/>
  </w:num>
  <w:num w:numId="7" w16cid:durableId="1804612832">
    <w:abstractNumId w:val="24"/>
  </w:num>
  <w:num w:numId="8" w16cid:durableId="749929510">
    <w:abstractNumId w:val="10"/>
  </w:num>
  <w:num w:numId="9" w16cid:durableId="76287875">
    <w:abstractNumId w:val="8"/>
  </w:num>
  <w:num w:numId="10" w16cid:durableId="343941918">
    <w:abstractNumId w:val="1"/>
  </w:num>
  <w:num w:numId="11" w16cid:durableId="1124957222">
    <w:abstractNumId w:val="32"/>
  </w:num>
  <w:num w:numId="12" w16cid:durableId="1483501683">
    <w:abstractNumId w:val="29"/>
  </w:num>
  <w:num w:numId="13" w16cid:durableId="1030686544">
    <w:abstractNumId w:val="33"/>
  </w:num>
  <w:num w:numId="14" w16cid:durableId="1711343448">
    <w:abstractNumId w:val="28"/>
  </w:num>
  <w:num w:numId="15" w16cid:durableId="1853494120">
    <w:abstractNumId w:val="19"/>
  </w:num>
  <w:num w:numId="16" w16cid:durableId="396512886">
    <w:abstractNumId w:val="27"/>
  </w:num>
  <w:num w:numId="17" w16cid:durableId="134762098">
    <w:abstractNumId w:val="13"/>
  </w:num>
  <w:num w:numId="18" w16cid:durableId="794448339">
    <w:abstractNumId w:val="23"/>
  </w:num>
  <w:num w:numId="19" w16cid:durableId="708988851">
    <w:abstractNumId w:val="26"/>
  </w:num>
  <w:num w:numId="20" w16cid:durableId="797724743">
    <w:abstractNumId w:val="0"/>
  </w:num>
  <w:num w:numId="21" w16cid:durableId="2824967">
    <w:abstractNumId w:val="6"/>
  </w:num>
  <w:num w:numId="22" w16cid:durableId="360975175">
    <w:abstractNumId w:val="25"/>
  </w:num>
  <w:num w:numId="23" w16cid:durableId="889342958">
    <w:abstractNumId w:val="22"/>
  </w:num>
  <w:num w:numId="24" w16cid:durableId="1099836906">
    <w:abstractNumId w:val="15"/>
  </w:num>
  <w:num w:numId="25" w16cid:durableId="229193100">
    <w:abstractNumId w:val="5"/>
  </w:num>
  <w:num w:numId="26" w16cid:durableId="1238634292">
    <w:abstractNumId w:val="34"/>
  </w:num>
  <w:num w:numId="27" w16cid:durableId="1947156935">
    <w:abstractNumId w:val="16"/>
  </w:num>
  <w:num w:numId="28" w16cid:durableId="688874313">
    <w:abstractNumId w:val="14"/>
  </w:num>
  <w:num w:numId="29" w16cid:durableId="965938696">
    <w:abstractNumId w:val="30"/>
  </w:num>
  <w:num w:numId="30" w16cid:durableId="1904489385">
    <w:abstractNumId w:val="7"/>
  </w:num>
  <w:num w:numId="31" w16cid:durableId="1058363494">
    <w:abstractNumId w:val="4"/>
  </w:num>
  <w:num w:numId="32" w16cid:durableId="1579899828">
    <w:abstractNumId w:val="21"/>
  </w:num>
  <w:num w:numId="33" w16cid:durableId="783498408">
    <w:abstractNumId w:val="2"/>
  </w:num>
  <w:num w:numId="34" w16cid:durableId="978265726">
    <w:abstractNumId w:val="31"/>
  </w:num>
  <w:num w:numId="35" w16cid:durableId="2382485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A1"/>
    <w:rsid w:val="00036F20"/>
    <w:rsid w:val="0006096A"/>
    <w:rsid w:val="00064EF3"/>
    <w:rsid w:val="0008625E"/>
    <w:rsid w:val="00087655"/>
    <w:rsid w:val="000A65AD"/>
    <w:rsid w:val="000C58EB"/>
    <w:rsid w:val="000E35CB"/>
    <w:rsid w:val="000F28B8"/>
    <w:rsid w:val="00105F2D"/>
    <w:rsid w:val="001404F6"/>
    <w:rsid w:val="00151602"/>
    <w:rsid w:val="001539C6"/>
    <w:rsid w:val="00154247"/>
    <w:rsid w:val="0016578D"/>
    <w:rsid w:val="00175ED1"/>
    <w:rsid w:val="001911B7"/>
    <w:rsid w:val="001A095D"/>
    <w:rsid w:val="001A4F3F"/>
    <w:rsid w:val="001B0CE4"/>
    <w:rsid w:val="001B6D2F"/>
    <w:rsid w:val="001D5139"/>
    <w:rsid w:val="001D7E27"/>
    <w:rsid w:val="001E25E0"/>
    <w:rsid w:val="001E6CF3"/>
    <w:rsid w:val="00200D2F"/>
    <w:rsid w:val="00211F52"/>
    <w:rsid w:val="00235C68"/>
    <w:rsid w:val="00244A3B"/>
    <w:rsid w:val="00254755"/>
    <w:rsid w:val="002633A3"/>
    <w:rsid w:val="002A5912"/>
    <w:rsid w:val="002C75D7"/>
    <w:rsid w:val="002D0F35"/>
    <w:rsid w:val="002E02B4"/>
    <w:rsid w:val="003114E0"/>
    <w:rsid w:val="0033007D"/>
    <w:rsid w:val="00354449"/>
    <w:rsid w:val="00394A74"/>
    <w:rsid w:val="003A448D"/>
    <w:rsid w:val="003C4429"/>
    <w:rsid w:val="003C77A0"/>
    <w:rsid w:val="003D2BA1"/>
    <w:rsid w:val="00402CDE"/>
    <w:rsid w:val="00417AC0"/>
    <w:rsid w:val="004259FF"/>
    <w:rsid w:val="00443F09"/>
    <w:rsid w:val="004570BD"/>
    <w:rsid w:val="004A5267"/>
    <w:rsid w:val="004E2330"/>
    <w:rsid w:val="004E3E5D"/>
    <w:rsid w:val="004E46A5"/>
    <w:rsid w:val="004E642D"/>
    <w:rsid w:val="004E6E25"/>
    <w:rsid w:val="00511B00"/>
    <w:rsid w:val="00594F5C"/>
    <w:rsid w:val="005A7B9C"/>
    <w:rsid w:val="005D7DF4"/>
    <w:rsid w:val="00683B96"/>
    <w:rsid w:val="00686785"/>
    <w:rsid w:val="006A5343"/>
    <w:rsid w:val="006A5E28"/>
    <w:rsid w:val="006B2DF6"/>
    <w:rsid w:val="006B4A0C"/>
    <w:rsid w:val="007252E5"/>
    <w:rsid w:val="00742C48"/>
    <w:rsid w:val="00744EDD"/>
    <w:rsid w:val="00771C0D"/>
    <w:rsid w:val="00771E4C"/>
    <w:rsid w:val="007802B7"/>
    <w:rsid w:val="007850B0"/>
    <w:rsid w:val="00790D2C"/>
    <w:rsid w:val="007936AA"/>
    <w:rsid w:val="007B1431"/>
    <w:rsid w:val="007B7696"/>
    <w:rsid w:val="007D4D99"/>
    <w:rsid w:val="0081563B"/>
    <w:rsid w:val="00817C7E"/>
    <w:rsid w:val="008242DD"/>
    <w:rsid w:val="008708B7"/>
    <w:rsid w:val="00871F34"/>
    <w:rsid w:val="008902AE"/>
    <w:rsid w:val="00891FE7"/>
    <w:rsid w:val="008D3C94"/>
    <w:rsid w:val="009060D1"/>
    <w:rsid w:val="009113B8"/>
    <w:rsid w:val="00935E70"/>
    <w:rsid w:val="009370AE"/>
    <w:rsid w:val="009755AC"/>
    <w:rsid w:val="00984B2F"/>
    <w:rsid w:val="009D1B28"/>
    <w:rsid w:val="00A30EF8"/>
    <w:rsid w:val="00A341A7"/>
    <w:rsid w:val="00A359F7"/>
    <w:rsid w:val="00A3762B"/>
    <w:rsid w:val="00A55EAE"/>
    <w:rsid w:val="00A76D7D"/>
    <w:rsid w:val="00A7760A"/>
    <w:rsid w:val="00A8148C"/>
    <w:rsid w:val="00AB3F47"/>
    <w:rsid w:val="00B235BD"/>
    <w:rsid w:val="00B31063"/>
    <w:rsid w:val="00B620C6"/>
    <w:rsid w:val="00B734DD"/>
    <w:rsid w:val="00BA054A"/>
    <w:rsid w:val="00BC1308"/>
    <w:rsid w:val="00C02718"/>
    <w:rsid w:val="00C02B33"/>
    <w:rsid w:val="00C10B8A"/>
    <w:rsid w:val="00C13886"/>
    <w:rsid w:val="00C177CE"/>
    <w:rsid w:val="00C6434C"/>
    <w:rsid w:val="00C70FBE"/>
    <w:rsid w:val="00C863C5"/>
    <w:rsid w:val="00C90321"/>
    <w:rsid w:val="00CC4019"/>
    <w:rsid w:val="00D02E20"/>
    <w:rsid w:val="00D06064"/>
    <w:rsid w:val="00D14484"/>
    <w:rsid w:val="00D14FED"/>
    <w:rsid w:val="00D312AD"/>
    <w:rsid w:val="00D3269B"/>
    <w:rsid w:val="00D61D28"/>
    <w:rsid w:val="00D907F1"/>
    <w:rsid w:val="00D929AC"/>
    <w:rsid w:val="00DA12BD"/>
    <w:rsid w:val="00DB5FF8"/>
    <w:rsid w:val="00DD2B8D"/>
    <w:rsid w:val="00DD5B3F"/>
    <w:rsid w:val="00DD67AA"/>
    <w:rsid w:val="00DE4614"/>
    <w:rsid w:val="00E11AF9"/>
    <w:rsid w:val="00E22978"/>
    <w:rsid w:val="00E24478"/>
    <w:rsid w:val="00E3679D"/>
    <w:rsid w:val="00E417A2"/>
    <w:rsid w:val="00EA2526"/>
    <w:rsid w:val="00EC1B50"/>
    <w:rsid w:val="00EE50E6"/>
    <w:rsid w:val="00EF1A8E"/>
    <w:rsid w:val="00F07410"/>
    <w:rsid w:val="00F07889"/>
    <w:rsid w:val="00F12AC0"/>
    <w:rsid w:val="00F22989"/>
    <w:rsid w:val="00F34B34"/>
    <w:rsid w:val="00F62F77"/>
    <w:rsid w:val="00F63895"/>
    <w:rsid w:val="00F76AC0"/>
    <w:rsid w:val="00F90956"/>
    <w:rsid w:val="00F92590"/>
    <w:rsid w:val="018434D3"/>
    <w:rsid w:val="01E2D0D6"/>
    <w:rsid w:val="036E9FAD"/>
    <w:rsid w:val="04D1488E"/>
    <w:rsid w:val="080CBEB2"/>
    <w:rsid w:val="0DCD6192"/>
    <w:rsid w:val="1331F035"/>
    <w:rsid w:val="17A69787"/>
    <w:rsid w:val="20FFCE81"/>
    <w:rsid w:val="2341D117"/>
    <w:rsid w:val="264E84C0"/>
    <w:rsid w:val="27A4EEF4"/>
    <w:rsid w:val="28BBF9A9"/>
    <w:rsid w:val="28E841EA"/>
    <w:rsid w:val="2A52316D"/>
    <w:rsid w:val="2F708300"/>
    <w:rsid w:val="32B601F7"/>
    <w:rsid w:val="33D911D5"/>
    <w:rsid w:val="42F7A09D"/>
    <w:rsid w:val="448EA875"/>
    <w:rsid w:val="47823642"/>
    <w:rsid w:val="4939CBC4"/>
    <w:rsid w:val="493EE2BC"/>
    <w:rsid w:val="4C4BB96E"/>
    <w:rsid w:val="4DCD70A3"/>
    <w:rsid w:val="4E3DD87F"/>
    <w:rsid w:val="50DD3546"/>
    <w:rsid w:val="5621AA7C"/>
    <w:rsid w:val="595B1145"/>
    <w:rsid w:val="59B1A256"/>
    <w:rsid w:val="5DE73DD6"/>
    <w:rsid w:val="60D1D92C"/>
    <w:rsid w:val="637BE57E"/>
    <w:rsid w:val="67D7F947"/>
    <w:rsid w:val="6A3CCF17"/>
    <w:rsid w:val="7009342D"/>
    <w:rsid w:val="700E8FF8"/>
    <w:rsid w:val="701843CC"/>
    <w:rsid w:val="70188F8D"/>
    <w:rsid w:val="7923F889"/>
    <w:rsid w:val="7B64A341"/>
    <w:rsid w:val="7B8E633A"/>
    <w:rsid w:val="7BB9707F"/>
    <w:rsid w:val="7C055566"/>
    <w:rsid w:val="7C3D1A6C"/>
    <w:rsid w:val="7D6DAC68"/>
    <w:rsid w:val="7F8EE038"/>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C3F67"/>
  <w15:docId w15:val="{C54FD37B-0D5E-4188-87B9-3C80D78E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54755"/>
    <w:pPr>
      <w:ind w:left="720"/>
      <w:contextualSpacing/>
    </w:pPr>
  </w:style>
  <w:style w:type="character" w:styleId="Hyperlink">
    <w:name w:val="Hyperlink"/>
    <w:basedOn w:val="DefaultParagraphFont"/>
    <w:uiPriority w:val="99"/>
    <w:semiHidden/>
    <w:unhideWhenUsed/>
    <w:rsid w:val="00D3269B"/>
    <w:rPr>
      <w:color w:val="0000FF"/>
      <w:u w:val="single"/>
    </w:rPr>
  </w:style>
  <w:style w:type="table" w:styleId="TableGrid">
    <w:name w:val="Table Grid"/>
    <w:basedOn w:val="TableNormal"/>
    <w:uiPriority w:val="39"/>
    <w:rsid w:val="00D61D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semiHidden/>
    <w:rsid w:val="00E24478"/>
    <w:pPr>
      <w:spacing w:line="240" w:lineRule="auto"/>
      <w:ind w:left="720" w:hanging="360"/>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A7760A"/>
    <w:pPr>
      <w:tabs>
        <w:tab w:val="center" w:pos="4680"/>
        <w:tab w:val="right" w:pos="9360"/>
      </w:tabs>
      <w:spacing w:line="240" w:lineRule="auto"/>
    </w:pPr>
  </w:style>
  <w:style w:type="character" w:customStyle="1" w:styleId="HeaderChar">
    <w:name w:val="Header Char"/>
    <w:basedOn w:val="DefaultParagraphFont"/>
    <w:link w:val="Header"/>
    <w:uiPriority w:val="99"/>
    <w:rsid w:val="00A7760A"/>
  </w:style>
  <w:style w:type="paragraph" w:styleId="Footer">
    <w:name w:val="footer"/>
    <w:basedOn w:val="Normal"/>
    <w:link w:val="FooterChar"/>
    <w:uiPriority w:val="99"/>
    <w:unhideWhenUsed/>
    <w:rsid w:val="00A7760A"/>
    <w:pPr>
      <w:tabs>
        <w:tab w:val="center" w:pos="4680"/>
        <w:tab w:val="right" w:pos="9360"/>
      </w:tabs>
      <w:spacing w:line="240" w:lineRule="auto"/>
    </w:pPr>
  </w:style>
  <w:style w:type="character" w:customStyle="1" w:styleId="FooterChar">
    <w:name w:val="Footer Char"/>
    <w:basedOn w:val="DefaultParagraphFont"/>
    <w:link w:val="Footer"/>
    <w:uiPriority w:val="99"/>
    <w:rsid w:val="00A7760A"/>
  </w:style>
  <w:style w:type="character" w:styleId="CommentReference">
    <w:name w:val="annotation reference"/>
    <w:basedOn w:val="DefaultParagraphFont"/>
    <w:uiPriority w:val="99"/>
    <w:semiHidden/>
    <w:unhideWhenUsed/>
    <w:rsid w:val="003114E0"/>
    <w:rPr>
      <w:sz w:val="16"/>
      <w:szCs w:val="16"/>
    </w:rPr>
  </w:style>
  <w:style w:type="paragraph" w:styleId="CommentText">
    <w:name w:val="annotation text"/>
    <w:basedOn w:val="Normal"/>
    <w:link w:val="CommentTextChar"/>
    <w:uiPriority w:val="99"/>
    <w:unhideWhenUsed/>
    <w:rsid w:val="003114E0"/>
    <w:pPr>
      <w:spacing w:line="240" w:lineRule="auto"/>
    </w:pPr>
    <w:rPr>
      <w:sz w:val="20"/>
      <w:szCs w:val="20"/>
    </w:rPr>
  </w:style>
  <w:style w:type="character" w:customStyle="1" w:styleId="CommentTextChar">
    <w:name w:val="Comment Text Char"/>
    <w:basedOn w:val="DefaultParagraphFont"/>
    <w:link w:val="CommentText"/>
    <w:uiPriority w:val="99"/>
    <w:rsid w:val="003114E0"/>
    <w:rPr>
      <w:sz w:val="20"/>
      <w:szCs w:val="20"/>
    </w:rPr>
  </w:style>
  <w:style w:type="paragraph" w:styleId="CommentSubject">
    <w:name w:val="annotation subject"/>
    <w:basedOn w:val="CommentText"/>
    <w:next w:val="CommentText"/>
    <w:link w:val="CommentSubjectChar"/>
    <w:uiPriority w:val="99"/>
    <w:semiHidden/>
    <w:unhideWhenUsed/>
    <w:rsid w:val="003114E0"/>
    <w:rPr>
      <w:b/>
      <w:bCs/>
    </w:rPr>
  </w:style>
  <w:style w:type="character" w:customStyle="1" w:styleId="CommentSubjectChar">
    <w:name w:val="Comment Subject Char"/>
    <w:basedOn w:val="CommentTextChar"/>
    <w:link w:val="CommentSubject"/>
    <w:uiPriority w:val="99"/>
    <w:semiHidden/>
    <w:rsid w:val="003114E0"/>
    <w:rPr>
      <w:b/>
      <w:bCs/>
      <w:sz w:val="20"/>
      <w:szCs w:val="20"/>
    </w:rPr>
  </w:style>
  <w:style w:type="paragraph" w:styleId="Revision">
    <w:name w:val="Revision"/>
    <w:hidden/>
    <w:uiPriority w:val="99"/>
    <w:semiHidden/>
    <w:rsid w:val="003114E0"/>
    <w:pPr>
      <w:spacing w:line="240" w:lineRule="auto"/>
    </w:pPr>
  </w:style>
  <w:style w:type="character" w:styleId="PlaceholderText">
    <w:name w:val="Placeholder Text"/>
    <w:basedOn w:val="DefaultParagraphFont"/>
    <w:uiPriority w:val="99"/>
    <w:semiHidden/>
    <w:rsid w:val="000E35CB"/>
    <w:rPr>
      <w:color w:val="666666"/>
    </w:rPr>
  </w:style>
  <w:style w:type="numbering" w:customStyle="1" w:styleId="Style1">
    <w:name w:val="Style1"/>
    <w:uiPriority w:val="99"/>
    <w:rsid w:val="00CC4019"/>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hai/pdfs/containment/PPE-Nursing-Homes-H.pdf" TargetMode="External"/><Relationship Id="rId18" Type="http://schemas.openxmlformats.org/officeDocument/2006/relationships/hyperlink" Target="https://www.cdc.gov/fungal/candida-auris/pdf/Candida_auris_sampling_job_aid-H.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dc.gov/infectioncontrol/basics/transmission-based-precautions.html" TargetMode="External"/><Relationship Id="rId17" Type="http://schemas.openxmlformats.org/officeDocument/2006/relationships/hyperlink" Target="https://www.cdc.gov/hai/toolkits/evaluating-environmental-cleaning.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pesticide-registration/list-p-antimicrobial-products-registered-epa-claims-against-candida-auri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dc.gov/drugresistance/pdf/threats-report/2019-ar-threats-report-508.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mhealth.org/publication/view/regulation/37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38F5ACE09315468C16A9DA6AC29550" ma:contentTypeVersion="19" ma:contentTypeDescription="Create a new document." ma:contentTypeScope="" ma:versionID="57290463b50443f4e9dd5816e68d65b1">
  <xsd:schema xmlns:xsd="http://www.w3.org/2001/XMLSchema" xmlns:xs="http://www.w3.org/2001/XMLSchema" xmlns:p="http://schemas.microsoft.com/office/2006/metadata/properties" xmlns:ns2="621a09e7-705c-459c-b845-3c8d1d325e82" xmlns:ns3="6dc57333-fb58-484a-93c2-f600189255ed" targetNamespace="http://schemas.microsoft.com/office/2006/metadata/properties" ma:root="true" ma:fieldsID="362cc33b5e3a6fcbd08ee3a84062a215" ns2:_="" ns3:_="">
    <xsd:import namespace="621a09e7-705c-459c-b845-3c8d1d325e82"/>
    <xsd:import namespace="6dc57333-fb58-484a-93c2-f60018925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Date" minOccurs="0"/>
                <xsd:element ref="ns2:MediaServiceLocation" minOccurs="0"/>
                <xsd:element ref="ns2:dat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a09e7-705c-459c-b845-3c8d1d325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0e5806-3086-4741-80d2-82b13ebe6b02"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default="[today]" ma:format="DateOnly" ma:internalName="Date">
      <xsd:simpleType>
        <xsd:restriction base="dms:DateTime"/>
      </xsd:simpleType>
    </xsd:element>
    <xsd:element name="MediaServiceLocation" ma:index="23" nillable="true" ma:displayName="Location" ma:indexed="true" ma:internalName="MediaServiceLocation" ma:readOnly="true">
      <xsd:simpleType>
        <xsd:restriction base="dms:Text"/>
      </xsd:simpleType>
    </xsd:element>
    <xsd:element name="date0" ma:index="24" nillable="true" ma:displayName="date" ma:format="DateOnly" ma:internalName="date0">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c57333-fb58-484a-93c2-f600189255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2d3195-3fc8-4019-beb6-d7d909fc07d1}" ma:internalName="TaxCatchAll" ma:showField="CatchAllData" ma:web="6dc57333-fb58-484a-93c2-f60018925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621a09e7-705c-459c-b845-3c8d1d325e82">2024-01-16T12:48:34+00:00</Date>
    <lcf76f155ced4ddcb4097134ff3c332f xmlns="621a09e7-705c-459c-b845-3c8d1d325e82">
      <Terms xmlns="http://schemas.microsoft.com/office/infopath/2007/PartnerControls"/>
    </lcf76f155ced4ddcb4097134ff3c332f>
    <TaxCatchAll xmlns="6dc57333-fb58-484a-93c2-f600189255ed" xsi:nil="true"/>
    <date0 xmlns="621a09e7-705c-459c-b845-3c8d1d325e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6236E-4CD4-4BFF-B46E-81BD7B598075}">
  <ds:schemaRefs>
    <ds:schemaRef ds:uri="http://schemas.openxmlformats.org/officeDocument/2006/bibliography"/>
  </ds:schemaRefs>
</ds:datastoreItem>
</file>

<file path=customXml/itemProps2.xml><?xml version="1.0" encoding="utf-8"?>
<ds:datastoreItem xmlns:ds="http://schemas.openxmlformats.org/officeDocument/2006/customXml" ds:itemID="{60A4515E-7E82-4C9F-9104-0760F13AE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a09e7-705c-459c-b845-3c8d1d325e82"/>
    <ds:schemaRef ds:uri="6dc57333-fb58-484a-93c2-f60018925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F2CDB-6109-4859-8451-EDC3C9789B02}">
  <ds:schemaRefs>
    <ds:schemaRef ds:uri="http://schemas.microsoft.com/office/2006/metadata/properties"/>
    <ds:schemaRef ds:uri="http://schemas.microsoft.com/office/infopath/2007/PartnerControls"/>
    <ds:schemaRef ds:uri="621a09e7-705c-459c-b845-3c8d1d325e82"/>
    <ds:schemaRef ds:uri="6dc57333-fb58-484a-93c2-f600189255ed"/>
  </ds:schemaRefs>
</ds:datastoreItem>
</file>

<file path=customXml/itemProps4.xml><?xml version="1.0" encoding="utf-8"?>
<ds:datastoreItem xmlns:ds="http://schemas.openxmlformats.org/officeDocument/2006/customXml" ds:itemID="{3D6401A5-A3F0-4F04-8B13-BF1C422AE9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1956</Words>
  <Characters>11760</Characters>
  <Application>Microsoft Office Word</Application>
  <DocSecurity>0</DocSecurity>
  <Lines>336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Kangas-Feller</dc:creator>
  <cp:lastModifiedBy>Kerry Flint</cp:lastModifiedBy>
  <cp:revision>40</cp:revision>
  <dcterms:created xsi:type="dcterms:W3CDTF">2024-09-03T19:51:00Z</dcterms:created>
  <dcterms:modified xsi:type="dcterms:W3CDTF">2024-11-05T21:06:00Z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0x0101006B38F5ACE09315468C16A9DA6AC29550</vt:lpwstr>
  </property>
  <property fmtid="{D5CDD505-2E9C-101B-9397-08002B2CF9AE}" pid="3" name="MediaServiceImageTags">
    <vt:lpwstr/>
  </property>
</Properties>
</file>