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F0AB" w14:textId="40A5301A" w:rsidR="005B338E" w:rsidRPr="00641CEE" w:rsidRDefault="005B338E" w:rsidP="005B338E">
      <w:pPr>
        <w:shd w:val="clear" w:color="auto" w:fill="FFFFFF"/>
        <w:spacing w:after="225" w:line="240" w:lineRule="auto"/>
        <w:rPr>
          <w:rFonts w:ascii="Noto Sans" w:eastAsia="Times New Roman" w:hAnsi="Noto Sans" w:cs="Noto Sans"/>
          <w:b/>
          <w:bCs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b/>
          <w:bCs/>
          <w:color w:val="000000" w:themeColor="text1"/>
          <w:sz w:val="23"/>
          <w:szCs w:val="23"/>
          <w:lang w:eastAsia="en-CA"/>
        </w:rPr>
        <w:t>Enterprise Application Developer</w:t>
      </w:r>
    </w:p>
    <w:p w14:paraId="66E2D22D" w14:textId="11FF83E3" w:rsidR="005B338E" w:rsidRDefault="005B338E" w:rsidP="005B338E">
      <w:pPr>
        <w:shd w:val="clear" w:color="auto" w:fill="FFFFFF"/>
        <w:spacing w:after="225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You will be 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responsible for defining, designing, developing, integrating, testing, documenting and deploying solutions for assigned projects and tasks. The position will work closely with the Manager, Enterprise Architecture to realize/implement/support services in the Enterprise Architecture (EA) domain and work on new projects based on requirements prepared by the PMO (project management office)</w:t>
      </w: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.</w:t>
      </w:r>
    </w:p>
    <w:p w14:paraId="299E1DA3" w14:textId="77777777" w:rsidR="00BE40F9" w:rsidRPr="00641CEE" w:rsidRDefault="00BE40F9" w:rsidP="00BE40F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b/>
          <w:bCs/>
          <w:color w:val="000000" w:themeColor="text1"/>
          <w:sz w:val="23"/>
          <w:szCs w:val="23"/>
          <w:lang w:eastAsia="en-CA"/>
        </w:rPr>
        <w:t>What you bring:</w:t>
      </w:r>
    </w:p>
    <w:p w14:paraId="31E3B4B5" w14:textId="77777777" w:rsidR="00BE40F9" w:rsidRPr="00641CEE" w:rsidRDefault="00BE40F9" w:rsidP="00BE40F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-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5-7 years’ experience designing/developing enterprise software within a fast-paced environment</w:t>
      </w:r>
    </w:p>
    <w:p w14:paraId="079849F7" w14:textId="77777777" w:rsidR="00BE40F9" w:rsidRPr="00641CEE" w:rsidRDefault="00BE40F9" w:rsidP="00BE40F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-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Some knowledge or experience in one or more of the following: Java, JavaScript, PHP, C#, Objective-C, C/C++, Python, ASP.NET</w:t>
      </w:r>
    </w:p>
    <w:p w14:paraId="785A43C5" w14:textId="77777777" w:rsidR="00BE40F9" w:rsidRPr="005B338E" w:rsidRDefault="00BE40F9" w:rsidP="00BE40F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-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4+ years of experience developing RESTful APIs.</w:t>
      </w:r>
    </w:p>
    <w:p w14:paraId="39E6E1DD" w14:textId="77777777" w:rsidR="00BE40F9" w:rsidRPr="005B338E" w:rsidRDefault="00BE40F9" w:rsidP="00BE40F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-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Strong RDBMS / SQL skills (SQL Server preferred)</w:t>
      </w: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Experience  building SSRS reports</w:t>
      </w:r>
    </w:p>
    <w:p w14:paraId="6973BA84" w14:textId="77777777" w:rsidR="00BE40F9" w:rsidRPr="005B338E" w:rsidRDefault="00BE40F9" w:rsidP="00BE40F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-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Develop applications using ServiceNow scripting and workflows an asset.</w:t>
      </w:r>
    </w:p>
    <w:p w14:paraId="68E80F41" w14:textId="77777777" w:rsidR="00BE40F9" w:rsidRPr="00641CEE" w:rsidRDefault="00BE40F9" w:rsidP="005B338E">
      <w:pPr>
        <w:shd w:val="clear" w:color="auto" w:fill="FFFFFF"/>
        <w:spacing w:after="225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</w:p>
    <w:p w14:paraId="127349EC" w14:textId="12FAB6CE" w:rsidR="005B338E" w:rsidRPr="005B338E" w:rsidRDefault="005B338E" w:rsidP="005B338E">
      <w:pPr>
        <w:shd w:val="clear" w:color="auto" w:fill="FFFFFF"/>
        <w:spacing w:after="225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What you’ll do:</w:t>
      </w:r>
    </w:p>
    <w:p w14:paraId="26A5F140" w14:textId="44E1ADCE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641CE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Design and Development, </w:t>
      </w: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Support, maintain and improve existing application systems such as the firm Financial Services and includes:</w:t>
      </w:r>
    </w:p>
    <w:p w14:paraId="4724E31D" w14:textId="77777777" w:rsidR="005B338E" w:rsidRPr="005B338E" w:rsidRDefault="005B338E" w:rsidP="005B338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3E, </w:t>
      </w:r>
      <w:proofErr w:type="spellStart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Intapp</w:t>
      </w:r>
      <w:proofErr w:type="spellEnd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Time, </w:t>
      </w:r>
      <w:proofErr w:type="spellStart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Intapp</w:t>
      </w:r>
      <w:proofErr w:type="spellEnd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Open, </w:t>
      </w:r>
      <w:proofErr w:type="spellStart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Intapp</w:t>
      </w:r>
      <w:proofErr w:type="spellEnd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Flow, </w:t>
      </w:r>
      <w:proofErr w:type="spellStart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Intapp</w:t>
      </w:r>
      <w:proofErr w:type="spellEnd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Walls, Salesforce CRM, Workflow processes and system integrations (</w:t>
      </w:r>
      <w:proofErr w:type="spellStart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Intapp</w:t>
      </w:r>
      <w:proofErr w:type="spellEnd"/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 xml:space="preserve"> Integrate)</w:t>
      </w:r>
    </w:p>
    <w:p w14:paraId="749B1F4A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Working closely with the Solution Architects on technical implementation of solutions for schedule annual projects and tasks</w:t>
      </w:r>
    </w:p>
    <w:p w14:paraId="7E0C6120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Work with Project managers, Business Analysts to ensure successful implementation of projects.</w:t>
      </w:r>
    </w:p>
    <w:p w14:paraId="3BF70395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Assist with implementation/installation of application systems and configuration as related to Project requirements and tasks</w:t>
      </w:r>
    </w:p>
    <w:p w14:paraId="0E5147D2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Understanding and clarifying business requirements, concentrating on the current but keeping future requirements in mind</w:t>
      </w:r>
    </w:p>
    <w:p w14:paraId="5F3CEADA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Assist with the development and maintenance of custom applications using developer tools such as Visual Basic.NET, C#.NET. Identifies, researches, and resolves technical problems</w:t>
      </w:r>
    </w:p>
    <w:p w14:paraId="11613C27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Prepare time estimates for design, development and unit testing</w:t>
      </w:r>
    </w:p>
    <w:p w14:paraId="5A4D5D30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Creates and maintains technical documentation as required</w:t>
      </w:r>
    </w:p>
    <w:p w14:paraId="64FCDD0B" w14:textId="77777777" w:rsidR="005B338E" w:rsidRPr="005B338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Work collaboratively with other IT departments and the user community </w:t>
      </w:r>
    </w:p>
    <w:p w14:paraId="53B8CA55" w14:textId="20D57FEB" w:rsidR="005B338E" w:rsidRPr="00641CEE" w:rsidRDefault="005B338E" w:rsidP="005B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</w:pPr>
      <w:r w:rsidRPr="005B338E">
        <w:rPr>
          <w:rFonts w:ascii="Noto Sans" w:eastAsia="Times New Roman" w:hAnsi="Noto Sans" w:cs="Noto Sans"/>
          <w:color w:val="000000" w:themeColor="text1"/>
          <w:sz w:val="23"/>
          <w:szCs w:val="23"/>
          <w:lang w:eastAsia="en-CA"/>
        </w:rPr>
        <w:t>As 2nd level support Investigate/Resolve/document issues/requests received via incident management tracking system and prioritizing each request.</w:t>
      </w:r>
    </w:p>
    <w:sectPr w:rsidR="005B338E" w:rsidRPr="00641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F25"/>
    <w:multiLevelType w:val="multilevel"/>
    <w:tmpl w:val="20AE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42773"/>
    <w:multiLevelType w:val="multilevel"/>
    <w:tmpl w:val="28F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8E"/>
    <w:rsid w:val="005B338E"/>
    <w:rsid w:val="00641CEE"/>
    <w:rsid w:val="00BE40F9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08E1"/>
  <w15:chartTrackingRefBased/>
  <w15:docId w15:val="{4D748F74-5B39-4A64-A3A6-FC06C1AE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B3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338E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B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B3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3</cp:revision>
  <cp:lastPrinted>2021-11-17T12:52:00Z</cp:lastPrinted>
  <dcterms:created xsi:type="dcterms:W3CDTF">2021-11-16T20:32:00Z</dcterms:created>
  <dcterms:modified xsi:type="dcterms:W3CDTF">2021-11-23T15:41:00Z</dcterms:modified>
</cp:coreProperties>
</file>