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7F17" w14:textId="5A4609BC" w:rsidR="004733EC" w:rsidRPr="004733EC" w:rsidRDefault="004733EC">
      <w:pPr>
        <w:rPr>
          <w:i/>
        </w:rPr>
      </w:pPr>
      <w:r>
        <w:rPr>
          <w:b/>
          <w:i/>
        </w:rPr>
        <w:t>CHECK APPROPRIATE BOX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E6520C" w14:textId="77777777" w:rsidR="004733EC" w:rsidRDefault="006F3AF4">
      <w:pPr>
        <w:rPr>
          <w:b/>
        </w:rPr>
      </w:pPr>
      <w:r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3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0"/>
      <w:r>
        <w:rPr>
          <w:b/>
        </w:rPr>
        <w:t xml:space="preserve"> BINDING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39C5">
        <w:rPr>
          <w:b/>
        </w:rPr>
        <w:tab/>
      </w:r>
      <w:r w:rsidR="003F39C5">
        <w:rPr>
          <w:b/>
        </w:rPr>
        <w:tab/>
      </w:r>
      <w:r w:rsidR="003F39C5">
        <w:rPr>
          <w:b/>
        </w:rPr>
        <w:tab/>
      </w:r>
      <w:r w:rsidR="003F39C5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3F39C5">
        <w:rPr>
          <w:b/>
        </w:rPr>
        <w:instrText xml:space="preserve"> FORMTEXT </w:instrText>
      </w:r>
      <w:r w:rsidR="003F39C5">
        <w:rPr>
          <w:b/>
        </w:rPr>
      </w:r>
      <w:r w:rsidR="003F39C5">
        <w:rPr>
          <w:b/>
        </w:rPr>
        <w:fldChar w:fldCharType="separate"/>
      </w:r>
      <w:r w:rsidR="00583BB6">
        <w:rPr>
          <w:b/>
        </w:rPr>
        <w:t> </w:t>
      </w:r>
      <w:r w:rsidR="00583BB6">
        <w:rPr>
          <w:b/>
        </w:rPr>
        <w:t> </w:t>
      </w:r>
      <w:r w:rsidR="00583BB6">
        <w:rPr>
          <w:b/>
        </w:rPr>
        <w:t> </w:t>
      </w:r>
      <w:r w:rsidR="00583BB6">
        <w:rPr>
          <w:b/>
        </w:rPr>
        <w:t> </w:t>
      </w:r>
      <w:r w:rsidR="00583BB6">
        <w:rPr>
          <w:b/>
        </w:rPr>
        <w:t> </w:t>
      </w:r>
      <w:r w:rsidR="003F39C5">
        <w:rPr>
          <w:b/>
        </w:rPr>
        <w:fldChar w:fldCharType="end"/>
      </w:r>
      <w:bookmarkEnd w:id="1"/>
    </w:p>
    <w:p w14:paraId="77E67524" w14:textId="77777777" w:rsidR="006F3AF4" w:rsidRDefault="004733EC">
      <w:pPr>
        <w:rPr>
          <w:b/>
        </w:rPr>
      </w:pPr>
      <w:r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4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2"/>
      <w:r>
        <w:rPr>
          <w:b/>
        </w:rPr>
        <w:t xml:space="preserve"> NON-BINDING</w:t>
      </w:r>
    </w:p>
    <w:p w14:paraId="5F28DDA9" w14:textId="02E9B15E" w:rsidR="006F3AF4" w:rsidRDefault="006F3AF4">
      <w:pPr>
        <w:pStyle w:val="Header"/>
        <w:tabs>
          <w:tab w:val="clear" w:pos="4320"/>
          <w:tab w:val="clear" w:pos="8640"/>
        </w:tabs>
        <w:jc w:val="both"/>
      </w:pPr>
      <w:r>
        <w:t xml:space="preserve">The following Resolution was adopted at the </w:t>
      </w:r>
      <w:r w:rsidR="009A30D6">
        <w:t>20</w:t>
      </w:r>
      <w:r w:rsidR="007412EC">
        <w:t>2</w:t>
      </w:r>
      <w:r w:rsidR="003B4AAF">
        <w:t>6</w:t>
      </w:r>
      <w:r>
        <w:t xml:space="preserve"> Annual Convention of the (State) </w:t>
      </w:r>
      <w:r>
        <w:rPr>
          <w:b/>
          <w:u w:val="single"/>
        </w:rPr>
        <w:fldChar w:fldCharType="begin">
          <w:ffData>
            <w:name w:val="Text1"/>
            <w:enabled/>
            <w:calcOnExit w:val="0"/>
            <w:textInput>
              <w:maxLength w:val="15"/>
              <w:format w:val="UPPERCASE"/>
            </w:textInput>
          </w:ffData>
        </w:fldChar>
      </w:r>
      <w:bookmarkStart w:id="3" w:name="Text1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 w:rsidR="00583BB6">
        <w:rPr>
          <w:b/>
          <w:u w:val="single"/>
        </w:rPr>
        <w:t> </w:t>
      </w:r>
      <w:r w:rsidR="00583BB6">
        <w:rPr>
          <w:b/>
          <w:u w:val="single"/>
        </w:rPr>
        <w:t> </w:t>
      </w:r>
      <w:r w:rsidR="00583BB6">
        <w:rPr>
          <w:b/>
          <w:u w:val="single"/>
        </w:rPr>
        <w:t> </w:t>
      </w:r>
      <w:r w:rsidR="00583BB6">
        <w:rPr>
          <w:b/>
          <w:u w:val="single"/>
        </w:rPr>
        <w:t> </w:t>
      </w:r>
      <w:r w:rsidR="00583BB6">
        <w:rPr>
          <w:b/>
          <w:u w:val="single"/>
        </w:rPr>
        <w:t> </w:t>
      </w:r>
      <w:r>
        <w:rPr>
          <w:b/>
          <w:u w:val="single"/>
        </w:rPr>
        <w:fldChar w:fldCharType="end"/>
      </w:r>
      <w:bookmarkEnd w:id="3"/>
      <w:r>
        <w:t xml:space="preserve"> Rural Letter Carriers’ Association. </w:t>
      </w:r>
    </w:p>
    <w:p w14:paraId="3DCC98B3" w14:textId="77777777" w:rsidR="006F3AF4" w:rsidRDefault="006F3AF4"/>
    <w:p w14:paraId="6D0AF1FA" w14:textId="77777777" w:rsidR="006F3AF4" w:rsidRDefault="006F3AF4">
      <w:pPr>
        <w:pStyle w:val="Heading1"/>
      </w:pPr>
      <w:r>
        <w:tab/>
      </w:r>
      <w:r>
        <w:tab/>
      </w:r>
      <w:r>
        <w:tab/>
      </w:r>
      <w:r>
        <w:tab/>
      </w:r>
      <w:r>
        <w:tab/>
        <w:t>ISSUES</w:t>
      </w:r>
    </w:p>
    <w:p w14:paraId="57F1F3B0" w14:textId="77777777" w:rsidR="006F3AF4" w:rsidRDefault="006F3AF4">
      <w:pPr>
        <w:rPr>
          <w:sz w:val="24"/>
        </w:rPr>
      </w:pPr>
      <w:r>
        <w:rPr>
          <w:sz w:val="24"/>
        </w:rPr>
        <w:t>Check one:</w:t>
      </w:r>
    </w:p>
    <w:p w14:paraId="781E881E" w14:textId="40012496" w:rsidR="006F3AF4" w:rsidRPr="00FA7BBD" w:rsidRDefault="006F3AF4" w:rsidP="00FA7BBD">
      <w:pPr>
        <w:rPr>
          <w:b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 w:rsidR="003F39C5">
        <w:rPr>
          <w:sz w:val="24"/>
        </w:rPr>
        <w:t xml:space="preserve"> AUTOMATION</w:t>
      </w:r>
      <w:r>
        <w:rPr>
          <w:sz w:val="24"/>
        </w:rPr>
        <w:tab/>
      </w:r>
      <w:r>
        <w:rPr>
          <w:sz w:val="24"/>
        </w:rPr>
        <w:tab/>
      </w:r>
      <w:r w:rsidR="00FA7BBD">
        <w:rPr>
          <w:sz w:val="24"/>
        </w:rPr>
        <w:tab/>
      </w:r>
      <w:r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 w:rsidR="00FA7BBD" w:rsidRPr="00FA7BBD">
        <w:rPr>
          <w:sz w:val="24"/>
        </w:rPr>
        <w:t xml:space="preserve"> </w:t>
      </w:r>
      <w:r w:rsidR="00FA7BBD">
        <w:rPr>
          <w:sz w:val="24"/>
        </w:rPr>
        <w:t>M</w:t>
      </w:r>
      <w:r w:rsidR="003B4AAF">
        <w:rPr>
          <w:sz w:val="24"/>
        </w:rPr>
        <w:t>INI MAIL SURVEY</w:t>
      </w:r>
      <w:r w:rsidR="00FA7BBD">
        <w:rPr>
          <w:sz w:val="24"/>
        </w:rPr>
        <w:tab/>
      </w:r>
      <w:r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6"/>
      <w:r>
        <w:rPr>
          <w:sz w:val="24"/>
        </w:rPr>
        <w:t xml:space="preserve"> </w:t>
      </w:r>
      <w:r w:rsidR="00FA7BBD">
        <w:rPr>
          <w:sz w:val="24"/>
        </w:rPr>
        <w:t>VEHICLE</w:t>
      </w:r>
    </w:p>
    <w:p w14:paraId="4658D74A" w14:textId="77777777" w:rsidR="006F3AF4" w:rsidRDefault="006F3AF4">
      <w:pPr>
        <w:ind w:right="-990"/>
        <w:rPr>
          <w:sz w:val="24"/>
        </w:rPr>
      </w:pP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7"/>
      <w:r w:rsidR="003F39C5">
        <w:rPr>
          <w:sz w:val="24"/>
        </w:rPr>
        <w:t xml:space="preserve"> BENEFITS</w:t>
      </w:r>
      <w:r w:rsidR="003F39C5">
        <w:rPr>
          <w:sz w:val="24"/>
        </w:rPr>
        <w:tab/>
      </w:r>
      <w:r w:rsidR="003F39C5">
        <w:rPr>
          <w:sz w:val="24"/>
        </w:rPr>
        <w:tab/>
      </w:r>
      <w:r w:rsidR="00FA7BBD">
        <w:rPr>
          <w:sz w:val="24"/>
        </w:rPr>
        <w:tab/>
      </w:r>
      <w:r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8"/>
      <w:r w:rsidR="00FA7BBD" w:rsidRPr="00FA7BBD">
        <w:rPr>
          <w:sz w:val="24"/>
        </w:rPr>
        <w:t xml:space="preserve"> </w:t>
      </w:r>
      <w:r w:rsidR="00FA7BBD">
        <w:rPr>
          <w:sz w:val="24"/>
        </w:rPr>
        <w:t>RELIEF DAY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9"/>
      <w:r>
        <w:rPr>
          <w:sz w:val="24"/>
        </w:rPr>
        <w:t xml:space="preserve"> </w:t>
      </w:r>
      <w:r w:rsidR="00FA7BBD">
        <w:rPr>
          <w:sz w:val="24"/>
        </w:rPr>
        <w:t>WORK RULES</w:t>
      </w:r>
    </w:p>
    <w:p w14:paraId="59481D67" w14:textId="77777777" w:rsidR="006F3AF4" w:rsidRDefault="006F3AF4">
      <w:pPr>
        <w:ind w:right="-990"/>
        <w:rPr>
          <w:sz w:val="24"/>
        </w:rPr>
      </w:pP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 w:rsidR="00FA7BBD">
        <w:rPr>
          <w:sz w:val="24"/>
        </w:rPr>
        <w:t>EMA</w:t>
      </w:r>
      <w:r w:rsidR="00FA7BB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A7BBD">
        <w:rPr>
          <w:sz w:val="24"/>
        </w:rPr>
        <w:tab/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RETIREMENT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E9CEB5C" w14:textId="77777777" w:rsidR="006F3AF4" w:rsidRDefault="006F3AF4">
      <w:pPr>
        <w:ind w:right="-990"/>
        <w:rPr>
          <w:sz w:val="24"/>
        </w:rPr>
      </w:pP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0"/>
      <w:r w:rsidR="00FA7BBD" w:rsidRPr="00FA7BBD">
        <w:rPr>
          <w:sz w:val="24"/>
        </w:rPr>
        <w:t xml:space="preserve"> </w:t>
      </w:r>
      <w:r w:rsidR="00FA7BBD">
        <w:rPr>
          <w:sz w:val="24"/>
        </w:rPr>
        <w:t>GRIEVANCE PROCEDURES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"/>
      <w:r w:rsidR="00FA7BBD" w:rsidRPr="00FA7BBD">
        <w:rPr>
          <w:sz w:val="24"/>
        </w:rPr>
        <w:t xml:space="preserve"> </w:t>
      </w:r>
      <w:r w:rsidR="00FA7BBD">
        <w:rPr>
          <w:sz w:val="24"/>
        </w:rPr>
        <w:t>SALARY</w:t>
      </w:r>
      <w:r>
        <w:rPr>
          <w:sz w:val="24"/>
        </w:rPr>
        <w:tab/>
      </w:r>
      <w:r w:rsidR="00FA7BBD">
        <w:rPr>
          <w:sz w:val="24"/>
        </w:rPr>
        <w:tab/>
      </w:r>
      <w:r w:rsidR="00FA7BBD">
        <w:rPr>
          <w:sz w:val="24"/>
        </w:rPr>
        <w:tab/>
      </w:r>
      <w:r w:rsidR="00FA7BBD"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FA7BBD">
        <w:rPr>
          <w:sz w:val="24"/>
        </w:rPr>
        <w:instrText xml:space="preserve"> FORMCHECKBOX </w:instrText>
      </w:r>
      <w:r w:rsidR="00FA7BBD">
        <w:rPr>
          <w:sz w:val="24"/>
        </w:rPr>
      </w:r>
      <w:r w:rsidR="00FA7BBD">
        <w:rPr>
          <w:sz w:val="24"/>
        </w:rPr>
        <w:fldChar w:fldCharType="separate"/>
      </w:r>
      <w:r w:rsidR="00FA7BBD">
        <w:rPr>
          <w:sz w:val="24"/>
        </w:rPr>
        <w:fldChar w:fldCharType="end"/>
      </w:r>
      <w:bookmarkEnd w:id="12"/>
      <w:r w:rsidR="00FA7BBD">
        <w:rPr>
          <w:sz w:val="24"/>
        </w:rPr>
        <w:t xml:space="preserve"> OTHER</w:t>
      </w:r>
    </w:p>
    <w:p w14:paraId="24FDF454" w14:textId="77777777" w:rsidR="006F3AF4" w:rsidRDefault="006F3AF4">
      <w:pPr>
        <w:ind w:right="-1080"/>
        <w:rPr>
          <w:sz w:val="24"/>
        </w:rPr>
      </w:pP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"/>
      <w:r w:rsidR="00FA7BBD" w:rsidRPr="00FA7BBD">
        <w:rPr>
          <w:sz w:val="24"/>
        </w:rPr>
        <w:t xml:space="preserve"> </w:t>
      </w:r>
      <w:r w:rsidR="00FA7BBD">
        <w:rPr>
          <w:sz w:val="24"/>
        </w:rPr>
        <w:t>LEAVE REPLACEMENTS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8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4"/>
      <w:r w:rsidR="00FA7BBD" w:rsidRPr="00FA7BBD">
        <w:rPr>
          <w:sz w:val="24"/>
        </w:rPr>
        <w:t xml:space="preserve"> </w:t>
      </w:r>
      <w:r w:rsidR="00FA7BBD">
        <w:rPr>
          <w:sz w:val="24"/>
        </w:rPr>
        <w:t>TIME STANDARDS</w:t>
      </w:r>
      <w:r w:rsidR="00FA7BBD">
        <w:rPr>
          <w:sz w:val="24"/>
        </w:rPr>
        <w:tab/>
      </w:r>
      <w:r w:rsidR="00FA7BBD"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7BBD">
        <w:rPr>
          <w:sz w:val="24"/>
        </w:rPr>
        <w:instrText xml:space="preserve"> FORMCHECKBOX </w:instrText>
      </w:r>
      <w:r w:rsidR="00FA7BBD">
        <w:rPr>
          <w:sz w:val="24"/>
        </w:rPr>
      </w:r>
      <w:r w:rsidR="00FA7BBD">
        <w:rPr>
          <w:sz w:val="24"/>
        </w:rPr>
        <w:fldChar w:fldCharType="separate"/>
      </w:r>
      <w:r w:rsidR="00FA7BBD">
        <w:rPr>
          <w:sz w:val="24"/>
        </w:rPr>
        <w:fldChar w:fldCharType="end"/>
      </w:r>
      <w:r w:rsidR="00FA7BBD">
        <w:rPr>
          <w:sz w:val="24"/>
        </w:rPr>
        <w:t xml:space="preserve"> C</w:t>
      </w:r>
      <w:r w:rsidR="00B2460B">
        <w:rPr>
          <w:sz w:val="24"/>
        </w:rPr>
        <w:t>ONSTITUTION</w:t>
      </w:r>
      <w:r w:rsidR="00803138">
        <w:rPr>
          <w:sz w:val="24"/>
        </w:rPr>
        <w:t xml:space="preserve">  </w:t>
      </w:r>
    </w:p>
    <w:p w14:paraId="3D92EE11" w14:textId="77777777" w:rsidR="006F3AF4" w:rsidRDefault="006F3AF4">
      <w:r>
        <w:t>The following procedures are suggested for effectively presenting state – adopted Resolutions:</w:t>
      </w:r>
    </w:p>
    <w:p w14:paraId="48C3DAD1" w14:textId="77777777" w:rsidR="006F3AF4" w:rsidRDefault="006F3AF4"/>
    <w:p w14:paraId="1CAE5932" w14:textId="77777777" w:rsidR="006F3AF4" w:rsidRDefault="006F3AF4">
      <w:pPr>
        <w:numPr>
          <w:ilvl w:val="0"/>
          <w:numId w:val="1"/>
        </w:numPr>
      </w:pPr>
      <w:r>
        <w:t>Place only one Resolution per sheet.</w:t>
      </w:r>
    </w:p>
    <w:p w14:paraId="67A0A1C3" w14:textId="77777777" w:rsidR="00C11054" w:rsidRDefault="00C11054" w:rsidP="00C11054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Formatting instructions: Font-Times New Roman; Font Size 11; </w:t>
      </w:r>
    </w:p>
    <w:p w14:paraId="186AA470" w14:textId="77777777" w:rsidR="00C11054" w:rsidRDefault="00C11054" w:rsidP="00C11054">
      <w:pPr>
        <w:rPr>
          <w:sz w:val="22"/>
        </w:rPr>
      </w:pPr>
      <w:r>
        <w:rPr>
          <w:sz w:val="22"/>
        </w:rPr>
        <w:t xml:space="preserve">      New Language </w:t>
      </w:r>
      <w:r>
        <w:rPr>
          <w:b/>
          <w:sz w:val="22"/>
        </w:rPr>
        <w:t>BOLD; Omitted</w:t>
      </w:r>
      <w:r>
        <w:rPr>
          <w:sz w:val="22"/>
        </w:rPr>
        <w:t xml:space="preserve"> Language </w:t>
      </w:r>
      <w:r w:rsidRPr="00CE3254">
        <w:rPr>
          <w:strike/>
          <w:sz w:val="22"/>
          <w:szCs w:val="22"/>
        </w:rPr>
        <w:t>Strike</w:t>
      </w:r>
      <w:r>
        <w:rPr>
          <w:strike/>
          <w:sz w:val="22"/>
          <w:szCs w:val="22"/>
        </w:rPr>
        <w:t>through</w:t>
      </w:r>
      <w:r>
        <w:rPr>
          <w:sz w:val="22"/>
        </w:rPr>
        <w:t xml:space="preserve"> </w:t>
      </w:r>
    </w:p>
    <w:p w14:paraId="4E33140F" w14:textId="77777777" w:rsidR="006F3AF4" w:rsidRDefault="006F3AF4">
      <w:pPr>
        <w:numPr>
          <w:ilvl w:val="0"/>
          <w:numId w:val="1"/>
        </w:numPr>
      </w:pPr>
      <w:r>
        <w:t>Indicate if the Resolution is intended to be binding or non-binding (above).</w:t>
      </w:r>
    </w:p>
    <w:p w14:paraId="18956635" w14:textId="77777777" w:rsidR="006F3AF4" w:rsidRDefault="006F3AF4">
      <w:pPr>
        <w:numPr>
          <w:ilvl w:val="0"/>
          <w:numId w:val="1"/>
        </w:numPr>
      </w:pPr>
      <w:r>
        <w:t>Indicate the issue this resolution concerns (above).</w:t>
      </w:r>
    </w:p>
    <w:p w14:paraId="367EC22A" w14:textId="77777777" w:rsidR="006F3AF4" w:rsidRDefault="006F3AF4">
      <w:pPr>
        <w:numPr>
          <w:ilvl w:val="0"/>
          <w:numId w:val="1"/>
        </w:numPr>
      </w:pPr>
      <w:r>
        <w:t>Identify any Handbooks, Manuals, or Written Documents to be amended: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</w:tblGrid>
      <w:tr w:rsidR="006F3AF4" w14:paraId="6671262C" w14:textId="77777777">
        <w:tc>
          <w:tcPr>
            <w:tcW w:w="5598" w:type="dxa"/>
            <w:tcBorders>
              <w:bottom w:val="single" w:sz="4" w:space="0" w:color="auto"/>
            </w:tcBorders>
          </w:tcPr>
          <w:p w14:paraId="37EBA6F7" w14:textId="77777777" w:rsidR="006F3AF4" w:rsidRDefault="006F3AF4">
            <w:pPr>
              <w:pStyle w:val="Header"/>
              <w:framePr w:hSpace="180" w:wrap="around" w:vAnchor="text" w:hAnchor="page" w:x="4726" w:y="48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15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3BB6">
              <w:rPr>
                <w:b/>
              </w:rPr>
              <w:t> </w:t>
            </w:r>
            <w:r w:rsidR="00583BB6">
              <w:rPr>
                <w:b/>
              </w:rPr>
              <w:t> </w:t>
            </w:r>
            <w:r w:rsidR="00583BB6">
              <w:rPr>
                <w:b/>
              </w:rPr>
              <w:t> </w:t>
            </w:r>
            <w:r w:rsidR="00583BB6">
              <w:rPr>
                <w:b/>
              </w:rPr>
              <w:t> </w:t>
            </w:r>
            <w:r w:rsidR="00583BB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</w:tbl>
    <w:p w14:paraId="1DD25B06" w14:textId="77777777" w:rsidR="006F3AF4" w:rsidRDefault="006F3AF4">
      <w:pPr>
        <w:ind w:left="360"/>
      </w:pPr>
      <w:r>
        <w:t>By: (a) Name of Document</w:t>
      </w: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170"/>
        <w:gridCol w:w="2280"/>
        <w:gridCol w:w="816"/>
        <w:gridCol w:w="1674"/>
        <w:gridCol w:w="1080"/>
        <w:gridCol w:w="1170"/>
      </w:tblGrid>
      <w:tr w:rsidR="006F3AF4" w14:paraId="519BB9CD" w14:textId="77777777">
        <w:trPr>
          <w:trHeight w:val="360"/>
        </w:trPr>
        <w:tc>
          <w:tcPr>
            <w:tcW w:w="1170" w:type="dxa"/>
            <w:vAlign w:val="bottom"/>
          </w:tcPr>
          <w:p w14:paraId="29FAC461" w14:textId="77777777" w:rsidR="006F3AF4" w:rsidRDefault="006F3AF4">
            <w:r>
              <w:t xml:space="preserve"> (b) Article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14:paraId="144C96DB" w14:textId="77777777" w:rsidR="006F3AF4" w:rsidRDefault="006F3AF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3BB6">
              <w:rPr>
                <w:b/>
              </w:rPr>
              <w:t> </w:t>
            </w:r>
            <w:r w:rsidR="00583BB6">
              <w:rPr>
                <w:b/>
              </w:rPr>
              <w:t> </w:t>
            </w:r>
            <w:r w:rsidR="00583BB6">
              <w:rPr>
                <w:b/>
              </w:rPr>
              <w:t> </w:t>
            </w:r>
            <w:r w:rsidR="00583BB6">
              <w:rPr>
                <w:b/>
              </w:rPr>
              <w:t> </w:t>
            </w:r>
            <w:r w:rsidR="00583BB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16" w:type="dxa"/>
            <w:vAlign w:val="bottom"/>
          </w:tcPr>
          <w:p w14:paraId="59440C53" w14:textId="77777777" w:rsidR="006F3AF4" w:rsidRDefault="006F3AF4">
            <w:r>
              <w:t xml:space="preserve">Section 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bottom"/>
          </w:tcPr>
          <w:p w14:paraId="2299B1E8" w14:textId="77777777" w:rsidR="006F3AF4" w:rsidRDefault="006F3AF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C6011">
              <w:rPr>
                <w:b/>
                <w:noProof/>
              </w:rPr>
              <w:t> </w:t>
            </w:r>
            <w:r w:rsidR="00CC6011">
              <w:rPr>
                <w:b/>
                <w:noProof/>
              </w:rPr>
              <w:t> </w:t>
            </w:r>
            <w:r w:rsidR="00CC6011">
              <w:rPr>
                <w:b/>
                <w:noProof/>
              </w:rPr>
              <w:t> </w:t>
            </w:r>
            <w:r w:rsidR="00CC6011">
              <w:rPr>
                <w:b/>
                <w:noProof/>
              </w:rPr>
              <w:t> </w:t>
            </w:r>
            <w:r w:rsidR="00CC601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1080" w:type="dxa"/>
            <w:vAlign w:val="bottom"/>
          </w:tcPr>
          <w:p w14:paraId="7D4ADE61" w14:textId="77777777" w:rsidR="006F3AF4" w:rsidRDefault="006F3AF4">
            <w:r>
              <w:t xml:space="preserve">Paragraph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3C422BEB" w14:textId="77777777" w:rsidR="006F3AF4" w:rsidRDefault="006F3AF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C6011">
              <w:rPr>
                <w:b/>
                <w:noProof/>
              </w:rPr>
              <w:t> </w:t>
            </w:r>
            <w:r w:rsidR="00CC6011">
              <w:rPr>
                <w:b/>
                <w:noProof/>
              </w:rPr>
              <w:t> </w:t>
            </w:r>
            <w:r w:rsidR="00CC6011">
              <w:rPr>
                <w:b/>
                <w:noProof/>
              </w:rPr>
              <w:t> </w:t>
            </w:r>
            <w:r w:rsidR="00CC6011">
              <w:rPr>
                <w:b/>
                <w:noProof/>
              </w:rPr>
              <w:t> </w:t>
            </w:r>
            <w:r w:rsidR="00CC601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</w:tbl>
    <w:p w14:paraId="5E33C8BC" w14:textId="77777777" w:rsidR="006F3AF4" w:rsidRDefault="006F3AF4"/>
    <w:p w14:paraId="03A8B748" w14:textId="77777777" w:rsidR="006F3AF4" w:rsidRDefault="006F3AF4">
      <w:pPr>
        <w:numPr>
          <w:ilvl w:val="0"/>
          <w:numId w:val="1"/>
        </w:numPr>
      </w:pPr>
      <w:r>
        <w:t>Explanatory paragraphs should be headed as follows: (If spaces below are inadequate, use additional sheets with the appropriate heading).</w:t>
      </w:r>
    </w:p>
    <w:p w14:paraId="7A8BF69B" w14:textId="77777777" w:rsidR="00CF2994" w:rsidRDefault="00CF2994">
      <w:pPr>
        <w:sectPr w:rsidR="00CF2994" w:rsidSect="00492EC1">
          <w:headerReference w:type="default" r:id="rId7"/>
          <w:pgSz w:w="12240" w:h="15840"/>
          <w:pgMar w:top="1152" w:right="1800" w:bottom="1296" w:left="1800" w:header="720" w:footer="492" w:gutter="0"/>
          <w:cols w:space="720"/>
        </w:sectPr>
      </w:pPr>
    </w:p>
    <w:p w14:paraId="66809403" w14:textId="77777777" w:rsidR="006F3AF4" w:rsidRDefault="006F3AF4" w:rsidP="004733EC">
      <w:pPr>
        <w:ind w:left="144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0"/>
      </w:tblGrid>
      <w:tr w:rsidR="006F3AF4" w14:paraId="4E332C08" w14:textId="77777777">
        <w:trPr>
          <w:trHeight w:val="1647"/>
        </w:trPr>
        <w:tc>
          <w:tcPr>
            <w:tcW w:w="8640" w:type="dxa"/>
          </w:tcPr>
          <w:p w14:paraId="6DBB3318" w14:textId="77777777" w:rsidR="006F3AF4" w:rsidRDefault="006F3AF4">
            <w:pPr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>WHEREAS:</w:t>
            </w:r>
          </w:p>
          <w:p w14:paraId="41A41129" w14:textId="77777777" w:rsidR="004D6C14" w:rsidRDefault="004D6C14">
            <w:pPr>
              <w:ind w:right="-108" w:firstLine="702"/>
              <w:rPr>
                <w:sz w:val="22"/>
              </w:rPr>
            </w:pPr>
          </w:p>
        </w:tc>
      </w:tr>
      <w:tr w:rsidR="006F3AF4" w14:paraId="407D3715" w14:textId="77777777">
        <w:trPr>
          <w:trHeight w:val="1710"/>
        </w:trPr>
        <w:tc>
          <w:tcPr>
            <w:tcW w:w="8640" w:type="dxa"/>
          </w:tcPr>
          <w:p w14:paraId="1C2D1C74" w14:textId="77777777" w:rsidR="006F3AF4" w:rsidRDefault="006F3A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 IT RESOLVED: </w:t>
            </w:r>
          </w:p>
          <w:p w14:paraId="09A9570D" w14:textId="77777777" w:rsidR="004D6C14" w:rsidRDefault="004D6C14">
            <w:pPr>
              <w:ind w:firstLine="702"/>
              <w:rPr>
                <w:sz w:val="22"/>
              </w:rPr>
            </w:pPr>
          </w:p>
        </w:tc>
      </w:tr>
      <w:tr w:rsidR="006F3AF4" w14:paraId="575A0E39" w14:textId="77777777">
        <w:trPr>
          <w:trHeight w:val="972"/>
        </w:trPr>
        <w:tc>
          <w:tcPr>
            <w:tcW w:w="8640" w:type="dxa"/>
          </w:tcPr>
          <w:p w14:paraId="1EB704A9" w14:textId="77777777" w:rsidR="006F3AF4" w:rsidRDefault="006F3A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INTENT OF / REASON FOR CHANGE:</w:t>
            </w:r>
          </w:p>
          <w:p w14:paraId="6E3A8DAD" w14:textId="77777777" w:rsidR="006F3AF4" w:rsidRDefault="006F3AF4">
            <w:pPr>
              <w:ind w:firstLine="706"/>
              <w:rPr>
                <w:b/>
                <w:sz w:val="22"/>
              </w:rPr>
            </w:pPr>
          </w:p>
        </w:tc>
      </w:tr>
    </w:tbl>
    <w:p w14:paraId="34E07B99" w14:textId="279728E8" w:rsidR="006F3AF4" w:rsidRDefault="00914766">
      <w:pPr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AAD7D7" wp14:editId="78BDE215">
                <wp:simplePos x="0" y="0"/>
                <wp:positionH relativeFrom="column">
                  <wp:posOffset>4434840</wp:posOffset>
                </wp:positionH>
                <wp:positionV relativeFrom="paragraph">
                  <wp:posOffset>111125</wp:posOffset>
                </wp:positionV>
                <wp:extent cx="1714500" cy="1714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FBA0" id="Rectangle 2" o:spid="_x0000_s1026" style="position:absolute;margin-left:349.2pt;margin-top:8.75pt;width:135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" o:allowincell="f"/>
            </w:pict>
          </mc:Fallback>
        </mc:AlternateContent>
      </w:r>
    </w:p>
    <w:p w14:paraId="22F25CB9" w14:textId="77777777" w:rsidR="006F3AF4" w:rsidRDefault="006F3AF4">
      <w:pPr>
        <w:rPr>
          <w:b/>
          <w:noProof/>
        </w:rPr>
      </w:pPr>
    </w:p>
    <w:p w14:paraId="46DBEB44" w14:textId="756EDCBB" w:rsidR="006F3AF4" w:rsidRDefault="00914766">
      <w:pPr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275110" wp14:editId="395E65A9">
                <wp:simplePos x="0" y="0"/>
                <wp:positionH relativeFrom="column">
                  <wp:posOffset>4737735</wp:posOffset>
                </wp:positionH>
                <wp:positionV relativeFrom="paragraph">
                  <wp:posOffset>146050</wp:posOffset>
                </wp:positionV>
                <wp:extent cx="11430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77FA8" w14:textId="77777777" w:rsidR="00B60E0E" w:rsidRDefault="00B60E0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STATE SEAL</w:t>
                            </w:r>
                          </w:p>
                          <w:p w14:paraId="4F292992" w14:textId="77777777" w:rsidR="00B60E0E" w:rsidRDefault="00B60E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751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3.05pt;margin-top:11.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" o:allowincell="f" filled="f" stroked="f">
                <v:textbox>
                  <w:txbxContent>
                    <w:p w14:paraId="3F377FA8" w14:textId="77777777" w:rsidR="00B60E0E" w:rsidRDefault="00B60E0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STATE SEAL</w:t>
                      </w:r>
                    </w:p>
                    <w:p w14:paraId="4F292992" w14:textId="77777777" w:rsidR="00B60E0E" w:rsidRDefault="00B60E0E"/>
                  </w:txbxContent>
                </v:textbox>
              </v:shape>
            </w:pict>
          </mc:Fallback>
        </mc:AlternateContent>
      </w:r>
      <w:r w:rsidR="006F3AF4">
        <w:rPr>
          <w:b/>
          <w:sz w:val="24"/>
        </w:rPr>
        <w:t>Signature ______________________________</w:t>
      </w:r>
    </w:p>
    <w:p w14:paraId="7DDD632B" w14:textId="4BF0600B" w:rsidR="006F3AF4" w:rsidRDefault="006F3AF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2628"/>
      </w:tblGrid>
      <w:tr w:rsidR="006F3AF4" w14:paraId="2F3221F4" w14:textId="77777777">
        <w:trPr>
          <w:trHeight w:val="180"/>
        </w:trPr>
        <w:tc>
          <w:tcPr>
            <w:tcW w:w="828" w:type="dxa"/>
          </w:tcPr>
          <w:p w14:paraId="31327629" w14:textId="77777777" w:rsidR="006F3AF4" w:rsidRDefault="006F3AF4">
            <w:pPr>
              <w:framePr w:hSpace="180" w:wrap="around" w:vAnchor="text" w:hAnchor="margin" w:y="49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bookmarkStart w:id="18" w:name="Text14"/>
        <w:tc>
          <w:tcPr>
            <w:tcW w:w="2628" w:type="dxa"/>
            <w:tcBorders>
              <w:bottom w:val="single" w:sz="8" w:space="0" w:color="auto"/>
            </w:tcBorders>
          </w:tcPr>
          <w:p w14:paraId="77EBE160" w14:textId="77777777" w:rsidR="00D86407" w:rsidRDefault="00CB2231">
            <w:pPr>
              <w:framePr w:hSpace="180" w:wrap="around" w:vAnchor="text" w:hAnchor="margin" w:y="497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8"/>
          </w:p>
        </w:tc>
      </w:tr>
    </w:tbl>
    <w:p w14:paraId="314D4DB5" w14:textId="77777777" w:rsidR="006F3AF4" w:rsidRDefault="00CE7ABA">
      <w:pPr>
        <w:pStyle w:val="Header"/>
        <w:tabs>
          <w:tab w:val="clear" w:pos="4320"/>
          <w:tab w:val="clear" w:pos="8640"/>
        </w:tabs>
      </w:pPr>
      <w:r>
        <w:tab/>
      </w:r>
    </w:p>
    <w:sectPr w:rsidR="006F3AF4" w:rsidSect="00492EC1">
      <w:type w:val="continuous"/>
      <w:pgSz w:w="12240" w:h="15840"/>
      <w:pgMar w:top="1152" w:right="1800" w:bottom="1296" w:left="1800" w:header="720" w:footer="49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3F44" w14:textId="77777777" w:rsidR="00643D3E" w:rsidRDefault="00643D3E">
      <w:r>
        <w:separator/>
      </w:r>
    </w:p>
  </w:endnote>
  <w:endnote w:type="continuationSeparator" w:id="0">
    <w:p w14:paraId="1F891A71" w14:textId="77777777" w:rsidR="00643D3E" w:rsidRDefault="0064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F4F8" w14:textId="77777777" w:rsidR="00643D3E" w:rsidRDefault="00643D3E">
      <w:r>
        <w:separator/>
      </w:r>
    </w:p>
  </w:footnote>
  <w:footnote w:type="continuationSeparator" w:id="0">
    <w:p w14:paraId="41BF898F" w14:textId="77777777" w:rsidR="00643D3E" w:rsidRDefault="0064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D9EF" w14:textId="77777777" w:rsidR="00B60E0E" w:rsidRDefault="00B60E0E" w:rsidP="004733EC">
    <w:pPr>
      <w:pStyle w:val="Header"/>
      <w:rPr>
        <w:b/>
        <w:sz w:val="36"/>
      </w:rPr>
    </w:pPr>
    <w:r>
      <w:rPr>
        <w:b/>
        <w:sz w:val="36"/>
      </w:rPr>
      <w:t xml:space="preserve">                                    RESOLUTION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10C6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3652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0B"/>
    <w:rsid w:val="000204A7"/>
    <w:rsid w:val="00063493"/>
    <w:rsid w:val="00067FA3"/>
    <w:rsid w:val="00077214"/>
    <w:rsid w:val="000834B8"/>
    <w:rsid w:val="000F4194"/>
    <w:rsid w:val="00160903"/>
    <w:rsid w:val="0016599F"/>
    <w:rsid w:val="0017176B"/>
    <w:rsid w:val="001C0CEB"/>
    <w:rsid w:val="001C63A0"/>
    <w:rsid w:val="001E5FEB"/>
    <w:rsid w:val="00207A69"/>
    <w:rsid w:val="002C263F"/>
    <w:rsid w:val="002C313A"/>
    <w:rsid w:val="00312B44"/>
    <w:rsid w:val="0034402B"/>
    <w:rsid w:val="0039208B"/>
    <w:rsid w:val="003B4AAF"/>
    <w:rsid w:val="003E3633"/>
    <w:rsid w:val="003F39C5"/>
    <w:rsid w:val="00441A7E"/>
    <w:rsid w:val="004733EC"/>
    <w:rsid w:val="00492EC1"/>
    <w:rsid w:val="004B32CD"/>
    <w:rsid w:val="004D6C14"/>
    <w:rsid w:val="00541B53"/>
    <w:rsid w:val="005437D3"/>
    <w:rsid w:val="00583BB6"/>
    <w:rsid w:val="00616AAD"/>
    <w:rsid w:val="00643D3E"/>
    <w:rsid w:val="0069417E"/>
    <w:rsid w:val="006A7EDF"/>
    <w:rsid w:val="006D1F2B"/>
    <w:rsid w:val="006F3AF4"/>
    <w:rsid w:val="007027BA"/>
    <w:rsid w:val="00720CE3"/>
    <w:rsid w:val="007412EC"/>
    <w:rsid w:val="007479EA"/>
    <w:rsid w:val="00771514"/>
    <w:rsid w:val="007C39D6"/>
    <w:rsid w:val="00801CF8"/>
    <w:rsid w:val="00803138"/>
    <w:rsid w:val="008A5AD1"/>
    <w:rsid w:val="008B4E14"/>
    <w:rsid w:val="008D20AE"/>
    <w:rsid w:val="00914766"/>
    <w:rsid w:val="00980A5F"/>
    <w:rsid w:val="009A30D6"/>
    <w:rsid w:val="00A03D01"/>
    <w:rsid w:val="00A20C90"/>
    <w:rsid w:val="00AA6715"/>
    <w:rsid w:val="00B2460B"/>
    <w:rsid w:val="00B3619A"/>
    <w:rsid w:val="00B46A06"/>
    <w:rsid w:val="00B60E0E"/>
    <w:rsid w:val="00B62E95"/>
    <w:rsid w:val="00B95764"/>
    <w:rsid w:val="00BA385A"/>
    <w:rsid w:val="00BF2A51"/>
    <w:rsid w:val="00C11054"/>
    <w:rsid w:val="00C13380"/>
    <w:rsid w:val="00C563D7"/>
    <w:rsid w:val="00C83062"/>
    <w:rsid w:val="00C91557"/>
    <w:rsid w:val="00CB2231"/>
    <w:rsid w:val="00CC6011"/>
    <w:rsid w:val="00CE7ABA"/>
    <w:rsid w:val="00CF1C16"/>
    <w:rsid w:val="00CF2994"/>
    <w:rsid w:val="00D0483C"/>
    <w:rsid w:val="00D7360C"/>
    <w:rsid w:val="00D86407"/>
    <w:rsid w:val="00DF63DC"/>
    <w:rsid w:val="00E13E1E"/>
    <w:rsid w:val="00E62F01"/>
    <w:rsid w:val="00EA77D9"/>
    <w:rsid w:val="00EE2660"/>
    <w:rsid w:val="00EE60B4"/>
    <w:rsid w:val="00F26ABF"/>
    <w:rsid w:val="00F301D3"/>
    <w:rsid w:val="00F313BF"/>
    <w:rsid w:val="00F50ED3"/>
    <w:rsid w:val="00F57524"/>
    <w:rsid w:val="00F905B4"/>
    <w:rsid w:val="00F973BE"/>
    <w:rsid w:val="00FA361E"/>
    <w:rsid w:val="00FA7BBD"/>
    <w:rsid w:val="00FC0988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7B927"/>
  <w15:chartTrackingRefBased/>
  <w15:docId w15:val="{E76F3E1A-44E5-4334-B6E9-63B003A4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3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3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mbership\Blank%20Annual%20Reports\2007Blank%20NRLCA%20Resolu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2007Blank NRLCA Resolution Form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NRLCA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Barbara Westry</dc:creator>
  <cp:keywords/>
  <cp:lastModifiedBy>Kelly Inman</cp:lastModifiedBy>
  <cp:revision>3</cp:revision>
  <cp:lastPrinted>2002-03-06T02:33:00Z</cp:lastPrinted>
  <dcterms:created xsi:type="dcterms:W3CDTF">2026-02-03T21:28:00Z</dcterms:created>
  <dcterms:modified xsi:type="dcterms:W3CDTF">2026-02-18T11:05:00Z</dcterms:modified>
</cp:coreProperties>
</file>