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4483" w14:textId="103A4F82" w:rsidR="005F6047" w:rsidRPr="00930DB2" w:rsidRDefault="00D85679" w:rsidP="00930DB2">
      <w:pPr>
        <w:spacing w:before="120" w:after="120" w:line="360" w:lineRule="auto"/>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2808F290" wp14:editId="2DE1A46A">
            <wp:simplePos x="0" y="0"/>
            <wp:positionH relativeFrom="margin">
              <wp:posOffset>5608320</wp:posOffset>
            </wp:positionH>
            <wp:positionV relativeFrom="paragraph">
              <wp:posOffset>-609600</wp:posOffset>
            </wp:positionV>
            <wp:extent cx="1224718" cy="899160"/>
            <wp:effectExtent l="0" t="0" r="0" b="0"/>
            <wp:wrapNone/>
            <wp:docPr id="64667046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70465" name="Picture 1" descr="A group of cartoon people&#10;&#10;AI-generated content may be incorrect."/>
                    <pic:cNvPicPr/>
                  </pic:nvPicPr>
                  <pic:blipFill>
                    <a:blip r:embed="rId11"/>
                    <a:stretch>
                      <a:fillRect/>
                    </a:stretch>
                  </pic:blipFill>
                  <pic:spPr>
                    <a:xfrm>
                      <a:off x="0" y="0"/>
                      <a:ext cx="1224718" cy="899160"/>
                    </a:xfrm>
                    <a:prstGeom prst="rect">
                      <a:avLst/>
                    </a:prstGeom>
                  </pic:spPr>
                </pic:pic>
              </a:graphicData>
            </a:graphic>
            <wp14:sizeRelH relativeFrom="margin">
              <wp14:pctWidth>0</wp14:pctWidth>
            </wp14:sizeRelH>
            <wp14:sizeRelV relativeFrom="margin">
              <wp14:pctHeight>0</wp14:pctHeight>
            </wp14:sizeRelV>
          </wp:anchor>
        </w:drawing>
      </w:r>
      <w:r w:rsidR="007B01FA">
        <w:rPr>
          <w:rFonts w:ascii="Arial" w:hAnsi="Arial" w:cs="Arial"/>
          <w:b/>
          <w:sz w:val="28"/>
          <w:szCs w:val="28"/>
        </w:rPr>
        <w:t>09.1a</w:t>
      </w:r>
      <w:r w:rsidR="007B01FA">
        <w:rPr>
          <w:rFonts w:ascii="Arial" w:hAnsi="Arial" w:cs="Arial"/>
          <w:b/>
          <w:sz w:val="28"/>
          <w:szCs w:val="28"/>
        </w:rPr>
        <w:tab/>
      </w:r>
      <w:r w:rsidR="000F5E0D">
        <w:rPr>
          <w:rFonts w:ascii="Arial" w:hAnsi="Arial" w:cs="Arial"/>
          <w:b/>
          <w:sz w:val="28"/>
          <w:szCs w:val="28"/>
        </w:rPr>
        <w:t xml:space="preserve"> </w:t>
      </w:r>
      <w:r w:rsidR="007430E1"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44E34607"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D85679">
        <w:rPr>
          <w:rFonts w:ascii="Arial" w:hAnsi="Arial" w:cs="Arial"/>
          <w:sz w:val="22"/>
          <w:szCs w:val="22"/>
        </w:rPr>
        <w:t>Westbrook Little People</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60D6C939"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D85679">
        <w:rPr>
          <w:rFonts w:ascii="Arial" w:hAnsi="Arial" w:cs="Arial"/>
          <w:sz w:val="22"/>
          <w:szCs w:val="22"/>
        </w:rPr>
        <w:t>Westbrook Little People</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0EF6203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lastRenderedPageBreak/>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lastRenderedPageBreak/>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13B53896"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w:t>
      </w:r>
      <w:r w:rsidRPr="00191D88">
        <w:rPr>
          <w:rFonts w:ascii="Arial" w:hAnsi="Arial" w:cs="Arial"/>
          <w:sz w:val="22"/>
          <w:szCs w:val="22"/>
        </w:rPr>
        <w:lastRenderedPageBreak/>
        <w:t>children’s records of achievement</w:t>
      </w:r>
      <w:r w:rsidR="00BE36D1" w:rsidRPr="00191D88">
        <w:rPr>
          <w:rFonts w:ascii="Arial" w:hAnsi="Arial" w:cs="Arial"/>
          <w:sz w:val="22"/>
          <w:szCs w:val="22"/>
        </w:rPr>
        <w:t>/learning journeys</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77777777" w:rsidR="00337F3A" w:rsidRPr="00191D88"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Records of achievement</w:t>
      </w:r>
      <w:r w:rsidR="00BE36D1" w:rsidRPr="00191D88">
        <w:rPr>
          <w:rFonts w:ascii="Arial" w:hAnsi="Arial" w:cs="Arial"/>
          <w:b/>
          <w:sz w:val="22"/>
          <w:szCs w:val="22"/>
        </w:rPr>
        <w:t>/learning journeys</w:t>
      </w:r>
    </w:p>
    <w:p w14:paraId="2A8A62B0" w14:textId="77777777"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for each child. Your child's record of achievement</w:t>
      </w:r>
      <w:r w:rsidR="00BE36D1" w:rsidRPr="00191D88">
        <w:rPr>
          <w:rFonts w:ascii="Arial" w:hAnsi="Arial" w:cs="Arial"/>
          <w:sz w:val="22"/>
          <w:szCs w:val="22"/>
        </w:rPr>
        <w:t>/learning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632DCDA1"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Catherine Cartwright</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7534AFD"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Manager</w:t>
            </w:r>
          </w:p>
          <w:p w14:paraId="604A5D69" w14:textId="27CB3D70"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DSL</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754623B"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4 / Certificate of Higher Education in Childcare</w:t>
            </w:r>
          </w:p>
          <w:p w14:paraId="050951AB" w14:textId="77777777" w:rsidR="00D85679"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p w14:paraId="1FEE6030" w14:textId="7858E2FF"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lastRenderedPageBreak/>
              <w:t>14 years’ experience in childcare</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5754093A"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lastRenderedPageBreak/>
              <w:t>Amy Gardner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456DC37"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Deputy Manager</w:t>
            </w:r>
          </w:p>
          <w:p w14:paraId="13ED75E5" w14:textId="77777777" w:rsidR="00D85679" w:rsidRDefault="00D85679" w:rsidP="00930DB2">
            <w:pPr>
              <w:spacing w:before="120" w:after="120" w:line="360" w:lineRule="auto"/>
              <w:rPr>
                <w:rFonts w:ascii="Arial" w:hAnsi="Arial" w:cs="Arial"/>
                <w:sz w:val="22"/>
                <w:szCs w:val="22"/>
              </w:rPr>
            </w:pPr>
            <w:r>
              <w:rPr>
                <w:rFonts w:ascii="Arial" w:hAnsi="Arial" w:cs="Arial"/>
                <w:sz w:val="22"/>
                <w:szCs w:val="22"/>
              </w:rPr>
              <w:t>2</w:t>
            </w:r>
            <w:r w:rsidRPr="00D85679">
              <w:rPr>
                <w:rFonts w:ascii="Arial" w:hAnsi="Arial" w:cs="Arial"/>
                <w:sz w:val="22"/>
                <w:szCs w:val="22"/>
                <w:vertAlign w:val="superscript"/>
              </w:rPr>
              <w:t>nd</w:t>
            </w:r>
            <w:r>
              <w:rPr>
                <w:rFonts w:ascii="Arial" w:hAnsi="Arial" w:cs="Arial"/>
                <w:sz w:val="22"/>
                <w:szCs w:val="22"/>
              </w:rPr>
              <w:t xml:space="preserve"> DSL</w:t>
            </w:r>
          </w:p>
          <w:p w14:paraId="3CF3F633" w14:textId="45E20CD9" w:rsidR="00A43D9A" w:rsidRPr="00191D88" w:rsidRDefault="00A43D9A" w:rsidP="00930DB2">
            <w:pPr>
              <w:spacing w:before="120" w:after="120" w:line="360" w:lineRule="auto"/>
              <w:rPr>
                <w:rFonts w:ascii="Arial" w:hAnsi="Arial" w:cs="Arial"/>
                <w:sz w:val="22"/>
                <w:szCs w:val="22"/>
              </w:rPr>
            </w:pPr>
            <w:r>
              <w:rPr>
                <w:rFonts w:ascii="Arial" w:hAnsi="Arial" w:cs="Arial"/>
                <w:sz w:val="22"/>
                <w:szCs w:val="22"/>
              </w:rPr>
              <w:t>1 Year-Old lead support</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A0A77F2"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7638E295" w14:textId="796C0DEC"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075020A0"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Hayley Evans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444EB8D"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Senior Early Years Practitioner</w:t>
            </w:r>
          </w:p>
          <w:p w14:paraId="6B5D709F" w14:textId="77777777" w:rsidR="00A43D9A" w:rsidRDefault="00A43D9A" w:rsidP="00930DB2">
            <w:pPr>
              <w:spacing w:before="120" w:after="120" w:line="360" w:lineRule="auto"/>
              <w:rPr>
                <w:rFonts w:ascii="Arial" w:hAnsi="Arial" w:cs="Arial"/>
                <w:sz w:val="22"/>
                <w:szCs w:val="22"/>
              </w:rPr>
            </w:pPr>
            <w:r>
              <w:rPr>
                <w:rFonts w:ascii="Arial" w:hAnsi="Arial" w:cs="Arial"/>
                <w:sz w:val="22"/>
                <w:szCs w:val="22"/>
              </w:rPr>
              <w:t>2</w:t>
            </w:r>
            <w:r w:rsidRPr="00A43D9A">
              <w:rPr>
                <w:rFonts w:ascii="Arial" w:hAnsi="Arial" w:cs="Arial"/>
                <w:sz w:val="22"/>
                <w:szCs w:val="22"/>
                <w:vertAlign w:val="superscript"/>
              </w:rPr>
              <w:t>nd</w:t>
            </w:r>
            <w:r>
              <w:rPr>
                <w:rFonts w:ascii="Arial" w:hAnsi="Arial" w:cs="Arial"/>
                <w:sz w:val="22"/>
                <w:szCs w:val="22"/>
              </w:rPr>
              <w:t xml:space="preserve"> SENCO</w:t>
            </w:r>
          </w:p>
          <w:p w14:paraId="66204E5B" w14:textId="77777777" w:rsidR="00A43D9A" w:rsidRDefault="00A43D9A" w:rsidP="00930DB2">
            <w:pPr>
              <w:spacing w:before="120" w:after="120" w:line="360" w:lineRule="auto"/>
              <w:rPr>
                <w:rFonts w:ascii="Arial" w:hAnsi="Arial" w:cs="Arial"/>
                <w:sz w:val="22"/>
                <w:szCs w:val="22"/>
              </w:rPr>
            </w:pPr>
            <w:r>
              <w:rPr>
                <w:rFonts w:ascii="Arial" w:hAnsi="Arial" w:cs="Arial"/>
                <w:sz w:val="22"/>
                <w:szCs w:val="22"/>
              </w:rPr>
              <w:t>ELSA</w:t>
            </w:r>
          </w:p>
          <w:p w14:paraId="2CADDA36" w14:textId="168D9984" w:rsidR="00A43D9A" w:rsidRPr="00191D88" w:rsidRDefault="00A43D9A" w:rsidP="00930DB2">
            <w:pPr>
              <w:spacing w:before="120" w:after="120" w:line="360" w:lineRule="auto"/>
              <w:rPr>
                <w:rFonts w:ascii="Arial" w:hAnsi="Arial" w:cs="Arial"/>
                <w:sz w:val="22"/>
                <w:szCs w:val="22"/>
              </w:rPr>
            </w:pPr>
            <w:r>
              <w:rPr>
                <w:rFonts w:ascii="Arial" w:hAnsi="Arial" w:cs="Arial"/>
                <w:sz w:val="22"/>
                <w:szCs w:val="22"/>
              </w:rPr>
              <w:t>Behaviour Management Lead</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B490D38"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249926D4" w14:textId="7A57B0C3"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21305FC0"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Sasha Harrold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31F0AF3" w14:textId="77777777" w:rsidR="00A43D9A" w:rsidRDefault="00D85679" w:rsidP="00930DB2">
            <w:pPr>
              <w:spacing w:before="120" w:after="120" w:line="360" w:lineRule="auto"/>
              <w:rPr>
                <w:rFonts w:ascii="Arial" w:hAnsi="Arial" w:cs="Arial"/>
                <w:sz w:val="22"/>
                <w:szCs w:val="22"/>
              </w:rPr>
            </w:pPr>
            <w:r>
              <w:rPr>
                <w:rFonts w:ascii="Arial" w:hAnsi="Arial" w:cs="Arial"/>
                <w:sz w:val="22"/>
                <w:szCs w:val="22"/>
              </w:rPr>
              <w:t>SENCO</w:t>
            </w:r>
          </w:p>
          <w:p w14:paraId="7AB76E02" w14:textId="48F827E3"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 xml:space="preserve">Early Years Practitioner </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390B829D"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5817AE97" w14:textId="77777777" w:rsidR="00D85679" w:rsidRDefault="00D85679" w:rsidP="00930DB2">
            <w:pPr>
              <w:spacing w:before="120" w:after="120" w:line="360" w:lineRule="auto"/>
              <w:rPr>
                <w:rFonts w:ascii="Arial" w:hAnsi="Arial" w:cs="Arial"/>
                <w:sz w:val="22"/>
                <w:szCs w:val="22"/>
              </w:rPr>
            </w:pPr>
            <w:r>
              <w:rPr>
                <w:rFonts w:ascii="Arial" w:hAnsi="Arial" w:cs="Arial"/>
                <w:sz w:val="22"/>
                <w:szCs w:val="22"/>
              </w:rPr>
              <w:t>SENCO trained qualification</w:t>
            </w:r>
          </w:p>
          <w:p w14:paraId="6A042FD2" w14:textId="332BCEBA"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4C359359"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Hannah Findlay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73A7474B"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Early Years Practitioner / 1 Year-Old Lead</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36E1CE78"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6F462DFB" w14:textId="06C87914"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4AA9F967"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Erica Montgomery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A2FA66"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Early Years Practitioner</w:t>
            </w:r>
          </w:p>
          <w:p w14:paraId="30A02DD1" w14:textId="30C1B4E6"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Health and Safety Officer / Fire Marshall</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03B933D"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0C0A7CE7" w14:textId="6CBDE629"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47A136AA"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Sandy Dixon</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28B5E119"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Lunchtime assistant / 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5C6BF46"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p w14:paraId="52DD38F8" w14:textId="21453B77"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56BD61D1"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Megan Burridge</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F117575"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Early Years Practitioner</w:t>
            </w:r>
          </w:p>
          <w:p w14:paraId="1257A090" w14:textId="57DFE7F9" w:rsidR="00A43D9A" w:rsidRPr="00191D88" w:rsidRDefault="00A43D9A" w:rsidP="00930DB2">
            <w:pPr>
              <w:spacing w:before="120" w:after="120" w:line="360" w:lineRule="auto"/>
              <w:rPr>
                <w:rFonts w:ascii="Arial" w:hAnsi="Arial" w:cs="Arial"/>
                <w:sz w:val="22"/>
                <w:szCs w:val="22"/>
              </w:rPr>
            </w:pPr>
            <w:r>
              <w:rPr>
                <w:rFonts w:ascii="Arial" w:hAnsi="Arial" w:cs="Arial"/>
                <w:sz w:val="22"/>
                <w:szCs w:val="22"/>
              </w:rPr>
              <w:t>2</w:t>
            </w:r>
            <w:r w:rsidRPr="00A43D9A">
              <w:rPr>
                <w:rFonts w:ascii="Arial" w:hAnsi="Arial" w:cs="Arial"/>
                <w:sz w:val="22"/>
                <w:szCs w:val="22"/>
                <w:vertAlign w:val="superscript"/>
              </w:rPr>
              <w:t>nd</w:t>
            </w:r>
            <w:r>
              <w:rPr>
                <w:rFonts w:ascii="Arial" w:hAnsi="Arial" w:cs="Arial"/>
                <w:sz w:val="22"/>
                <w:szCs w:val="22"/>
              </w:rPr>
              <w:t xml:space="preserve"> </w:t>
            </w:r>
            <w:r>
              <w:rPr>
                <w:rFonts w:ascii="Arial" w:hAnsi="Arial" w:cs="Arial"/>
                <w:sz w:val="22"/>
                <w:szCs w:val="22"/>
              </w:rPr>
              <w:t>Health and Safety Officer / Fire Marshall</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79F4FD3D"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Level 3 in Childcare</w:t>
            </w: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347B5796"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Emma Marshallsay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6E7FFE1"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Bank staff / apprentice</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3FC6BC00" w14:textId="77777777" w:rsidR="005F6047" w:rsidRDefault="00D85679" w:rsidP="00930DB2">
            <w:pPr>
              <w:spacing w:before="120" w:after="120" w:line="360" w:lineRule="auto"/>
              <w:rPr>
                <w:rFonts w:ascii="Arial" w:hAnsi="Arial" w:cs="Arial"/>
                <w:sz w:val="22"/>
                <w:szCs w:val="22"/>
              </w:rPr>
            </w:pPr>
            <w:r>
              <w:rPr>
                <w:rFonts w:ascii="Arial" w:hAnsi="Arial" w:cs="Arial"/>
                <w:sz w:val="22"/>
                <w:szCs w:val="22"/>
              </w:rPr>
              <w:t>Undergoing Level 2 in Childcare</w:t>
            </w:r>
          </w:p>
          <w:p w14:paraId="463BA1A1" w14:textId="68E323C1" w:rsidR="00D85679" w:rsidRPr="00191D88" w:rsidRDefault="00D85679" w:rsidP="00930DB2">
            <w:pPr>
              <w:spacing w:before="120" w:after="120" w:line="360" w:lineRule="auto"/>
              <w:rPr>
                <w:rFonts w:ascii="Arial" w:hAnsi="Arial" w:cs="Arial"/>
                <w:sz w:val="22"/>
                <w:szCs w:val="22"/>
              </w:rPr>
            </w:pPr>
            <w:r>
              <w:rPr>
                <w:rFonts w:ascii="Arial" w:hAnsi="Arial" w:cs="Arial"/>
                <w:sz w:val="22"/>
                <w:szCs w:val="22"/>
              </w:rPr>
              <w:t>Paediatric First Aid Trained</w:t>
            </w: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286BD702"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38 (term time only)</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7E2A90AF"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Saturdays and Sundays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lastRenderedPageBreak/>
              <w:t>We are open for</w:t>
            </w:r>
          </w:p>
        </w:tc>
        <w:tc>
          <w:tcPr>
            <w:tcW w:w="1666" w:type="pct"/>
            <w:gridSpan w:val="3"/>
            <w:tcBorders>
              <w:top w:val="single" w:sz="4" w:space="0" w:color="auto"/>
              <w:bottom w:val="single" w:sz="4" w:space="0" w:color="auto"/>
            </w:tcBorders>
            <w:vAlign w:val="bottom"/>
          </w:tcPr>
          <w:p w14:paraId="5B2E20F7" w14:textId="41D27DC3"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 xml:space="preserve">5 </w:t>
            </w:r>
          </w:p>
        </w:tc>
        <w:tc>
          <w:tcPr>
            <w:tcW w:w="1668" w:type="pct"/>
            <w:vAlign w:val="bottom"/>
          </w:tcPr>
          <w:p w14:paraId="13B37DA6" w14:textId="7305E7F0"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r w:rsidR="00D85679">
              <w:rPr>
                <w:rFonts w:ascii="Arial" w:hAnsi="Arial" w:cs="Arial"/>
                <w:sz w:val="22"/>
                <w:szCs w:val="22"/>
              </w:rPr>
              <w:t xml:space="preserve"> Monday – Friday.</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3969D280" w:rsidR="005F6047" w:rsidRPr="00191D88" w:rsidRDefault="00D85679" w:rsidP="00930DB2">
            <w:pPr>
              <w:spacing w:before="120" w:after="120" w:line="360" w:lineRule="auto"/>
              <w:rPr>
                <w:rFonts w:ascii="Arial" w:hAnsi="Arial" w:cs="Arial"/>
                <w:sz w:val="22"/>
                <w:szCs w:val="22"/>
              </w:rPr>
            </w:pPr>
            <w:r>
              <w:rPr>
                <w:rFonts w:ascii="Arial" w:hAnsi="Arial" w:cs="Arial"/>
                <w:sz w:val="22"/>
                <w:szCs w:val="22"/>
              </w:rPr>
              <w:t>8:15am – 3:00pm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640F74E3" w:rsidR="007718F6" w:rsidRPr="00191D88" w:rsidRDefault="00CE45CF" w:rsidP="00930DB2">
            <w:pPr>
              <w:spacing w:before="120" w:after="120" w:line="360" w:lineRule="auto"/>
              <w:rPr>
                <w:rFonts w:ascii="Arial" w:hAnsi="Arial" w:cs="Arial"/>
                <w:sz w:val="22"/>
                <w:szCs w:val="22"/>
              </w:rPr>
            </w:pPr>
            <w:r>
              <w:rPr>
                <w:rFonts w:ascii="Arial" w:hAnsi="Arial" w:cs="Arial"/>
                <w:sz w:val="22"/>
                <w:szCs w:val="22"/>
              </w:rPr>
              <w:t>1</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40040DC5" w:rsidR="007718F6" w:rsidRPr="00191D88" w:rsidRDefault="00CE45CF"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3F0451E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being part of the management 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6179AAF1" w:rsidR="00337F3A"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337F3A" w:rsidRPr="00191D88">
        <w:rPr>
          <w:rFonts w:ascii="Arial" w:hAnsi="Arial" w:cs="Arial"/>
          <w:sz w:val="22"/>
          <w:szCs w:val="22"/>
        </w:rPr>
        <w:t>setting has a rota which parents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w:t>
      </w:r>
      <w:r w:rsidRPr="00191D88">
        <w:rPr>
          <w:rFonts w:ascii="Arial" w:hAnsi="Arial" w:cs="Arial"/>
          <w:sz w:val="22"/>
          <w:szCs w:val="22"/>
        </w:rPr>
        <w:lastRenderedPageBreak/>
        <w:t xml:space="preserve">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CE45CF" w:rsidRDefault="00337F3A" w:rsidP="00930DB2">
      <w:pPr>
        <w:spacing w:before="120" w:after="120" w:line="360" w:lineRule="auto"/>
        <w:rPr>
          <w:rFonts w:ascii="Arial" w:hAnsi="Arial" w:cs="Arial"/>
          <w:b/>
          <w:color w:val="000000" w:themeColor="text1"/>
          <w:sz w:val="22"/>
          <w:szCs w:val="22"/>
        </w:rPr>
      </w:pPr>
      <w:r w:rsidRPr="00191D88">
        <w:rPr>
          <w:rFonts w:ascii="Arial" w:hAnsi="Arial" w:cs="Arial"/>
          <w:b/>
          <w:sz w:val="22"/>
          <w:szCs w:val="22"/>
        </w:rPr>
        <w:t>Learning opportunities for adults</w:t>
      </w:r>
    </w:p>
    <w:p w14:paraId="50DB1F3E" w14:textId="1DC789AD" w:rsidR="007B48C5" w:rsidRDefault="00337F3A" w:rsidP="00930DB2">
      <w:pPr>
        <w:spacing w:before="120" w:after="120" w:line="360" w:lineRule="auto"/>
        <w:rPr>
          <w:rFonts w:ascii="Arial" w:hAnsi="Arial" w:cs="Arial"/>
          <w:sz w:val="22"/>
          <w:szCs w:val="22"/>
        </w:rPr>
      </w:pPr>
      <w:r w:rsidRPr="00CE45CF">
        <w:rPr>
          <w:rFonts w:ascii="Arial" w:hAnsi="Arial" w:cs="Arial"/>
          <w:color w:val="000000" w:themeColor="text1"/>
          <w:sz w:val="22"/>
          <w:szCs w:val="22"/>
        </w:rPr>
        <w:t xml:space="preserve">As well as gaining </w:t>
      </w:r>
      <w:r w:rsidR="00600C8B" w:rsidRPr="00CE45CF">
        <w:rPr>
          <w:rFonts w:ascii="Arial" w:hAnsi="Arial" w:cs="Arial"/>
          <w:color w:val="000000" w:themeColor="text1"/>
          <w:sz w:val="22"/>
          <w:szCs w:val="22"/>
        </w:rPr>
        <w:t>relevant</w:t>
      </w:r>
      <w:r w:rsidRPr="00CE45CF">
        <w:rPr>
          <w:rFonts w:ascii="Arial" w:hAnsi="Arial" w:cs="Arial"/>
          <w:color w:val="000000" w:themeColor="text1"/>
          <w:sz w:val="22"/>
          <w:szCs w:val="22"/>
        </w:rPr>
        <w:t xml:space="preserve"> qualifications, our staff take part in further training to help them to keep up-to date with thinking about early years care and education. </w:t>
      </w:r>
      <w:r w:rsidR="00335F6B" w:rsidRPr="00CE45CF">
        <w:rPr>
          <w:rFonts w:ascii="Arial" w:hAnsi="Arial" w:cs="Arial"/>
          <w:color w:val="000000" w:themeColor="text1"/>
          <w:sz w:val="22"/>
          <w:szCs w:val="22"/>
        </w:rPr>
        <w:t>We</w:t>
      </w:r>
      <w:r w:rsidRPr="00CE45CF">
        <w:rPr>
          <w:rFonts w:ascii="Arial" w:hAnsi="Arial" w:cs="Arial"/>
          <w:color w:val="000000" w:themeColor="text1"/>
          <w:sz w:val="22"/>
          <w:szCs w:val="22"/>
        </w:rPr>
        <w:t xml:space="preserve"> also keep </w:t>
      </w:r>
      <w:r w:rsidR="4178C898" w:rsidRPr="00CE45CF">
        <w:rPr>
          <w:rFonts w:ascii="Arial" w:hAnsi="Arial" w:cs="Arial"/>
          <w:color w:val="000000" w:themeColor="text1"/>
          <w:sz w:val="22"/>
          <w:szCs w:val="22"/>
        </w:rPr>
        <w:t>up to date</w:t>
      </w:r>
      <w:r w:rsidRPr="00CE45CF">
        <w:rPr>
          <w:rFonts w:ascii="Arial" w:hAnsi="Arial" w:cs="Arial"/>
          <w:color w:val="000000" w:themeColor="text1"/>
          <w:sz w:val="22"/>
          <w:szCs w:val="22"/>
        </w:rPr>
        <w:t xml:space="preserve"> with best practice, as a member of the </w:t>
      </w:r>
      <w:r w:rsidR="00F048C2" w:rsidRPr="00CE45CF">
        <w:rPr>
          <w:rFonts w:ascii="Arial" w:hAnsi="Arial" w:cs="Arial"/>
          <w:color w:val="000000" w:themeColor="text1"/>
          <w:sz w:val="22"/>
          <w:szCs w:val="22"/>
        </w:rPr>
        <w:t xml:space="preserve">Early Years </w:t>
      </w:r>
      <w:r w:rsidRPr="00CE45CF">
        <w:rPr>
          <w:rFonts w:ascii="Arial" w:hAnsi="Arial" w:cs="Arial"/>
          <w:color w:val="000000" w:themeColor="text1"/>
          <w:sz w:val="22"/>
          <w:szCs w:val="22"/>
        </w:rPr>
        <w:t xml:space="preserve">Alliance, through </w:t>
      </w:r>
      <w:r w:rsidRPr="00CE45CF">
        <w:rPr>
          <w:rFonts w:ascii="Arial" w:hAnsi="Arial" w:cs="Arial"/>
          <w:i/>
          <w:iCs/>
          <w:color w:val="000000" w:themeColor="text1"/>
          <w:sz w:val="22"/>
          <w:szCs w:val="22"/>
        </w:rPr>
        <w:t>Under 5</w:t>
      </w:r>
      <w:r w:rsidRPr="00CE45CF">
        <w:rPr>
          <w:rFonts w:ascii="Arial" w:hAnsi="Arial" w:cs="Arial"/>
          <w:color w:val="000000" w:themeColor="text1"/>
          <w:sz w:val="22"/>
          <w:szCs w:val="22"/>
        </w:rPr>
        <w:t xml:space="preserve"> magazine</w:t>
      </w:r>
      <w:r w:rsidR="003153F2" w:rsidRPr="00CE45CF">
        <w:rPr>
          <w:rFonts w:ascii="Arial" w:hAnsi="Arial" w:cs="Arial"/>
          <w:color w:val="000000" w:themeColor="text1"/>
          <w:sz w:val="22"/>
          <w:szCs w:val="22"/>
        </w:rPr>
        <w:t xml:space="preserve">, Alliance training on EYA Central and </w:t>
      </w:r>
      <w:r w:rsidRPr="00CE45CF">
        <w:rPr>
          <w:rFonts w:ascii="Arial" w:hAnsi="Arial" w:cs="Arial"/>
          <w:color w:val="000000" w:themeColor="text1"/>
          <w:sz w:val="22"/>
          <w:szCs w:val="22"/>
        </w:rPr>
        <w:t xml:space="preserve">other </w:t>
      </w:r>
      <w:r w:rsidRPr="6E6107C6">
        <w:rPr>
          <w:rFonts w:ascii="Arial" w:hAnsi="Arial" w:cs="Arial"/>
          <w:sz w:val="22"/>
          <w:szCs w:val="22"/>
        </w:rPr>
        <w:t xml:space="preserve">publications produced by the Alliance. The current copy of </w:t>
      </w:r>
      <w:r w:rsidRPr="6E6107C6">
        <w:rPr>
          <w:rFonts w:ascii="Arial" w:hAnsi="Arial" w:cs="Arial"/>
          <w:i/>
          <w:iCs/>
          <w:sz w:val="22"/>
          <w:szCs w:val="22"/>
        </w:rPr>
        <w:t>Under 5</w:t>
      </w:r>
      <w:r w:rsidRPr="6E6107C6">
        <w:rPr>
          <w:rFonts w:ascii="Arial" w:hAnsi="Arial" w:cs="Arial"/>
          <w:sz w:val="22"/>
          <w:szCs w:val="22"/>
        </w:rPr>
        <w:t xml:space="preserve"> is available for you to read. </w:t>
      </w:r>
      <w:r w:rsidR="007B48C5" w:rsidRPr="6E6107C6">
        <w:rPr>
          <w:rFonts w:ascii="Arial" w:hAnsi="Arial" w:cs="Arial"/>
          <w:sz w:val="22"/>
          <w:szCs w:val="22"/>
        </w:rPr>
        <w:t>Occasionally,</w:t>
      </w:r>
      <w:r w:rsidRPr="6E6107C6">
        <w:rPr>
          <w:rFonts w:ascii="Arial" w:hAnsi="Arial" w:cs="Arial"/>
          <w:sz w:val="22"/>
          <w:szCs w:val="22"/>
        </w:rPr>
        <w:t xml:space="preserve"> </w:t>
      </w:r>
      <w:r w:rsidR="00335F6B" w:rsidRPr="6E6107C6">
        <w:rPr>
          <w:rFonts w:ascii="Arial" w:hAnsi="Arial" w:cs="Arial"/>
          <w:sz w:val="22"/>
          <w:szCs w:val="22"/>
        </w:rPr>
        <w:t>we</w:t>
      </w:r>
      <w:r w:rsidRPr="6E6107C6">
        <w:rPr>
          <w:rFonts w:ascii="Arial" w:hAnsi="Arial" w:cs="Arial"/>
          <w:sz w:val="22"/>
          <w:szCs w:val="22"/>
        </w:rPr>
        <w:t xml:space="preserve"> hold learning events for parents</w:t>
      </w:r>
      <w:r w:rsidR="003153F2" w:rsidRPr="6E6107C6">
        <w:rPr>
          <w:rFonts w:ascii="Arial" w:hAnsi="Arial" w:cs="Arial"/>
          <w:sz w:val="22"/>
          <w:szCs w:val="22"/>
        </w:rPr>
        <w:t>/carers</w:t>
      </w:r>
      <w:r w:rsidRPr="6E6107C6">
        <w:rPr>
          <w:rFonts w:ascii="Arial" w:hAnsi="Arial" w:cs="Arial"/>
          <w:sz w:val="22"/>
          <w:szCs w:val="22"/>
        </w:rPr>
        <w:t xml:space="preserv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2015891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session*</w:t>
      </w:r>
    </w:p>
    <w:p w14:paraId="2A66908D" w14:textId="01ECB260"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We organise our sessions so that the children can choose from, and work at, a range of activities and, in doing so, build up their ability to select and work through a task. The children are also helped and encouraged to take part in adult-led small and large group activities, which introduce them to new experiences and help them to gain new skills, as well as helping them to learn to work with others. Outdoor activities contribute to </w:t>
      </w:r>
      <w:r w:rsidR="00BE36D1" w:rsidRPr="00191D88">
        <w:rPr>
          <w:rFonts w:ascii="Arial" w:hAnsi="Arial" w:cs="Arial"/>
          <w:sz w:val="22"/>
          <w:szCs w:val="22"/>
        </w:rPr>
        <w:t>all areas of learning and development, including their health</w:t>
      </w:r>
      <w:r w:rsidRPr="00191D88">
        <w:rPr>
          <w:rFonts w:ascii="Arial" w:hAnsi="Arial" w:cs="Arial"/>
          <w:sz w:val="22"/>
          <w:szCs w:val="22"/>
        </w:rPr>
        <w:t xml:space="preserve"> and their knowledge of the world around them. The children have the opportunity, and are encouraged, to take part in outdoor child-chosen and adult-led activities, as well as those provided in</w:t>
      </w:r>
      <w:r w:rsidR="00095356">
        <w:rPr>
          <w:rFonts w:ascii="Arial" w:hAnsi="Arial" w:cs="Arial"/>
          <w:sz w:val="22"/>
          <w:szCs w:val="22"/>
        </w:rPr>
        <w:t>doors</w:t>
      </w:r>
      <w:r w:rsidRPr="00191D88">
        <w:rPr>
          <w:rFonts w:ascii="Arial" w:hAnsi="Arial" w:cs="Arial"/>
          <w:sz w:val="22"/>
          <w:szCs w:val="22"/>
        </w:rPr>
        <w:t>.</w:t>
      </w:r>
    </w:p>
    <w:p w14:paraId="734444B5" w14:textId="6302C290" w:rsidR="00337F3A" w:rsidRPr="00AD0A87" w:rsidRDefault="00337F3A" w:rsidP="00930DB2">
      <w:pPr>
        <w:spacing w:before="120" w:after="120" w:line="360" w:lineRule="auto"/>
        <w:rPr>
          <w:rFonts w:ascii="Arial" w:hAnsi="Arial" w:cs="Arial"/>
          <w:b/>
          <w:bCs/>
          <w:sz w:val="22"/>
          <w:szCs w:val="22"/>
        </w:rPr>
      </w:pPr>
      <w:r w:rsidRPr="00AD0A87">
        <w:rPr>
          <w:rFonts w:ascii="Arial" w:hAnsi="Arial" w:cs="Arial"/>
          <w:b/>
          <w:bCs/>
          <w:sz w:val="22"/>
          <w:szCs w:val="22"/>
        </w:rPr>
        <w:t>OR</w:t>
      </w:r>
    </w:p>
    <w:p w14:paraId="0F0CBCB0"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321BAF6B" w14:textId="6C32F604" w:rsidR="005F6047" w:rsidRPr="00710B43" w:rsidRDefault="000114FE" w:rsidP="00930DB2">
      <w:pPr>
        <w:spacing w:before="120" w:after="120" w:line="360" w:lineRule="auto"/>
        <w:rPr>
          <w:rFonts w:ascii="Arial" w:hAnsi="Arial" w:cs="Arial"/>
          <w:i/>
          <w:iCs/>
          <w:sz w:val="22"/>
          <w:szCs w:val="22"/>
        </w:rPr>
      </w:pPr>
      <w:r w:rsidRPr="00710B43">
        <w:rPr>
          <w:rFonts w:ascii="Arial" w:hAnsi="Arial" w:cs="Arial"/>
          <w:i/>
          <w:iCs/>
          <w:sz w:val="22"/>
          <w:szCs w:val="22"/>
        </w:rPr>
        <w:t>[</w:t>
      </w:r>
      <w:r w:rsidR="00337F3A" w:rsidRPr="00710B43">
        <w:rPr>
          <w:rFonts w:ascii="Arial" w:hAnsi="Arial" w:cs="Arial"/>
          <w:i/>
          <w:iCs/>
          <w:sz w:val="22"/>
          <w:szCs w:val="22"/>
        </w:rPr>
        <w:t xml:space="preserve">* Settings offer various types of care: sessional, extended day and full day. When using this </w:t>
      </w:r>
      <w:r w:rsidR="000E5E63" w:rsidRPr="00710B43">
        <w:rPr>
          <w:rFonts w:ascii="Arial" w:hAnsi="Arial" w:cs="Arial"/>
          <w:i/>
          <w:iCs/>
          <w:sz w:val="22"/>
          <w:szCs w:val="22"/>
        </w:rPr>
        <w:t xml:space="preserve">document </w:t>
      </w:r>
      <w:r w:rsidR="00337F3A" w:rsidRPr="00710B43">
        <w:rPr>
          <w:rFonts w:ascii="Arial" w:hAnsi="Arial" w:cs="Arial"/>
          <w:i/>
          <w:iCs/>
          <w:sz w:val="22"/>
          <w:szCs w:val="22"/>
        </w:rPr>
        <w:t>choose which paragraph is appropriate for the type of care you offer.</w:t>
      </w:r>
      <w:r w:rsidRPr="00710B43">
        <w:rPr>
          <w:rFonts w:ascii="Arial" w:hAnsi="Arial" w:cs="Arial"/>
          <w:i/>
          <w:iCs/>
          <w:sz w:val="22"/>
          <w:szCs w:val="22"/>
        </w:rPr>
        <w:t>]</w:t>
      </w:r>
    </w:p>
    <w:p w14:paraId="1527AF8E"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Snacks and meals</w:t>
      </w:r>
    </w:p>
    <w:p w14:paraId="7A6F5435" w14:textId="1E221ED5" w:rsidR="00337F3A" w:rsidRPr="00191D88" w:rsidRDefault="000114FE" w:rsidP="00930DB2">
      <w:pPr>
        <w:spacing w:before="120" w:after="120" w:line="360" w:lineRule="auto"/>
        <w:rPr>
          <w:rFonts w:ascii="Arial" w:hAnsi="Arial" w:cs="Arial"/>
          <w:sz w:val="22"/>
          <w:szCs w:val="22"/>
        </w:rPr>
      </w:pPr>
      <w:r w:rsidRPr="00191D88">
        <w:rPr>
          <w:rFonts w:ascii="Arial" w:hAnsi="Arial" w:cs="Arial"/>
          <w:sz w:val="22"/>
          <w:szCs w:val="22"/>
        </w:rPr>
        <w:lastRenderedPageBreak/>
        <w:t>We</w:t>
      </w:r>
      <w:r w:rsidR="00337F3A" w:rsidRPr="00191D88">
        <w:rPr>
          <w:rFonts w:ascii="Arial" w:hAnsi="Arial" w:cs="Arial"/>
          <w:sz w:val="22"/>
          <w:szCs w:val="22"/>
        </w:rPr>
        <w:t xml:space="preserve"> make snacks and meals a social time at which children and adults eat together. We plan the menus for snacks and meals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77777777"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w:t>
      </w:r>
      <w:r w:rsidR="000114FE" w:rsidRPr="00191D88">
        <w:rPr>
          <w:rFonts w:ascii="Arial" w:hAnsi="Arial" w:cs="Arial"/>
          <w:sz w:val="22"/>
          <w:szCs w:val="22"/>
        </w:rPr>
        <w:t>]</w:t>
      </w:r>
      <w:r w:rsidRPr="00191D88">
        <w:rPr>
          <w:rFonts w:ascii="Arial" w:hAnsi="Arial" w:cs="Arial"/>
          <w:sz w:val="22"/>
          <w:szCs w:val="22"/>
        </w:rPr>
        <w:t xml:space="preserv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012D47EF"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Our staff can explain our policies and procedures to you. Copies of which are available [state where i.e. location within the setting/website]</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lastRenderedPageBreak/>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77777777" w:rsidR="005F6047" w:rsidRPr="00191D88" w:rsidRDefault="005F6047" w:rsidP="00930DB2">
            <w:pPr>
              <w:spacing w:before="120" w:after="120" w:line="360" w:lineRule="auto"/>
              <w:rPr>
                <w:rFonts w:ascii="Arial" w:hAnsi="Arial" w:cs="Arial"/>
                <w:sz w:val="22"/>
                <w:szCs w:val="22"/>
              </w:rPr>
            </w:pP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09E65A70" w14:textId="77777777" w:rsidR="005F6047" w:rsidRPr="00950B3A" w:rsidRDefault="00337F3A" w:rsidP="00930DB2">
      <w:pPr>
        <w:spacing w:before="120" w:after="120" w:line="360" w:lineRule="auto"/>
        <w:rPr>
          <w:rFonts w:ascii="Arial" w:hAnsi="Arial" w:cs="Arial"/>
          <w:b/>
          <w:bCs/>
          <w:sz w:val="22"/>
          <w:szCs w:val="22"/>
        </w:rPr>
      </w:pPr>
      <w:r w:rsidRPr="00950B3A">
        <w:rPr>
          <w:rFonts w:ascii="Arial" w:hAnsi="Arial" w:cs="Arial"/>
          <w:b/>
          <w:bCs/>
          <w:sz w:val="22"/>
          <w:szCs w:val="22"/>
        </w:rPr>
        <w:t>OR</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7E9E2132" w:rsidR="00F717F7" w:rsidRPr="00191D88" w:rsidRDefault="00F717F7" w:rsidP="00F717F7">
            <w:pPr>
              <w:spacing w:before="120" w:after="120" w:line="360" w:lineRule="auto"/>
              <w:rPr>
                <w:rFonts w:ascii="Arial" w:hAnsi="Arial" w:cs="Arial"/>
                <w:sz w:val="22"/>
                <w:szCs w:val="22"/>
              </w:rPr>
            </w:pPr>
            <w:r>
              <w:rPr>
                <w:rFonts w:ascii="Arial" w:hAnsi="Arial" w:cs="Arial"/>
                <w:sz w:val="22"/>
                <w:szCs w:val="22"/>
              </w:rPr>
              <w:t>[Insert name(s) of owner(s)]</w:t>
            </w:r>
          </w:p>
        </w:tc>
      </w:tr>
    </w:tbl>
    <w:p w14:paraId="1AAA0CDB" w14:textId="085DCE2D" w:rsidR="0081657A"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setting has a parent</w:t>
      </w:r>
      <w:r w:rsidR="00244E04">
        <w:rPr>
          <w:rFonts w:ascii="Arial" w:hAnsi="Arial" w:cs="Arial"/>
          <w:sz w:val="22"/>
          <w:szCs w:val="22"/>
        </w:rPr>
        <w:t>/carer</w:t>
      </w:r>
      <w:r w:rsidR="00CB40AC" w:rsidRPr="00191D88">
        <w:rPr>
          <w:rFonts w:ascii="Arial" w:hAnsi="Arial" w:cs="Arial"/>
          <w:sz w:val="22"/>
          <w:szCs w:val="22"/>
        </w:rPr>
        <w:t xml:space="preserve">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5B209FE8" w14:textId="510DE5B5" w:rsidR="00244E04" w:rsidRDefault="00244E04" w:rsidP="00930DB2">
      <w:pPr>
        <w:spacing w:before="120" w:after="120" w:line="360" w:lineRule="auto"/>
        <w:rPr>
          <w:rFonts w:ascii="Arial" w:hAnsi="Arial" w:cs="Arial"/>
          <w:b/>
          <w:bCs/>
          <w:sz w:val="22"/>
          <w:szCs w:val="22"/>
        </w:rPr>
      </w:pPr>
      <w:r>
        <w:rPr>
          <w:rFonts w:ascii="Arial" w:hAnsi="Arial" w:cs="Arial"/>
          <w:b/>
          <w:bCs/>
          <w:sz w:val="22"/>
          <w:szCs w:val="22"/>
        </w:rPr>
        <w:t>OR</w:t>
      </w:r>
    </w:p>
    <w:p w14:paraId="5082CAAA" w14:textId="3A61EECB" w:rsidR="002A3B4B" w:rsidRDefault="00244E04" w:rsidP="00930DB2">
      <w:pPr>
        <w:spacing w:before="120" w:after="120" w:line="360" w:lineRule="auto"/>
        <w:rPr>
          <w:rFonts w:ascii="Arial" w:hAnsi="Arial" w:cs="Arial"/>
          <w:sz w:val="22"/>
          <w:szCs w:val="22"/>
        </w:rPr>
      </w:pPr>
      <w:r>
        <w:rPr>
          <w:rFonts w:ascii="Arial" w:hAnsi="Arial" w:cs="Arial"/>
          <w:sz w:val="22"/>
          <w:szCs w:val="22"/>
        </w:rPr>
        <w:lastRenderedPageBreak/>
        <w:t>Our setting is registered with a childminder agen</w:t>
      </w:r>
      <w:r w:rsidR="002A3B4B">
        <w:rPr>
          <w:rFonts w:ascii="Arial" w:hAnsi="Arial" w:cs="Arial"/>
          <w:sz w:val="22"/>
          <w:szCs w:val="22"/>
        </w:rPr>
        <w:t>cy</w:t>
      </w:r>
      <w:r w:rsidR="00DA1FD1">
        <w:rPr>
          <w:rFonts w:ascii="Arial" w:hAnsi="Arial" w:cs="Arial"/>
          <w:sz w:val="22"/>
          <w:szCs w:val="22"/>
        </w:rPr>
        <w:t xml:space="preserve"> (CMA) </w:t>
      </w:r>
      <w:r w:rsidR="002A3B4B">
        <w:rPr>
          <w:rFonts w:ascii="Arial" w:hAnsi="Arial" w:cs="Arial"/>
          <w:sz w:val="22"/>
          <w:szCs w:val="22"/>
        </w:rPr>
        <w:t xml:space="preserve"> [ insert name of CMA</w:t>
      </w:r>
      <w:r w:rsidR="00DA1FD1">
        <w:rPr>
          <w:rFonts w:ascii="Arial" w:hAnsi="Arial" w:cs="Arial"/>
          <w:sz w:val="22"/>
          <w:szCs w:val="22"/>
        </w:rPr>
        <w:t>]</w:t>
      </w:r>
    </w:p>
    <w:p w14:paraId="2995CF83" w14:textId="7F07277C" w:rsidR="00244E04" w:rsidRDefault="002A3B4B" w:rsidP="002A3B4B">
      <w:pPr>
        <w:spacing w:before="120" w:after="120" w:line="360" w:lineRule="auto"/>
        <w:ind w:left="4320" w:firstLine="720"/>
        <w:rPr>
          <w:rFonts w:ascii="Arial" w:hAnsi="Arial" w:cs="Arial"/>
          <w:sz w:val="22"/>
          <w:szCs w:val="22"/>
        </w:rPr>
      </w:pPr>
      <w:r>
        <w:rPr>
          <w:rFonts w:ascii="Arial" w:hAnsi="Arial" w:cs="Arial"/>
          <w:sz w:val="22"/>
          <w:szCs w:val="22"/>
        </w:rPr>
        <w:t>___________________________________________</w:t>
      </w:r>
    </w:p>
    <w:p w14:paraId="706F6A17" w14:textId="2B89F4AC" w:rsidR="00FC41ED" w:rsidRDefault="00FC41ED" w:rsidP="6E6107C6">
      <w:pPr>
        <w:spacing w:before="120" w:after="120" w:line="360" w:lineRule="auto"/>
        <w:rPr>
          <w:rFonts w:ascii="Arial" w:hAnsi="Arial" w:cs="Arial"/>
          <w:sz w:val="22"/>
          <w:szCs w:val="22"/>
        </w:rPr>
      </w:pPr>
      <w:r w:rsidRPr="6E6107C6">
        <w:rPr>
          <w:rFonts w:ascii="Arial" w:hAnsi="Arial" w:cs="Arial"/>
          <w:sz w:val="22"/>
          <w:szCs w:val="22"/>
        </w:rPr>
        <w:t xml:space="preserve">Childminder agencies (CMAs) are organisations that can </w:t>
      </w:r>
      <w:r w:rsidR="1CE3A844" w:rsidRPr="6E6107C6">
        <w:rPr>
          <w:rFonts w:ascii="Arial" w:hAnsi="Arial" w:cs="Arial"/>
          <w:sz w:val="22"/>
          <w:szCs w:val="22"/>
        </w:rPr>
        <w:t>register,</w:t>
      </w:r>
      <w:r w:rsidRPr="6E6107C6">
        <w:rPr>
          <w:rFonts w:ascii="Arial" w:hAnsi="Arial" w:cs="Arial"/>
          <w:sz w:val="22"/>
          <w:szCs w:val="22"/>
        </w:rPr>
        <w:t xml:space="preserve"> and quality assure childminders and providers of ‘childcare on domestic premises’ as an alternative to registering with Ofsted.</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t>Fees</w:t>
      </w:r>
    </w:p>
    <w:p w14:paraId="490981EB" w14:textId="6DB7EA0B"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 [</w:t>
      </w:r>
      <w:r w:rsidRPr="6E6107C6">
        <w:rPr>
          <w:rFonts w:ascii="Arial" w:hAnsi="Arial" w:cs="Arial"/>
          <w:sz w:val="22"/>
          <w:szCs w:val="22"/>
        </w:rPr>
        <w:t xml:space="preserve">insert fee] payable </w:t>
      </w:r>
      <w:r w:rsidR="00D834C5" w:rsidRPr="6E6107C6">
        <w:rPr>
          <w:rFonts w:ascii="Arial" w:hAnsi="Arial" w:cs="Arial"/>
          <w:sz w:val="22"/>
          <w:szCs w:val="22"/>
        </w:rPr>
        <w:t>[</w:t>
      </w:r>
      <w:r w:rsidRPr="6E6107C6">
        <w:rPr>
          <w:rFonts w:ascii="Arial" w:hAnsi="Arial" w:cs="Arial"/>
          <w:sz w:val="22"/>
          <w:szCs w:val="22"/>
        </w:rPr>
        <w:t>monthly/weekly/daily/half-termly/termly</w:t>
      </w:r>
      <w:r w:rsidR="00D834C5" w:rsidRPr="6E6107C6">
        <w:rPr>
          <w:rFonts w:ascii="Arial" w:hAnsi="Arial" w:cs="Arial"/>
          <w:sz w:val="22"/>
          <w:szCs w:val="22"/>
        </w:rPr>
        <w:t>]</w:t>
      </w:r>
      <w:r w:rsidRPr="6E6107C6">
        <w:rPr>
          <w:rFonts w:ascii="Arial" w:hAnsi="Arial" w:cs="Arial"/>
          <w:sz w:val="22"/>
          <w:szCs w:val="22"/>
        </w:rPr>
        <w:t xml:space="preserve"> 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[insert name] who is the </w:t>
      </w:r>
      <w:r w:rsidR="00D834C5" w:rsidRPr="6E6107C6">
        <w:rPr>
          <w:rFonts w:ascii="Arial" w:hAnsi="Arial" w:cs="Arial"/>
          <w:sz w:val="22"/>
          <w:szCs w:val="22"/>
        </w:rPr>
        <w:t>[</w:t>
      </w:r>
      <w:r w:rsidR="00451CE3" w:rsidRPr="6E6107C6">
        <w:rPr>
          <w:rFonts w:ascii="Arial" w:hAnsi="Arial" w:cs="Arial"/>
          <w:sz w:val="22"/>
          <w:szCs w:val="22"/>
        </w:rPr>
        <w:t>an owner/director/trustee</w:t>
      </w:r>
      <w:r w:rsidR="00D834C5" w:rsidRPr="6E6107C6">
        <w:rPr>
          <w:rFonts w:ascii="Arial" w:hAnsi="Arial" w:cs="Arial"/>
          <w:sz w:val="22"/>
          <w:szCs w:val="22"/>
        </w:rPr>
        <w:t>]</w:t>
      </w:r>
      <w:r w:rsidRPr="6E6107C6">
        <w:rPr>
          <w:rFonts w:ascii="Arial" w:hAnsi="Arial" w:cs="Arial"/>
          <w:sz w:val="22"/>
          <w:szCs w:val="22"/>
        </w:rPr>
        <w:t xml:space="preserve"> or </w:t>
      </w:r>
      <w:r w:rsidR="00451CE3" w:rsidRPr="6E6107C6">
        <w:rPr>
          <w:rFonts w:ascii="Arial" w:hAnsi="Arial" w:cs="Arial"/>
          <w:sz w:val="22"/>
          <w:szCs w:val="22"/>
        </w:rPr>
        <w:t xml:space="preserve">our manager </w:t>
      </w:r>
      <w:r w:rsidRPr="6E6107C6">
        <w:rPr>
          <w:rFonts w:ascii="Arial" w:hAnsi="Arial" w:cs="Arial"/>
          <w:sz w:val="22"/>
          <w:szCs w:val="22"/>
        </w:rPr>
        <w:t xml:space="preserve">[insert name]. </w:t>
      </w:r>
    </w:p>
    <w:p w14:paraId="3B344EBC" w14:textId="5EF16F5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[our/my]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7E78ADC5"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from [insert name].</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2"/>
      <w:footerReference w:type="default" r:id="rId13"/>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E7D9" w14:textId="77777777" w:rsidR="00EB6797" w:rsidRDefault="00EB6797" w:rsidP="00F63892">
      <w:r>
        <w:separator/>
      </w:r>
    </w:p>
  </w:endnote>
  <w:endnote w:type="continuationSeparator" w:id="0">
    <w:p w14:paraId="29400255" w14:textId="77777777" w:rsidR="00EB6797" w:rsidRDefault="00EB6797"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E4EF" w14:textId="33031C2E" w:rsidR="00F42F26" w:rsidRPr="00F42F26" w:rsidRDefault="3F9EA9CF" w:rsidP="3F9EA9CF">
    <w:pPr>
      <w:pStyle w:val="Footer"/>
      <w:rPr>
        <w:rFonts w:ascii="Arial" w:hAnsi="Arial" w:cs="Arial"/>
        <w:i/>
        <w:iCs/>
        <w:sz w:val="20"/>
        <w:szCs w:val="20"/>
        <w:lang w:val="en-GB"/>
      </w:rPr>
    </w:pPr>
    <w:r w:rsidRPr="3F9EA9CF">
      <w:rPr>
        <w:rFonts w:ascii="Arial" w:hAnsi="Arial" w:cs="Arial"/>
        <w:i/>
        <w:iCs/>
        <w:sz w:val="20"/>
        <w:szCs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38FF" w14:textId="77777777" w:rsidR="00EB6797" w:rsidRDefault="00EB6797" w:rsidP="00F63892">
      <w:r>
        <w:separator/>
      </w:r>
    </w:p>
  </w:footnote>
  <w:footnote w:type="continuationSeparator" w:id="0">
    <w:p w14:paraId="733CEC64" w14:textId="77777777" w:rsidR="00EB6797" w:rsidRDefault="00EB6797"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56BF2E49" w:rsidR="3F9EA9CF" w:rsidRDefault="3F9EA9CF" w:rsidP="3F9EA9CF">
          <w:pPr>
            <w:pStyle w:val="Header"/>
            <w:ind w:left="-115"/>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27C3"/>
    <w:rsid w:val="004228F9"/>
    <w:rsid w:val="004261A2"/>
    <w:rsid w:val="00433087"/>
    <w:rsid w:val="00442988"/>
    <w:rsid w:val="00451CE3"/>
    <w:rsid w:val="0045428F"/>
    <w:rsid w:val="00464C9B"/>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D0533"/>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304E"/>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5AB1"/>
    <w:rsid w:val="009D3D20"/>
    <w:rsid w:val="009E1014"/>
    <w:rsid w:val="009F5872"/>
    <w:rsid w:val="00A052DC"/>
    <w:rsid w:val="00A11B7B"/>
    <w:rsid w:val="00A22EAE"/>
    <w:rsid w:val="00A30FCA"/>
    <w:rsid w:val="00A3486F"/>
    <w:rsid w:val="00A43D9A"/>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1A92"/>
    <w:rsid w:val="00C04711"/>
    <w:rsid w:val="00C23981"/>
    <w:rsid w:val="00C30BCF"/>
    <w:rsid w:val="00C453BB"/>
    <w:rsid w:val="00C477E4"/>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CE45CF"/>
    <w:rsid w:val="00D1019A"/>
    <w:rsid w:val="00D123ED"/>
    <w:rsid w:val="00D15114"/>
    <w:rsid w:val="00D25CA2"/>
    <w:rsid w:val="00D27016"/>
    <w:rsid w:val="00D2781F"/>
    <w:rsid w:val="00D35F09"/>
    <w:rsid w:val="00D37CC1"/>
    <w:rsid w:val="00D41445"/>
    <w:rsid w:val="00D55366"/>
    <w:rsid w:val="00D77F81"/>
    <w:rsid w:val="00D8011F"/>
    <w:rsid w:val="00D834C5"/>
    <w:rsid w:val="00D85679"/>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B6797"/>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customXml/itemProps3.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5</TotalTime>
  <Pages>11</Pages>
  <Words>3295</Words>
  <Characters>17169</Characters>
  <Application>Microsoft Office Word</Application>
  <DocSecurity>0</DocSecurity>
  <Lines>357</Lines>
  <Paragraphs>272</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Catherine Cartwright</cp:lastModifiedBy>
  <cp:revision>3</cp:revision>
  <dcterms:created xsi:type="dcterms:W3CDTF">2025-11-11T12:06:00Z</dcterms:created>
  <dcterms:modified xsi:type="dcterms:W3CDTF">2025-11-13T14:04:00Z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