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209F8" w14:textId="7CFF3859" w:rsidR="00E90171" w:rsidRPr="00B16DCA" w:rsidRDefault="00E90171" w:rsidP="008E609E">
      <w:pPr>
        <w:pBdr>
          <w:bottom w:val="single" w:sz="4" w:space="1" w:color="auto"/>
        </w:pBdr>
        <w:rPr>
          <w:b/>
          <w:szCs w:val="24"/>
        </w:rPr>
      </w:pPr>
      <w:r w:rsidRPr="00B16DCA">
        <w:rPr>
          <w:b/>
          <w:szCs w:val="24"/>
        </w:rPr>
        <w:t>Standish Township</w:t>
      </w:r>
      <w:r w:rsidRPr="00B16DCA">
        <w:rPr>
          <w:b/>
          <w:szCs w:val="24"/>
        </w:rPr>
        <w:tab/>
      </w:r>
      <w:r w:rsidRPr="00B16DCA">
        <w:rPr>
          <w:b/>
          <w:szCs w:val="24"/>
        </w:rPr>
        <w:tab/>
      </w:r>
      <w:r w:rsidRPr="00B16DCA">
        <w:rPr>
          <w:b/>
          <w:szCs w:val="24"/>
        </w:rPr>
        <w:tab/>
      </w:r>
      <w:r w:rsidR="008E64D6" w:rsidRPr="00B16DCA">
        <w:rPr>
          <w:b/>
          <w:szCs w:val="24"/>
        </w:rPr>
        <w:t xml:space="preserve">                                    </w:t>
      </w:r>
      <w:r w:rsidRPr="00B16DCA">
        <w:rPr>
          <w:b/>
          <w:szCs w:val="24"/>
        </w:rPr>
        <w:tab/>
        <w:t xml:space="preserve">      P.O. Box 472 Standish MI 48658</w:t>
      </w:r>
    </w:p>
    <w:p w14:paraId="7D35531F" w14:textId="2E126C44" w:rsidR="00E90171" w:rsidRPr="00B16DCA" w:rsidRDefault="00310AA5" w:rsidP="008E609E">
      <w:pPr>
        <w:rPr>
          <w:b/>
          <w:szCs w:val="24"/>
        </w:rPr>
      </w:pPr>
      <w:r w:rsidRPr="00B16DCA">
        <w:rPr>
          <w:b/>
          <w:szCs w:val="24"/>
        </w:rPr>
        <w:t>Bob North</w:t>
      </w:r>
      <w:r w:rsidR="00E90171" w:rsidRPr="00B16DCA">
        <w:rPr>
          <w:b/>
          <w:szCs w:val="24"/>
        </w:rPr>
        <w:t xml:space="preserve">-Supervisor, </w:t>
      </w:r>
      <w:r w:rsidRPr="00B16DCA">
        <w:rPr>
          <w:b/>
          <w:szCs w:val="24"/>
        </w:rPr>
        <w:t>Susan Kohn</w:t>
      </w:r>
      <w:r w:rsidR="00E90171" w:rsidRPr="00B16DCA">
        <w:rPr>
          <w:b/>
          <w:szCs w:val="24"/>
        </w:rPr>
        <w:t xml:space="preserve">-Treasurer, </w:t>
      </w:r>
      <w:r w:rsidR="00556B3A" w:rsidRPr="00B16DCA">
        <w:rPr>
          <w:b/>
          <w:szCs w:val="24"/>
        </w:rPr>
        <w:t>Shara Klenk</w:t>
      </w:r>
      <w:r w:rsidR="00E90171" w:rsidRPr="00B16DCA">
        <w:rPr>
          <w:b/>
          <w:szCs w:val="24"/>
        </w:rPr>
        <w:t>-Clerk</w:t>
      </w:r>
      <w:r w:rsidR="00F472C3" w:rsidRPr="00B16DCA">
        <w:rPr>
          <w:b/>
          <w:szCs w:val="24"/>
        </w:rPr>
        <w:t xml:space="preserve">, </w:t>
      </w:r>
      <w:r w:rsidR="00F47F0E" w:rsidRPr="00B16DCA">
        <w:rPr>
          <w:b/>
          <w:szCs w:val="24"/>
        </w:rPr>
        <w:t>Bobbi Lynch</w:t>
      </w:r>
      <w:r w:rsidR="00F472C3" w:rsidRPr="00B16DCA">
        <w:rPr>
          <w:b/>
          <w:szCs w:val="24"/>
        </w:rPr>
        <w:t xml:space="preserve">-Trustee, </w:t>
      </w:r>
      <w:r w:rsidR="003675DA" w:rsidRPr="00B16DCA">
        <w:rPr>
          <w:b/>
          <w:szCs w:val="24"/>
        </w:rPr>
        <w:t>Ryan Klenk</w:t>
      </w:r>
      <w:r w:rsidR="00F472C3" w:rsidRPr="00B16DCA">
        <w:rPr>
          <w:b/>
          <w:szCs w:val="24"/>
        </w:rPr>
        <w:t>-Trustee</w:t>
      </w:r>
    </w:p>
    <w:p w14:paraId="01C2B8E9" w14:textId="77777777" w:rsidR="00E361C2" w:rsidRPr="00B16DCA" w:rsidRDefault="00E361C2" w:rsidP="008E609E">
      <w:pPr>
        <w:rPr>
          <w:szCs w:val="24"/>
        </w:rPr>
      </w:pPr>
    </w:p>
    <w:p w14:paraId="263C84CF" w14:textId="33D633DD" w:rsidR="00556B3A" w:rsidRPr="00B16DCA" w:rsidRDefault="008C1723" w:rsidP="008E609E">
      <w:pPr>
        <w:rPr>
          <w:b/>
          <w:szCs w:val="24"/>
        </w:rPr>
      </w:pPr>
      <w:r w:rsidRPr="00B16DCA">
        <w:rPr>
          <w:b/>
          <w:szCs w:val="24"/>
          <w:highlight w:val="yellow"/>
          <w:u w:val="single"/>
        </w:rPr>
        <w:t>Mee</w:t>
      </w:r>
      <w:r w:rsidR="00551C07" w:rsidRPr="00B16DCA">
        <w:rPr>
          <w:b/>
          <w:szCs w:val="24"/>
          <w:highlight w:val="yellow"/>
          <w:u w:val="single"/>
        </w:rPr>
        <w:t>ting called to order</w:t>
      </w:r>
      <w:r w:rsidR="002C4B1A" w:rsidRPr="00B16DCA">
        <w:rPr>
          <w:b/>
          <w:szCs w:val="24"/>
        </w:rPr>
        <w:t>:</w:t>
      </w:r>
      <w:r w:rsidR="00551C07" w:rsidRPr="00B16DCA">
        <w:rPr>
          <w:b/>
          <w:szCs w:val="24"/>
        </w:rPr>
        <w:t xml:space="preserve"> </w:t>
      </w:r>
      <w:r w:rsidR="00551C07" w:rsidRPr="00B16DCA">
        <w:rPr>
          <w:bCs/>
          <w:szCs w:val="24"/>
        </w:rPr>
        <w:t>by</w:t>
      </w:r>
      <w:r w:rsidR="00615BF4" w:rsidRPr="00B16DCA">
        <w:rPr>
          <w:bCs/>
          <w:szCs w:val="24"/>
        </w:rPr>
        <w:t xml:space="preserve"> </w:t>
      </w:r>
      <w:r w:rsidR="00551C07" w:rsidRPr="00B16DCA">
        <w:rPr>
          <w:bCs/>
          <w:szCs w:val="24"/>
        </w:rPr>
        <w:t>Mr.</w:t>
      </w:r>
      <w:r w:rsidR="008B0880" w:rsidRPr="00B16DCA">
        <w:rPr>
          <w:bCs/>
          <w:szCs w:val="24"/>
        </w:rPr>
        <w:t xml:space="preserve"> North</w:t>
      </w:r>
      <w:r w:rsidR="00F44E09" w:rsidRPr="00B16DCA">
        <w:rPr>
          <w:bCs/>
          <w:szCs w:val="24"/>
        </w:rPr>
        <w:t xml:space="preserve"> </w:t>
      </w:r>
      <w:r w:rsidR="002457FA" w:rsidRPr="00B16DCA">
        <w:rPr>
          <w:bCs/>
          <w:szCs w:val="24"/>
        </w:rPr>
        <w:t xml:space="preserve">at </w:t>
      </w:r>
      <w:r w:rsidR="00C66E8B" w:rsidRPr="00B16DCA">
        <w:rPr>
          <w:bCs/>
          <w:szCs w:val="24"/>
        </w:rPr>
        <w:t>6</w:t>
      </w:r>
      <w:r w:rsidR="006C024E" w:rsidRPr="00B16DCA">
        <w:rPr>
          <w:bCs/>
          <w:szCs w:val="24"/>
        </w:rPr>
        <w:t>:</w:t>
      </w:r>
      <w:r w:rsidR="00FD6387" w:rsidRPr="00B16DCA">
        <w:rPr>
          <w:bCs/>
          <w:szCs w:val="24"/>
        </w:rPr>
        <w:t>00</w:t>
      </w:r>
      <w:r w:rsidR="006C024E" w:rsidRPr="00B16DCA">
        <w:rPr>
          <w:bCs/>
          <w:szCs w:val="24"/>
        </w:rPr>
        <w:t>pm</w:t>
      </w:r>
      <w:r w:rsidR="002457FA" w:rsidRPr="00B16DCA">
        <w:rPr>
          <w:bCs/>
          <w:szCs w:val="24"/>
        </w:rPr>
        <w:t>.</w:t>
      </w:r>
      <w:r w:rsidR="00764D01" w:rsidRPr="00B16DCA">
        <w:rPr>
          <w:b/>
          <w:szCs w:val="24"/>
        </w:rPr>
        <w:t xml:space="preserve"> </w:t>
      </w:r>
      <w:r w:rsidR="00B36678" w:rsidRPr="00B16DCA">
        <w:rPr>
          <w:bCs/>
          <w:szCs w:val="24"/>
        </w:rPr>
        <w:t>Audio being</w:t>
      </w:r>
      <w:r w:rsidR="00871517" w:rsidRPr="00B16DCA">
        <w:rPr>
          <w:bCs/>
          <w:szCs w:val="24"/>
        </w:rPr>
        <w:t xml:space="preserve"> </w:t>
      </w:r>
      <w:r w:rsidR="00B36678" w:rsidRPr="00B16DCA">
        <w:rPr>
          <w:bCs/>
          <w:szCs w:val="24"/>
        </w:rPr>
        <w:t>recorded</w:t>
      </w:r>
      <w:r w:rsidR="00871517" w:rsidRPr="00B16DCA">
        <w:rPr>
          <w:bCs/>
          <w:szCs w:val="24"/>
        </w:rPr>
        <w:t xml:space="preserve"> by Mr. Bender</w:t>
      </w:r>
    </w:p>
    <w:p w14:paraId="711119EC" w14:textId="146DE702" w:rsidR="00D508DB" w:rsidRPr="00B16DCA" w:rsidRDefault="00552F7F" w:rsidP="008E609E">
      <w:pPr>
        <w:rPr>
          <w:b/>
          <w:szCs w:val="24"/>
        </w:rPr>
      </w:pPr>
      <w:r w:rsidRPr="00B16DCA">
        <w:rPr>
          <w:b/>
          <w:szCs w:val="24"/>
          <w:highlight w:val="yellow"/>
          <w:u w:val="single"/>
        </w:rPr>
        <w:t>Present</w:t>
      </w:r>
      <w:r w:rsidRPr="00B16DCA">
        <w:rPr>
          <w:b/>
          <w:szCs w:val="24"/>
          <w:highlight w:val="yellow"/>
        </w:rPr>
        <w:t>:</w:t>
      </w:r>
      <w:r w:rsidR="00F601A8" w:rsidRPr="00B16DCA">
        <w:rPr>
          <w:b/>
          <w:szCs w:val="24"/>
        </w:rPr>
        <w:t xml:space="preserve"> </w:t>
      </w:r>
      <w:r w:rsidR="00A412DF" w:rsidRPr="00B16DCA">
        <w:rPr>
          <w:bCs/>
          <w:szCs w:val="24"/>
        </w:rPr>
        <w:t>Shara Klenk,</w:t>
      </w:r>
      <w:r w:rsidR="00141E2B" w:rsidRPr="00B16DCA">
        <w:rPr>
          <w:bCs/>
          <w:szCs w:val="24"/>
        </w:rPr>
        <w:t xml:space="preserve"> </w:t>
      </w:r>
      <w:r w:rsidR="00A412DF" w:rsidRPr="00B16DCA">
        <w:rPr>
          <w:bCs/>
          <w:szCs w:val="24"/>
        </w:rPr>
        <w:t>Bobbi Lynch, Robert North</w:t>
      </w:r>
      <w:r w:rsidR="004C5B0C" w:rsidRPr="00B16DCA">
        <w:rPr>
          <w:bCs/>
          <w:szCs w:val="24"/>
        </w:rPr>
        <w:t>, Sue Kohn</w:t>
      </w:r>
      <w:r w:rsidR="003E35F8">
        <w:rPr>
          <w:bCs/>
          <w:szCs w:val="24"/>
        </w:rPr>
        <w:t>,</w:t>
      </w:r>
      <w:r w:rsidR="00141E2B" w:rsidRPr="00B16DCA">
        <w:rPr>
          <w:bCs/>
          <w:szCs w:val="24"/>
        </w:rPr>
        <w:t xml:space="preserve"> Ryan Klenk</w:t>
      </w:r>
      <w:r w:rsidR="003E35F8">
        <w:rPr>
          <w:bCs/>
          <w:szCs w:val="24"/>
        </w:rPr>
        <w:t xml:space="preserve"> Absent None</w:t>
      </w:r>
    </w:p>
    <w:p w14:paraId="47E8685B" w14:textId="49CB3F9B" w:rsidR="00D508DB" w:rsidRPr="00B16DCA" w:rsidRDefault="000B0E8A" w:rsidP="008E609E">
      <w:pPr>
        <w:rPr>
          <w:b/>
          <w:szCs w:val="24"/>
        </w:rPr>
      </w:pPr>
      <w:r w:rsidRPr="00B16DCA">
        <w:rPr>
          <w:b/>
          <w:szCs w:val="24"/>
          <w:highlight w:val="yellow"/>
          <w:u w:val="single"/>
        </w:rPr>
        <w:t>Agenda as presented</w:t>
      </w:r>
      <w:r w:rsidRPr="00B16DCA">
        <w:rPr>
          <w:szCs w:val="24"/>
        </w:rPr>
        <w:t>:</w:t>
      </w:r>
      <w:r w:rsidR="009D1B8D" w:rsidRPr="00B16DCA">
        <w:rPr>
          <w:szCs w:val="24"/>
        </w:rPr>
        <w:t xml:space="preserve"> </w:t>
      </w:r>
      <w:r w:rsidR="00872870" w:rsidRPr="00B16DCA">
        <w:rPr>
          <w:bCs/>
          <w:szCs w:val="24"/>
        </w:rPr>
        <w:t>Motion to accept</w:t>
      </w:r>
      <w:r w:rsidR="00D508DB" w:rsidRPr="00B16DCA">
        <w:rPr>
          <w:bCs/>
          <w:szCs w:val="24"/>
        </w:rPr>
        <w:t xml:space="preserve"> the agenda as p</w:t>
      </w:r>
      <w:r w:rsidR="003B26AB" w:rsidRPr="00B16DCA">
        <w:rPr>
          <w:bCs/>
          <w:szCs w:val="24"/>
        </w:rPr>
        <w:t xml:space="preserve">resented </w:t>
      </w:r>
      <w:r w:rsidR="00106DA4" w:rsidRPr="00B16DCA">
        <w:rPr>
          <w:bCs/>
          <w:szCs w:val="24"/>
        </w:rPr>
        <w:t xml:space="preserve">by </w:t>
      </w:r>
      <w:r w:rsidR="0057773D">
        <w:rPr>
          <w:bCs/>
          <w:szCs w:val="24"/>
        </w:rPr>
        <w:t>Bobbi</w:t>
      </w:r>
      <w:r w:rsidR="00106DA4" w:rsidRPr="00B16DCA">
        <w:rPr>
          <w:bCs/>
          <w:szCs w:val="24"/>
        </w:rPr>
        <w:t xml:space="preserve"> and supported by</w:t>
      </w:r>
      <w:r w:rsidR="00CD3731" w:rsidRPr="00B16DCA">
        <w:rPr>
          <w:bCs/>
          <w:szCs w:val="24"/>
        </w:rPr>
        <w:t xml:space="preserve"> </w:t>
      </w:r>
      <w:r w:rsidR="0057773D">
        <w:rPr>
          <w:bCs/>
          <w:szCs w:val="24"/>
        </w:rPr>
        <w:t>Sue.</w:t>
      </w:r>
    </w:p>
    <w:p w14:paraId="49BDD675" w14:textId="15E17382" w:rsidR="00F44E09" w:rsidRPr="00B16DCA" w:rsidRDefault="00F44E09" w:rsidP="008E609E">
      <w:pPr>
        <w:rPr>
          <w:bCs/>
          <w:szCs w:val="24"/>
        </w:rPr>
      </w:pPr>
      <w:r w:rsidRPr="00B16DCA">
        <w:rPr>
          <w:b/>
          <w:szCs w:val="24"/>
          <w:highlight w:val="yellow"/>
          <w:u w:val="single"/>
        </w:rPr>
        <w:t>Minutes</w:t>
      </w:r>
      <w:r w:rsidRPr="00B16DCA">
        <w:rPr>
          <w:b/>
          <w:szCs w:val="24"/>
          <w:u w:val="single"/>
        </w:rPr>
        <w:t>:</w:t>
      </w:r>
      <w:r w:rsidR="00FA5523" w:rsidRPr="00B16DCA">
        <w:rPr>
          <w:b/>
          <w:szCs w:val="24"/>
          <w:u w:val="single"/>
        </w:rPr>
        <w:t xml:space="preserve"> </w:t>
      </w:r>
      <w:r w:rsidR="003E35F8">
        <w:rPr>
          <w:b/>
          <w:szCs w:val="24"/>
          <w:u w:val="single"/>
        </w:rPr>
        <w:t>None</w:t>
      </w:r>
      <w:r w:rsidR="00FA5523" w:rsidRPr="00B16DCA">
        <w:rPr>
          <w:b/>
          <w:szCs w:val="24"/>
          <w:u w:val="single"/>
        </w:rPr>
        <w:t xml:space="preserve"> </w:t>
      </w:r>
    </w:p>
    <w:p w14:paraId="7A766D4A" w14:textId="5E09B129" w:rsidR="004C5B0C" w:rsidRPr="00B16DCA" w:rsidRDefault="004C5B0C" w:rsidP="004C5B0C">
      <w:pPr>
        <w:rPr>
          <w:b/>
          <w:szCs w:val="24"/>
        </w:rPr>
      </w:pPr>
      <w:r w:rsidRPr="00B16DCA">
        <w:rPr>
          <w:b/>
          <w:szCs w:val="24"/>
          <w:highlight w:val="yellow"/>
          <w:u w:val="single"/>
        </w:rPr>
        <w:t>Announcement</w:t>
      </w:r>
      <w:r w:rsidR="003B26AB" w:rsidRPr="00B16DCA">
        <w:rPr>
          <w:b/>
          <w:szCs w:val="24"/>
          <w:u w:val="single"/>
        </w:rPr>
        <w:t>s</w:t>
      </w:r>
      <w:r w:rsidR="0057773D">
        <w:rPr>
          <w:b/>
          <w:szCs w:val="24"/>
          <w:u w:val="single"/>
        </w:rPr>
        <w:t>: None</w:t>
      </w:r>
    </w:p>
    <w:p w14:paraId="25B3D13F" w14:textId="165D98B0" w:rsidR="00F44E09" w:rsidRPr="00B16DCA" w:rsidRDefault="00F44E09" w:rsidP="008E609E">
      <w:pPr>
        <w:rPr>
          <w:b/>
          <w:szCs w:val="24"/>
        </w:rPr>
      </w:pPr>
      <w:r w:rsidRPr="00B16DCA">
        <w:rPr>
          <w:b/>
          <w:szCs w:val="24"/>
          <w:highlight w:val="yellow"/>
          <w:u w:val="single"/>
        </w:rPr>
        <w:t>Committee or office</w:t>
      </w:r>
      <w:r w:rsidR="005F149B" w:rsidRPr="00B16DCA">
        <w:rPr>
          <w:b/>
          <w:szCs w:val="24"/>
          <w:highlight w:val="yellow"/>
          <w:u w:val="single"/>
        </w:rPr>
        <w:t>rs’</w:t>
      </w:r>
      <w:r w:rsidRPr="00B16DCA">
        <w:rPr>
          <w:b/>
          <w:szCs w:val="24"/>
          <w:highlight w:val="yellow"/>
          <w:u w:val="single"/>
        </w:rPr>
        <w:t xml:space="preserve"> reports</w:t>
      </w:r>
      <w:r w:rsidRPr="00B16DCA">
        <w:rPr>
          <w:b/>
          <w:szCs w:val="24"/>
        </w:rPr>
        <w:t>:</w:t>
      </w:r>
      <w:r w:rsidR="003E35F8">
        <w:rPr>
          <w:b/>
          <w:szCs w:val="24"/>
        </w:rPr>
        <w:t xml:space="preserve"> None</w:t>
      </w:r>
    </w:p>
    <w:p w14:paraId="478C1BFE" w14:textId="77777777" w:rsidR="003E35F8" w:rsidRDefault="003E35F8" w:rsidP="003E35F8">
      <w:pPr>
        <w:pStyle w:val="ListParagraph"/>
        <w:shd w:val="clear" w:color="auto" w:fill="FFFFFF"/>
        <w:spacing w:line="240" w:lineRule="auto"/>
        <w:rPr>
          <w:b/>
          <w:szCs w:val="24"/>
        </w:rPr>
      </w:pPr>
    </w:p>
    <w:p w14:paraId="5A5CE84A" w14:textId="39483653" w:rsidR="0033328A" w:rsidRPr="0033328A" w:rsidRDefault="003E35F8" w:rsidP="003E35F8">
      <w:pPr>
        <w:shd w:val="clear" w:color="auto" w:fill="FFFFFF"/>
        <w:spacing w:line="240" w:lineRule="auto"/>
        <w:rPr>
          <w:b/>
          <w:szCs w:val="24"/>
        </w:rPr>
      </w:pPr>
      <w:r w:rsidRPr="003E35F8">
        <w:rPr>
          <w:b/>
          <w:szCs w:val="24"/>
          <w:highlight w:val="yellow"/>
          <w:u w:val="single"/>
        </w:rPr>
        <w:t>Budget</w:t>
      </w:r>
      <w:r w:rsidRPr="003E35F8">
        <w:rPr>
          <w:b/>
          <w:szCs w:val="24"/>
          <w:highlight w:val="yellow"/>
        </w:rPr>
        <w:t>:</w:t>
      </w:r>
    </w:p>
    <w:p w14:paraId="029E2282" w14:textId="6DBCC6A8" w:rsidR="00C041D3" w:rsidRDefault="0057773D" w:rsidP="00D177B3">
      <w:pPr>
        <w:shd w:val="clear" w:color="auto" w:fill="FFFFFF"/>
        <w:spacing w:line="240" w:lineRule="auto"/>
        <w:rPr>
          <w:bCs/>
          <w:szCs w:val="24"/>
        </w:rPr>
      </w:pPr>
      <w:r>
        <w:rPr>
          <w:bCs/>
          <w:szCs w:val="24"/>
        </w:rPr>
        <w:t>Bob</w:t>
      </w:r>
      <w:r w:rsidR="0033328A">
        <w:rPr>
          <w:bCs/>
          <w:szCs w:val="24"/>
        </w:rPr>
        <w:t xml:space="preserve">: </w:t>
      </w:r>
      <w:r>
        <w:rPr>
          <w:bCs/>
          <w:szCs w:val="24"/>
        </w:rPr>
        <w:t>Adam has been invited</w:t>
      </w:r>
      <w:r w:rsidR="0033328A">
        <w:rPr>
          <w:bCs/>
          <w:szCs w:val="24"/>
        </w:rPr>
        <w:t xml:space="preserve"> to explain the resolutions in detail that pertain to the budget.</w:t>
      </w:r>
    </w:p>
    <w:p w14:paraId="7E1E1D7A" w14:textId="76F0332A" w:rsidR="0033328A" w:rsidRDefault="0033328A" w:rsidP="00D177B3">
      <w:pPr>
        <w:shd w:val="clear" w:color="auto" w:fill="FFFFFF"/>
        <w:spacing w:line="240" w:lineRule="auto"/>
        <w:rPr>
          <w:bCs/>
          <w:szCs w:val="24"/>
        </w:rPr>
      </w:pPr>
      <w:r>
        <w:rPr>
          <w:bCs/>
          <w:szCs w:val="24"/>
        </w:rPr>
        <w:t>Adam: The first resolution NO.22- Standish Township General Appropriations Act is to define the powers and duties of the Standish Township Officers in relation to the administration of the budget</w:t>
      </w:r>
      <w:r w:rsidR="000602A7">
        <w:rPr>
          <w:bCs/>
          <w:szCs w:val="24"/>
        </w:rPr>
        <w:t xml:space="preserve">. </w:t>
      </w:r>
    </w:p>
    <w:p w14:paraId="780A2BC1" w14:textId="1811D3AA" w:rsidR="00181006" w:rsidRDefault="00181006" w:rsidP="00D177B3">
      <w:pPr>
        <w:shd w:val="clear" w:color="auto" w:fill="FFFFFF"/>
        <w:spacing w:line="240" w:lineRule="auto"/>
        <w:rPr>
          <w:bCs/>
          <w:szCs w:val="24"/>
        </w:rPr>
      </w:pPr>
      <w:r>
        <w:rPr>
          <w:bCs/>
          <w:szCs w:val="24"/>
        </w:rPr>
        <w:t>Bob: Does the Board have any questions about the</w:t>
      </w:r>
      <w:r w:rsidR="0099469B">
        <w:rPr>
          <w:bCs/>
          <w:szCs w:val="24"/>
        </w:rPr>
        <w:t xml:space="preserve"> </w:t>
      </w:r>
      <w:r>
        <w:rPr>
          <w:bCs/>
          <w:szCs w:val="24"/>
        </w:rPr>
        <w:t>resolution? Hearing none, I would entertain a motion to adopt th</w:t>
      </w:r>
      <w:r w:rsidR="0099469B">
        <w:rPr>
          <w:bCs/>
          <w:szCs w:val="24"/>
        </w:rPr>
        <w:t>e</w:t>
      </w:r>
      <w:r>
        <w:rPr>
          <w:bCs/>
          <w:szCs w:val="24"/>
        </w:rPr>
        <w:t xml:space="preserve"> resolution as presented. </w:t>
      </w:r>
    </w:p>
    <w:p w14:paraId="17EF3521" w14:textId="0905EC8E" w:rsidR="00181006" w:rsidRDefault="003C35D9" w:rsidP="00D177B3">
      <w:pPr>
        <w:shd w:val="clear" w:color="auto" w:fill="FFFFFF"/>
        <w:spacing w:line="240" w:lineRule="auto"/>
        <w:rPr>
          <w:bCs/>
          <w:szCs w:val="24"/>
        </w:rPr>
      </w:pPr>
      <w:r>
        <w:rPr>
          <w:bCs/>
          <w:szCs w:val="24"/>
        </w:rPr>
        <w:t>Motion made by Bobbi and supported by Ryan to adopt the foregoing resolution. With a roll call vote of 5 YEAS and 0 NAYS.</w:t>
      </w:r>
    </w:p>
    <w:p w14:paraId="0855C764" w14:textId="77777777" w:rsidR="009E40CC" w:rsidRDefault="009E40CC" w:rsidP="00D177B3">
      <w:pPr>
        <w:shd w:val="clear" w:color="auto" w:fill="FFFFFF"/>
        <w:spacing w:line="240" w:lineRule="auto"/>
        <w:rPr>
          <w:bCs/>
          <w:szCs w:val="24"/>
        </w:rPr>
      </w:pPr>
    </w:p>
    <w:p w14:paraId="05F13DF4" w14:textId="61723F38" w:rsidR="00181006" w:rsidRDefault="00181006" w:rsidP="00D177B3">
      <w:pPr>
        <w:shd w:val="clear" w:color="auto" w:fill="FFFFFF"/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Resolution NO.22-Standish Township Appropriations Act </w:t>
      </w:r>
    </w:p>
    <w:p w14:paraId="55552CF4" w14:textId="24984188" w:rsidR="00CB7FAB" w:rsidRDefault="00CB7FAB" w:rsidP="00D177B3">
      <w:pPr>
        <w:shd w:val="clear" w:color="auto" w:fill="FFFFFF"/>
        <w:spacing w:line="240" w:lineRule="auto"/>
        <w:rPr>
          <w:bCs/>
          <w:szCs w:val="24"/>
        </w:rPr>
      </w:pPr>
      <w:r>
        <w:rPr>
          <w:bCs/>
          <w:szCs w:val="24"/>
        </w:rPr>
        <w:t>Section 2: Chief Administrative Officer and The Township Clerk shall serve as the Deputy Chief Administrative Officer in carrying out requirements as necessary.</w:t>
      </w:r>
    </w:p>
    <w:p w14:paraId="0016D27B" w14:textId="19038728" w:rsidR="00CB7FAB" w:rsidRDefault="00CB7FAB" w:rsidP="00D177B3">
      <w:pPr>
        <w:shd w:val="clear" w:color="auto" w:fill="FFFFFF"/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Section 5: Estimated Revenues; for the fiscal year 2022-2023 shall total $13,500,749. </w:t>
      </w:r>
    </w:p>
    <w:p w14:paraId="3764DAAE" w14:textId="4D1C7B72" w:rsidR="000611F0" w:rsidRDefault="000611F0" w:rsidP="00D177B3">
      <w:pPr>
        <w:shd w:val="clear" w:color="auto" w:fill="FFFFFF"/>
        <w:spacing w:line="240" w:lineRule="auto"/>
        <w:rPr>
          <w:bCs/>
          <w:szCs w:val="24"/>
        </w:rPr>
      </w:pPr>
      <w:r>
        <w:rPr>
          <w:bCs/>
          <w:szCs w:val="24"/>
        </w:rPr>
        <w:t>Section 7: Estimated Expenditures for the fiscal year 2022-2023 shall total $721,555</w:t>
      </w:r>
    </w:p>
    <w:p w14:paraId="58B8B568" w14:textId="034996FB" w:rsidR="000611F0" w:rsidRDefault="000611F0" w:rsidP="00D177B3">
      <w:pPr>
        <w:shd w:val="clear" w:color="auto" w:fill="FFFFFF"/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Section 12: Budget Monitoring the Chief Administrative Officer shall present to the Township Board recommendations to prevent expenditures from exceeding available revenues or </w:t>
      </w:r>
      <w:r w:rsidR="00181006">
        <w:rPr>
          <w:bCs/>
          <w:szCs w:val="24"/>
        </w:rPr>
        <w:t>appropriations</w:t>
      </w:r>
      <w:r>
        <w:rPr>
          <w:bCs/>
          <w:szCs w:val="24"/>
        </w:rPr>
        <w:t xml:space="preserve"> for the current fiscal year. </w:t>
      </w:r>
    </w:p>
    <w:p w14:paraId="5DCEF52F" w14:textId="77777777" w:rsidR="009E40CC" w:rsidRDefault="009E40CC" w:rsidP="00D177B3">
      <w:pPr>
        <w:shd w:val="clear" w:color="auto" w:fill="FFFFFF"/>
        <w:spacing w:line="240" w:lineRule="auto"/>
        <w:rPr>
          <w:bCs/>
          <w:szCs w:val="24"/>
        </w:rPr>
      </w:pPr>
    </w:p>
    <w:p w14:paraId="32161048" w14:textId="3DBFD991" w:rsidR="0032080D" w:rsidRDefault="0032080D" w:rsidP="00D177B3">
      <w:pPr>
        <w:shd w:val="clear" w:color="auto" w:fill="FFFFFF"/>
        <w:spacing w:line="240" w:lineRule="auto"/>
        <w:rPr>
          <w:bCs/>
          <w:szCs w:val="24"/>
        </w:rPr>
      </w:pPr>
      <w:bookmarkStart w:id="0" w:name="_GoBack"/>
      <w:bookmarkEnd w:id="0"/>
      <w:r>
        <w:rPr>
          <w:bCs/>
          <w:szCs w:val="24"/>
        </w:rPr>
        <w:t>The 2022-2023 Fiscal- Year budget is hereby adopted as pertained in Ex</w:t>
      </w:r>
      <w:r w:rsidR="008B13C9">
        <w:rPr>
          <w:bCs/>
          <w:szCs w:val="24"/>
        </w:rPr>
        <w:t xml:space="preserve">hibit A in Resolution NO. 22 Standish Township Appropriations Act. </w:t>
      </w:r>
    </w:p>
    <w:p w14:paraId="040A560A" w14:textId="77777777" w:rsidR="008B13C9" w:rsidRDefault="008B13C9" w:rsidP="00D177B3">
      <w:pPr>
        <w:shd w:val="clear" w:color="auto" w:fill="FFFFFF"/>
        <w:spacing w:line="240" w:lineRule="auto"/>
        <w:rPr>
          <w:bCs/>
          <w:szCs w:val="24"/>
        </w:rPr>
      </w:pPr>
    </w:p>
    <w:p w14:paraId="0835CD63" w14:textId="4806303A" w:rsidR="003C35D9" w:rsidRDefault="003C35D9" w:rsidP="00D177B3">
      <w:pPr>
        <w:shd w:val="clear" w:color="auto" w:fill="FFFFFF"/>
        <w:spacing w:line="240" w:lineRule="auto"/>
        <w:rPr>
          <w:bCs/>
          <w:szCs w:val="24"/>
        </w:rPr>
      </w:pPr>
      <w:r>
        <w:rPr>
          <w:bCs/>
          <w:szCs w:val="24"/>
        </w:rPr>
        <w:t>Adam; The second resolution NO.22- Resolution Determining and Establishing Salary for Certain Township Officers and Personnel</w:t>
      </w:r>
      <w:r w:rsidR="00286008">
        <w:rPr>
          <w:bCs/>
          <w:szCs w:val="24"/>
        </w:rPr>
        <w:t xml:space="preserve"> will serve to effectuate the goals and desires stated herein and will benefit the health, safety, and welfare of the residents and Property owners of Standish Township. </w:t>
      </w:r>
    </w:p>
    <w:p w14:paraId="3074F78A" w14:textId="409F5450" w:rsidR="00286008" w:rsidRDefault="00286008" w:rsidP="00D177B3">
      <w:pPr>
        <w:shd w:val="clear" w:color="auto" w:fill="FFFFFF"/>
        <w:spacing w:line="240" w:lineRule="auto"/>
        <w:rPr>
          <w:bCs/>
          <w:szCs w:val="24"/>
        </w:rPr>
      </w:pPr>
      <w:r>
        <w:rPr>
          <w:bCs/>
          <w:szCs w:val="24"/>
        </w:rPr>
        <w:t>Bob: Does the Board have any questio</w:t>
      </w:r>
      <w:r w:rsidR="0099469B">
        <w:rPr>
          <w:bCs/>
          <w:szCs w:val="24"/>
        </w:rPr>
        <w:t xml:space="preserve">ns about the resolution? Hearing none, I would like to entertain a motion to adopt the resolution as presented. </w:t>
      </w:r>
    </w:p>
    <w:p w14:paraId="3B724EEA" w14:textId="2AC75A2A" w:rsidR="0099469B" w:rsidRDefault="0099469B" w:rsidP="00D177B3">
      <w:pPr>
        <w:shd w:val="clear" w:color="auto" w:fill="FFFFFF"/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Motion made by </w:t>
      </w:r>
      <w:r w:rsidR="0032080D">
        <w:rPr>
          <w:bCs/>
          <w:szCs w:val="24"/>
        </w:rPr>
        <w:t>Ryan</w:t>
      </w:r>
      <w:r>
        <w:rPr>
          <w:bCs/>
          <w:szCs w:val="24"/>
        </w:rPr>
        <w:t xml:space="preserve"> and supported by </w:t>
      </w:r>
      <w:r w:rsidR="0032080D">
        <w:rPr>
          <w:bCs/>
          <w:szCs w:val="24"/>
        </w:rPr>
        <w:t>Bobbi</w:t>
      </w:r>
      <w:r>
        <w:rPr>
          <w:bCs/>
          <w:szCs w:val="24"/>
        </w:rPr>
        <w:t xml:space="preserve"> to adopt the foregoing resolution. With a roll call vote of 5 YEAS and 0 NAYS.</w:t>
      </w:r>
    </w:p>
    <w:p w14:paraId="62CD1C5A" w14:textId="71C5878D" w:rsidR="0099469B" w:rsidRDefault="0099469B" w:rsidP="00D177B3">
      <w:pPr>
        <w:shd w:val="clear" w:color="auto" w:fill="FFFFFF"/>
        <w:spacing w:line="240" w:lineRule="auto"/>
        <w:rPr>
          <w:bCs/>
          <w:szCs w:val="24"/>
        </w:rPr>
      </w:pPr>
    </w:p>
    <w:p w14:paraId="41EE2AC7" w14:textId="39CC3986" w:rsidR="0099469B" w:rsidRDefault="0099469B" w:rsidP="0099469B">
      <w:pPr>
        <w:pStyle w:val="ListParagraph"/>
        <w:numPr>
          <w:ilvl w:val="0"/>
          <w:numId w:val="50"/>
        </w:numPr>
        <w:shd w:val="clear" w:color="auto" w:fill="FFFFFF"/>
        <w:spacing w:line="240" w:lineRule="auto"/>
        <w:rPr>
          <w:bCs/>
          <w:szCs w:val="24"/>
        </w:rPr>
      </w:pPr>
      <w:r>
        <w:rPr>
          <w:bCs/>
          <w:szCs w:val="24"/>
        </w:rPr>
        <w:t>Township Supervisor; $10,925.00 (annually)</w:t>
      </w:r>
    </w:p>
    <w:p w14:paraId="6AC7A8E9" w14:textId="7D993B19" w:rsidR="0099469B" w:rsidRDefault="0099469B" w:rsidP="0099469B">
      <w:pPr>
        <w:pStyle w:val="ListParagraph"/>
        <w:numPr>
          <w:ilvl w:val="0"/>
          <w:numId w:val="50"/>
        </w:numPr>
        <w:shd w:val="clear" w:color="auto" w:fill="FFFFFF"/>
        <w:spacing w:line="240" w:lineRule="auto"/>
        <w:rPr>
          <w:bCs/>
          <w:szCs w:val="24"/>
        </w:rPr>
      </w:pPr>
      <w:r>
        <w:rPr>
          <w:bCs/>
          <w:szCs w:val="24"/>
        </w:rPr>
        <w:t>Township Clerk; $10,925.00 (annually)</w:t>
      </w:r>
    </w:p>
    <w:p w14:paraId="7A7D1B8D" w14:textId="477BFB8B" w:rsidR="0099469B" w:rsidRDefault="0099469B" w:rsidP="0099469B">
      <w:pPr>
        <w:pStyle w:val="ListParagraph"/>
        <w:numPr>
          <w:ilvl w:val="0"/>
          <w:numId w:val="50"/>
        </w:numPr>
        <w:shd w:val="clear" w:color="auto" w:fill="FFFFFF"/>
        <w:spacing w:line="240" w:lineRule="auto"/>
        <w:rPr>
          <w:bCs/>
          <w:szCs w:val="24"/>
        </w:rPr>
      </w:pPr>
      <w:r>
        <w:rPr>
          <w:bCs/>
          <w:szCs w:val="24"/>
        </w:rPr>
        <w:t>Township Treasurer; $14,996.00 (annually)</w:t>
      </w:r>
    </w:p>
    <w:p w14:paraId="7A6DD996" w14:textId="0855F1FD" w:rsidR="0099469B" w:rsidRDefault="0099469B" w:rsidP="0099469B">
      <w:pPr>
        <w:pStyle w:val="ListParagraph"/>
        <w:numPr>
          <w:ilvl w:val="0"/>
          <w:numId w:val="50"/>
        </w:numPr>
        <w:shd w:val="clear" w:color="auto" w:fill="FFFFFF"/>
        <w:spacing w:line="240" w:lineRule="auto"/>
        <w:rPr>
          <w:bCs/>
          <w:szCs w:val="24"/>
        </w:rPr>
      </w:pPr>
      <w:r>
        <w:rPr>
          <w:bCs/>
          <w:szCs w:val="24"/>
        </w:rPr>
        <w:t>Township Assessor; $25,000.00</w:t>
      </w:r>
      <w:r w:rsidR="0032080D">
        <w:rPr>
          <w:bCs/>
          <w:szCs w:val="24"/>
        </w:rPr>
        <w:t xml:space="preserve"> (annually)</w:t>
      </w:r>
    </w:p>
    <w:p w14:paraId="643127C3" w14:textId="1B936041" w:rsidR="0032080D" w:rsidRDefault="0032080D" w:rsidP="0099469B">
      <w:pPr>
        <w:pStyle w:val="ListParagraph"/>
        <w:numPr>
          <w:ilvl w:val="0"/>
          <w:numId w:val="50"/>
        </w:numPr>
        <w:shd w:val="clear" w:color="auto" w:fill="FFFFFF"/>
        <w:spacing w:line="240" w:lineRule="auto"/>
        <w:rPr>
          <w:bCs/>
          <w:szCs w:val="24"/>
        </w:rPr>
      </w:pPr>
      <w:r>
        <w:rPr>
          <w:bCs/>
          <w:szCs w:val="24"/>
        </w:rPr>
        <w:t>All other Township officials and personal shall receive a salary increase of 15% in addition to their 2021-2022 Fiscal-Year salary.</w:t>
      </w:r>
    </w:p>
    <w:p w14:paraId="346DD387" w14:textId="69FE1F3A" w:rsidR="008B13C9" w:rsidRDefault="008B13C9" w:rsidP="008B13C9">
      <w:pPr>
        <w:pStyle w:val="ListParagraph"/>
        <w:shd w:val="clear" w:color="auto" w:fill="FFFFFF"/>
        <w:spacing w:line="240" w:lineRule="auto"/>
        <w:rPr>
          <w:bCs/>
          <w:szCs w:val="24"/>
        </w:rPr>
      </w:pPr>
    </w:p>
    <w:p w14:paraId="2E2BFCE0" w14:textId="56FEC7CD" w:rsidR="008B13C9" w:rsidRDefault="008B13C9" w:rsidP="008B13C9">
      <w:pPr>
        <w:pStyle w:val="ListParagraph"/>
        <w:shd w:val="clear" w:color="auto" w:fill="FFFFFF"/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I, Shara Klenk, Clerk of Standish Township, do hereby certify that the foregoing constitutes a true and complete copy of a resolution adopted at a special meeting of the Standish Township Board held on March 30, </w:t>
      </w:r>
      <w:r>
        <w:rPr>
          <w:bCs/>
          <w:szCs w:val="24"/>
        </w:rPr>
        <w:lastRenderedPageBreak/>
        <w:t>2022; that the meeting was conducted and public notice of the meeting was given pursuant to and in compliance with the Michigan’s Open Meetings Act; that a qu</w:t>
      </w:r>
      <w:r w:rsidR="00C072C0">
        <w:rPr>
          <w:bCs/>
          <w:szCs w:val="24"/>
        </w:rPr>
        <w:t>orum of the Board was present and voted in favor of the resolutions and 2022-2023 budget.</w:t>
      </w:r>
    </w:p>
    <w:p w14:paraId="70024749" w14:textId="77777777" w:rsidR="0032080D" w:rsidRPr="0032080D" w:rsidRDefault="0032080D" w:rsidP="0032080D">
      <w:pPr>
        <w:shd w:val="clear" w:color="auto" w:fill="FFFFFF"/>
        <w:spacing w:line="240" w:lineRule="auto"/>
        <w:ind w:left="360"/>
        <w:rPr>
          <w:bCs/>
          <w:szCs w:val="24"/>
        </w:rPr>
      </w:pPr>
    </w:p>
    <w:p w14:paraId="6E9FC74A" w14:textId="77777777" w:rsidR="0057773D" w:rsidRDefault="0057773D" w:rsidP="009A6214">
      <w:pPr>
        <w:rPr>
          <w:b/>
          <w:bCs/>
          <w:szCs w:val="24"/>
          <w:highlight w:val="yellow"/>
          <w:u w:val="single"/>
        </w:rPr>
      </w:pPr>
    </w:p>
    <w:p w14:paraId="429C91A0" w14:textId="5740DE5F" w:rsidR="00F47352" w:rsidRPr="00B16DCA" w:rsidRDefault="006E2045" w:rsidP="009A6214">
      <w:pPr>
        <w:rPr>
          <w:szCs w:val="24"/>
        </w:rPr>
      </w:pPr>
      <w:r w:rsidRPr="00B16DCA">
        <w:rPr>
          <w:b/>
          <w:bCs/>
          <w:szCs w:val="24"/>
          <w:highlight w:val="yellow"/>
          <w:u w:val="single"/>
        </w:rPr>
        <w:t>Public Comment:</w:t>
      </w:r>
      <w:r w:rsidRPr="00B16DCA">
        <w:rPr>
          <w:szCs w:val="24"/>
          <w:u w:val="single"/>
        </w:rPr>
        <w:t xml:space="preserve"> </w:t>
      </w:r>
      <w:r w:rsidR="000B2F44" w:rsidRPr="00B16DCA">
        <w:rPr>
          <w:szCs w:val="24"/>
        </w:rPr>
        <w:t xml:space="preserve"> </w:t>
      </w:r>
      <w:r w:rsidR="00BF4020" w:rsidRPr="00B16DCA">
        <w:rPr>
          <w:szCs w:val="24"/>
        </w:rPr>
        <w:t xml:space="preserve"> </w:t>
      </w:r>
    </w:p>
    <w:p w14:paraId="3B42CBB0" w14:textId="57C27B94" w:rsidR="005E4C1D" w:rsidRPr="00B16DCA" w:rsidRDefault="0057773D" w:rsidP="005E35E3">
      <w:pPr>
        <w:rPr>
          <w:b/>
          <w:bCs/>
          <w:szCs w:val="24"/>
        </w:rPr>
      </w:pPr>
      <w:r>
        <w:rPr>
          <w:b/>
          <w:bCs/>
          <w:szCs w:val="24"/>
        </w:rPr>
        <w:t>None</w:t>
      </w:r>
    </w:p>
    <w:p w14:paraId="17CBF4FC" w14:textId="77777777" w:rsidR="005E4C1D" w:rsidRPr="00B16DCA" w:rsidRDefault="005E4C1D" w:rsidP="005E35E3">
      <w:pPr>
        <w:rPr>
          <w:b/>
          <w:bCs/>
          <w:szCs w:val="24"/>
        </w:rPr>
      </w:pPr>
    </w:p>
    <w:p w14:paraId="70D6BF86" w14:textId="4B90F4B4" w:rsidR="005E4977" w:rsidRPr="003B4889" w:rsidRDefault="005E4977" w:rsidP="008E609E">
      <w:pPr>
        <w:tabs>
          <w:tab w:val="right" w:pos="11376"/>
        </w:tabs>
        <w:rPr>
          <w:bCs/>
          <w:szCs w:val="24"/>
        </w:rPr>
      </w:pPr>
      <w:r w:rsidRPr="00B16DCA">
        <w:rPr>
          <w:b/>
          <w:szCs w:val="24"/>
          <w:highlight w:val="yellow"/>
          <w:u w:val="single"/>
        </w:rPr>
        <w:t>Adjourn</w:t>
      </w:r>
      <w:r w:rsidRPr="00B16DCA">
        <w:rPr>
          <w:b/>
          <w:szCs w:val="24"/>
        </w:rPr>
        <w:t xml:space="preserve">: </w:t>
      </w:r>
      <w:r w:rsidR="004F234A" w:rsidRPr="003B4889">
        <w:rPr>
          <w:bCs/>
          <w:szCs w:val="24"/>
        </w:rPr>
        <w:t xml:space="preserve">Motion to adjourn </w:t>
      </w:r>
      <w:r w:rsidR="00A13EA9" w:rsidRPr="003B4889">
        <w:rPr>
          <w:bCs/>
          <w:szCs w:val="24"/>
        </w:rPr>
        <w:t>b</w:t>
      </w:r>
      <w:r w:rsidR="006E463A" w:rsidRPr="003B4889">
        <w:rPr>
          <w:bCs/>
          <w:szCs w:val="24"/>
        </w:rPr>
        <w:t>y</w:t>
      </w:r>
      <w:r w:rsidR="0039552E" w:rsidRPr="003B4889">
        <w:rPr>
          <w:bCs/>
          <w:szCs w:val="24"/>
        </w:rPr>
        <w:t xml:space="preserve"> </w:t>
      </w:r>
      <w:r w:rsidR="0057773D">
        <w:rPr>
          <w:bCs/>
          <w:szCs w:val="24"/>
        </w:rPr>
        <w:t>Sue</w:t>
      </w:r>
      <w:r w:rsidR="002521DC" w:rsidRPr="003B4889">
        <w:rPr>
          <w:bCs/>
          <w:szCs w:val="24"/>
        </w:rPr>
        <w:t xml:space="preserve"> </w:t>
      </w:r>
      <w:r w:rsidR="008047F6" w:rsidRPr="003B4889">
        <w:rPr>
          <w:bCs/>
          <w:szCs w:val="24"/>
        </w:rPr>
        <w:t xml:space="preserve">and supported by </w:t>
      </w:r>
      <w:r w:rsidR="0057773D">
        <w:rPr>
          <w:bCs/>
          <w:szCs w:val="24"/>
        </w:rPr>
        <w:t>Bobbi</w:t>
      </w:r>
      <w:r w:rsidR="000B2F44" w:rsidRPr="003B4889">
        <w:rPr>
          <w:bCs/>
          <w:szCs w:val="24"/>
        </w:rPr>
        <w:t xml:space="preserve"> </w:t>
      </w:r>
      <w:r w:rsidR="000550F7" w:rsidRPr="003B4889">
        <w:rPr>
          <w:bCs/>
          <w:szCs w:val="24"/>
        </w:rPr>
        <w:t>time is</w:t>
      </w:r>
      <w:r w:rsidR="002521DC" w:rsidRPr="003B4889">
        <w:rPr>
          <w:bCs/>
          <w:szCs w:val="24"/>
        </w:rPr>
        <w:t xml:space="preserve"> 6:</w:t>
      </w:r>
      <w:r w:rsidR="0057773D">
        <w:rPr>
          <w:bCs/>
          <w:szCs w:val="24"/>
        </w:rPr>
        <w:t>05</w:t>
      </w:r>
      <w:r w:rsidR="000550F7" w:rsidRPr="003B4889">
        <w:rPr>
          <w:bCs/>
          <w:szCs w:val="24"/>
        </w:rPr>
        <w:t>pm.</w:t>
      </w:r>
      <w:r w:rsidR="00933A77" w:rsidRPr="003B4889">
        <w:rPr>
          <w:bCs/>
          <w:szCs w:val="24"/>
        </w:rPr>
        <w:t xml:space="preserve"> </w:t>
      </w:r>
    </w:p>
    <w:p w14:paraId="4BEAC638" w14:textId="77777777" w:rsidR="005E4977" w:rsidRPr="003B4889" w:rsidRDefault="005E4977" w:rsidP="008E609E">
      <w:pPr>
        <w:rPr>
          <w:bCs/>
          <w:szCs w:val="24"/>
        </w:rPr>
      </w:pPr>
    </w:p>
    <w:p w14:paraId="650A3543" w14:textId="77777777" w:rsidR="00A13DA3" w:rsidRPr="003B4889" w:rsidRDefault="00A13DA3" w:rsidP="008E609E">
      <w:pPr>
        <w:rPr>
          <w:bCs/>
          <w:szCs w:val="24"/>
        </w:rPr>
      </w:pPr>
    </w:p>
    <w:p w14:paraId="6EF87686" w14:textId="4DEFA644" w:rsidR="008E609E" w:rsidRPr="003B4889" w:rsidRDefault="00DF58F4" w:rsidP="008E609E">
      <w:pPr>
        <w:rPr>
          <w:rFonts w:ascii="Arial Black" w:hAnsi="Arial Black" w:cs="Arial"/>
          <w:bCs/>
          <w:szCs w:val="24"/>
        </w:rPr>
      </w:pPr>
      <w:r w:rsidRPr="003B4889">
        <w:rPr>
          <w:bCs/>
          <w:szCs w:val="24"/>
        </w:rPr>
        <w:t xml:space="preserve">                                                                              Prepared by: Shar</w:t>
      </w:r>
      <w:r w:rsidR="008E609E" w:rsidRPr="003B4889">
        <w:rPr>
          <w:bCs/>
          <w:szCs w:val="24"/>
        </w:rPr>
        <w:t>a Klenk-Clerk</w:t>
      </w:r>
    </w:p>
    <w:p w14:paraId="4CE7DE93" w14:textId="7F01974B" w:rsidR="00AD7697" w:rsidRPr="00A43D4D" w:rsidRDefault="00AD7697" w:rsidP="00741176">
      <w:pPr>
        <w:rPr>
          <w:rFonts w:ascii="Arial Black" w:hAnsi="Arial Black" w:cs="Arial"/>
          <w:sz w:val="20"/>
          <w:szCs w:val="20"/>
        </w:rPr>
      </w:pPr>
      <w:r w:rsidRPr="00A43D4D">
        <w:rPr>
          <w:rFonts w:ascii="Arial Black" w:hAnsi="Arial Black" w:cs="Arial"/>
          <w:sz w:val="20"/>
          <w:szCs w:val="20"/>
        </w:rPr>
        <w:tab/>
      </w:r>
      <w:r w:rsidRPr="00A43D4D">
        <w:rPr>
          <w:rFonts w:ascii="Arial Black" w:hAnsi="Arial Black" w:cs="Arial"/>
          <w:sz w:val="20"/>
          <w:szCs w:val="20"/>
        </w:rPr>
        <w:tab/>
      </w:r>
      <w:r w:rsidRPr="00A43D4D">
        <w:rPr>
          <w:rFonts w:ascii="Arial Black" w:hAnsi="Arial Black" w:cs="Arial"/>
          <w:sz w:val="20"/>
          <w:szCs w:val="20"/>
        </w:rPr>
        <w:tab/>
      </w:r>
      <w:r w:rsidRPr="00A43D4D">
        <w:rPr>
          <w:rFonts w:ascii="Arial Black" w:hAnsi="Arial Black" w:cs="Arial"/>
          <w:sz w:val="20"/>
          <w:szCs w:val="20"/>
        </w:rPr>
        <w:tab/>
      </w:r>
      <w:r w:rsidRPr="00A43D4D">
        <w:rPr>
          <w:rFonts w:ascii="Arial Black" w:hAnsi="Arial Black" w:cs="Arial"/>
          <w:sz w:val="20"/>
          <w:szCs w:val="20"/>
        </w:rPr>
        <w:tab/>
      </w:r>
      <w:r w:rsidRPr="00A43D4D">
        <w:rPr>
          <w:rFonts w:ascii="Arial Black" w:hAnsi="Arial Black" w:cs="Arial"/>
          <w:sz w:val="20"/>
          <w:szCs w:val="20"/>
        </w:rPr>
        <w:tab/>
      </w:r>
    </w:p>
    <w:sectPr w:rsidR="00AD7697" w:rsidRPr="00A43D4D" w:rsidSect="006D7341">
      <w:headerReference w:type="default" r:id="rId8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7EA54" w14:textId="77777777" w:rsidR="003766C1" w:rsidRDefault="003766C1" w:rsidP="000E7766">
      <w:pPr>
        <w:spacing w:line="240" w:lineRule="auto"/>
      </w:pPr>
      <w:r>
        <w:separator/>
      </w:r>
    </w:p>
  </w:endnote>
  <w:endnote w:type="continuationSeparator" w:id="0">
    <w:p w14:paraId="31D88FFD" w14:textId="77777777" w:rsidR="003766C1" w:rsidRDefault="003766C1" w:rsidP="000E77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8A912" w14:textId="77777777" w:rsidR="003766C1" w:rsidRDefault="003766C1" w:rsidP="000E7766">
      <w:pPr>
        <w:spacing w:line="240" w:lineRule="auto"/>
      </w:pPr>
      <w:r>
        <w:separator/>
      </w:r>
    </w:p>
  </w:footnote>
  <w:footnote w:type="continuationSeparator" w:id="0">
    <w:p w14:paraId="1F0E339C" w14:textId="77777777" w:rsidR="003766C1" w:rsidRDefault="003766C1" w:rsidP="000E77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/>
        <w:b/>
        <w:color w:val="C00000"/>
        <w:sz w:val="32"/>
        <w:szCs w:val="32"/>
      </w:rPr>
      <w:alias w:val="Title"/>
      <w:id w:val="77738743"/>
      <w:placeholder>
        <w:docPart w:val="56DEA5EDC4454C958E226358FF44E26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E4C5074" w14:textId="3A034DFF" w:rsidR="00AF2F02" w:rsidRPr="008E64D6" w:rsidRDefault="00850298" w:rsidP="00F44E09">
        <w:pPr>
          <w:pStyle w:val="Header"/>
          <w:pBdr>
            <w:bottom w:val="thickThinSmallGap" w:sz="24" w:space="1" w:color="622423" w:themeColor="accent2" w:themeShade="7F"/>
          </w:pBdr>
          <w:rPr>
            <w:b/>
            <w:color w:val="C00000"/>
            <w:sz w:val="32"/>
            <w:szCs w:val="32"/>
          </w:rPr>
        </w:pPr>
        <w:r>
          <w:rPr>
            <w:rFonts w:eastAsiaTheme="majorEastAsia"/>
            <w:b/>
            <w:color w:val="C00000"/>
            <w:sz w:val="32"/>
            <w:szCs w:val="32"/>
          </w:rPr>
          <w:t xml:space="preserve">Special </w:t>
        </w:r>
        <w:r w:rsidR="00F44E09" w:rsidRPr="008E64D6">
          <w:rPr>
            <w:rFonts w:eastAsiaTheme="majorEastAsia"/>
            <w:b/>
            <w:color w:val="C00000"/>
            <w:sz w:val="32"/>
            <w:szCs w:val="32"/>
          </w:rPr>
          <w:t xml:space="preserve">Meeting Minutes held by Standish Township Board </w:t>
        </w:r>
        <w:r w:rsidR="009A6214">
          <w:rPr>
            <w:rFonts w:eastAsiaTheme="majorEastAsia"/>
            <w:b/>
            <w:color w:val="C00000"/>
            <w:sz w:val="32"/>
            <w:szCs w:val="32"/>
          </w:rPr>
          <w:t>3</w:t>
        </w:r>
        <w:r w:rsidR="00127B6C">
          <w:rPr>
            <w:rFonts w:eastAsiaTheme="majorEastAsia"/>
            <w:b/>
            <w:color w:val="C00000"/>
            <w:sz w:val="32"/>
            <w:szCs w:val="32"/>
          </w:rPr>
          <w:t>-</w:t>
        </w:r>
        <w:r>
          <w:rPr>
            <w:rFonts w:eastAsiaTheme="majorEastAsia"/>
            <w:b/>
            <w:color w:val="C00000"/>
            <w:sz w:val="32"/>
            <w:szCs w:val="32"/>
          </w:rPr>
          <w:t>30</w:t>
        </w:r>
        <w:r w:rsidR="00E93440">
          <w:rPr>
            <w:rFonts w:eastAsiaTheme="majorEastAsia"/>
            <w:b/>
            <w:color w:val="C00000"/>
            <w:sz w:val="32"/>
            <w:szCs w:val="32"/>
          </w:rPr>
          <w:t>-22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1651"/>
    <w:multiLevelType w:val="multilevel"/>
    <w:tmpl w:val="89B09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9385F"/>
    <w:multiLevelType w:val="hybridMultilevel"/>
    <w:tmpl w:val="4A5C3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31AB6"/>
    <w:multiLevelType w:val="multilevel"/>
    <w:tmpl w:val="B9240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21953"/>
    <w:multiLevelType w:val="hybridMultilevel"/>
    <w:tmpl w:val="B7B2C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1190A"/>
    <w:multiLevelType w:val="multilevel"/>
    <w:tmpl w:val="895C23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145C2"/>
    <w:multiLevelType w:val="multilevel"/>
    <w:tmpl w:val="A93AC4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F4DCB"/>
    <w:multiLevelType w:val="multilevel"/>
    <w:tmpl w:val="698A37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76357"/>
    <w:multiLevelType w:val="hybridMultilevel"/>
    <w:tmpl w:val="75944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B4931"/>
    <w:multiLevelType w:val="hybridMultilevel"/>
    <w:tmpl w:val="6F28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F3BE8"/>
    <w:multiLevelType w:val="multilevel"/>
    <w:tmpl w:val="C8A4E5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79145C"/>
    <w:multiLevelType w:val="hybridMultilevel"/>
    <w:tmpl w:val="8DD48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1F00BF"/>
    <w:multiLevelType w:val="hybridMultilevel"/>
    <w:tmpl w:val="5F0CA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82390"/>
    <w:multiLevelType w:val="hybridMultilevel"/>
    <w:tmpl w:val="FED6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C5345"/>
    <w:multiLevelType w:val="hybridMultilevel"/>
    <w:tmpl w:val="86F84302"/>
    <w:lvl w:ilvl="0" w:tplc="02C0D204">
      <w:start w:val="1"/>
      <w:numFmt w:val="upperLetter"/>
      <w:lvlText w:val="%1-"/>
      <w:lvlJc w:val="left"/>
      <w:pPr>
        <w:ind w:left="1080" w:hanging="360"/>
      </w:pPr>
      <w:rPr>
        <w:rFonts w:ascii="Arial Black" w:hAnsi="Arial Blac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ED3EAA"/>
    <w:multiLevelType w:val="multilevel"/>
    <w:tmpl w:val="9D86B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746860"/>
    <w:multiLevelType w:val="multilevel"/>
    <w:tmpl w:val="D10EAA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990470"/>
    <w:multiLevelType w:val="multilevel"/>
    <w:tmpl w:val="BD62E0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663B13"/>
    <w:multiLevelType w:val="hybridMultilevel"/>
    <w:tmpl w:val="DFB23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87C35"/>
    <w:multiLevelType w:val="multilevel"/>
    <w:tmpl w:val="7DD26D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333DC5"/>
    <w:multiLevelType w:val="multilevel"/>
    <w:tmpl w:val="BA4EFA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6407A7"/>
    <w:multiLevelType w:val="multilevel"/>
    <w:tmpl w:val="8676CE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015633"/>
    <w:multiLevelType w:val="hybridMultilevel"/>
    <w:tmpl w:val="2F542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50306"/>
    <w:multiLevelType w:val="multilevel"/>
    <w:tmpl w:val="579EB3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452727"/>
    <w:multiLevelType w:val="multilevel"/>
    <w:tmpl w:val="977E35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366608"/>
    <w:multiLevelType w:val="hybridMultilevel"/>
    <w:tmpl w:val="2BDE61C4"/>
    <w:lvl w:ilvl="0" w:tplc="0E02A4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C0C87"/>
    <w:multiLevelType w:val="multilevel"/>
    <w:tmpl w:val="7C320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9429C7"/>
    <w:multiLevelType w:val="multilevel"/>
    <w:tmpl w:val="08F2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601BDA"/>
    <w:multiLevelType w:val="hybridMultilevel"/>
    <w:tmpl w:val="24AE94EA"/>
    <w:lvl w:ilvl="0" w:tplc="68088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850999"/>
    <w:multiLevelType w:val="multilevel"/>
    <w:tmpl w:val="DDCA4D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3D0718"/>
    <w:multiLevelType w:val="multilevel"/>
    <w:tmpl w:val="81F2BC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3E0CAA"/>
    <w:multiLevelType w:val="hybridMultilevel"/>
    <w:tmpl w:val="0E10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E3A4E"/>
    <w:multiLevelType w:val="multilevel"/>
    <w:tmpl w:val="231AFF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035EA7"/>
    <w:multiLevelType w:val="multilevel"/>
    <w:tmpl w:val="F90620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CF74EA"/>
    <w:multiLevelType w:val="hybridMultilevel"/>
    <w:tmpl w:val="148208DA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4" w15:restartNumberingAfterBreak="0">
    <w:nsid w:val="653C6BA6"/>
    <w:multiLevelType w:val="multilevel"/>
    <w:tmpl w:val="0E1A79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7601EB"/>
    <w:multiLevelType w:val="multilevel"/>
    <w:tmpl w:val="AC1AF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AC0939"/>
    <w:multiLevelType w:val="multilevel"/>
    <w:tmpl w:val="1152D1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1E1345"/>
    <w:multiLevelType w:val="hybridMultilevel"/>
    <w:tmpl w:val="1C544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71634"/>
    <w:multiLevelType w:val="multilevel"/>
    <w:tmpl w:val="18B67A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DC00F3"/>
    <w:multiLevelType w:val="hybridMultilevel"/>
    <w:tmpl w:val="3154E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520940"/>
    <w:multiLevelType w:val="multilevel"/>
    <w:tmpl w:val="1FE63B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836421"/>
    <w:multiLevelType w:val="multilevel"/>
    <w:tmpl w:val="1BBA2D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1B7975"/>
    <w:multiLevelType w:val="hybridMultilevel"/>
    <w:tmpl w:val="2DF68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22363"/>
    <w:multiLevelType w:val="multilevel"/>
    <w:tmpl w:val="6C6265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BC63AB"/>
    <w:multiLevelType w:val="hybridMultilevel"/>
    <w:tmpl w:val="3D9289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A78D1"/>
    <w:multiLevelType w:val="multilevel"/>
    <w:tmpl w:val="5D12F7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67456C"/>
    <w:multiLevelType w:val="hybridMultilevel"/>
    <w:tmpl w:val="996419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80E30"/>
    <w:multiLevelType w:val="multilevel"/>
    <w:tmpl w:val="16CE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42"/>
  </w:num>
  <w:num w:numId="4">
    <w:abstractNumId w:val="1"/>
  </w:num>
  <w:num w:numId="5">
    <w:abstractNumId w:val="27"/>
  </w:num>
  <w:num w:numId="6">
    <w:abstractNumId w:val="17"/>
  </w:num>
  <w:num w:numId="7">
    <w:abstractNumId w:val="39"/>
  </w:num>
  <w:num w:numId="8">
    <w:abstractNumId w:val="7"/>
  </w:num>
  <w:num w:numId="9">
    <w:abstractNumId w:val="30"/>
  </w:num>
  <w:num w:numId="10">
    <w:abstractNumId w:val="12"/>
  </w:num>
  <w:num w:numId="11">
    <w:abstractNumId w:val="47"/>
  </w:num>
  <w:num w:numId="12">
    <w:abstractNumId w:val="26"/>
  </w:num>
  <w:num w:numId="13">
    <w:abstractNumId w:val="25"/>
  </w:num>
  <w:num w:numId="14">
    <w:abstractNumId w:val="14"/>
  </w:num>
  <w:num w:numId="15">
    <w:abstractNumId w:val="35"/>
    <w:lvlOverride w:ilvl="0">
      <w:lvl w:ilvl="0">
        <w:numFmt w:val="decimal"/>
        <w:lvlText w:val="%1."/>
        <w:lvlJc w:val="left"/>
      </w:lvl>
    </w:lvlOverride>
  </w:num>
  <w:num w:numId="16">
    <w:abstractNumId w:val="2"/>
    <w:lvlOverride w:ilvl="0">
      <w:lvl w:ilvl="0">
        <w:numFmt w:val="decimal"/>
        <w:lvlText w:val="%1."/>
        <w:lvlJc w:val="left"/>
      </w:lvl>
    </w:lvlOverride>
  </w:num>
  <w:num w:numId="17">
    <w:abstractNumId w:val="22"/>
    <w:lvlOverride w:ilvl="0">
      <w:lvl w:ilvl="0">
        <w:numFmt w:val="decimal"/>
        <w:lvlText w:val="%1."/>
        <w:lvlJc w:val="left"/>
      </w:lvl>
    </w:lvlOverride>
  </w:num>
  <w:num w:numId="18">
    <w:abstractNumId w:val="4"/>
    <w:lvlOverride w:ilvl="0">
      <w:lvl w:ilvl="0">
        <w:numFmt w:val="decimal"/>
        <w:lvlText w:val="%1."/>
        <w:lvlJc w:val="left"/>
      </w:lvl>
    </w:lvlOverride>
  </w:num>
  <w:num w:numId="19">
    <w:abstractNumId w:val="20"/>
    <w:lvlOverride w:ilvl="0">
      <w:lvl w:ilvl="0">
        <w:numFmt w:val="decimal"/>
        <w:lvlText w:val="%1."/>
        <w:lvlJc w:val="left"/>
      </w:lvl>
    </w:lvlOverride>
  </w:num>
  <w:num w:numId="20">
    <w:abstractNumId w:val="9"/>
    <w:lvlOverride w:ilvl="0">
      <w:lvl w:ilvl="0">
        <w:numFmt w:val="decimal"/>
        <w:lvlText w:val="%1."/>
        <w:lvlJc w:val="left"/>
      </w:lvl>
    </w:lvlOverride>
  </w:num>
  <w:num w:numId="21">
    <w:abstractNumId w:val="16"/>
    <w:lvlOverride w:ilvl="0">
      <w:lvl w:ilvl="0">
        <w:numFmt w:val="decimal"/>
        <w:lvlText w:val="%1."/>
        <w:lvlJc w:val="left"/>
      </w:lvl>
    </w:lvlOverride>
  </w:num>
  <w:num w:numId="22">
    <w:abstractNumId w:val="43"/>
    <w:lvlOverride w:ilvl="0">
      <w:lvl w:ilvl="0">
        <w:numFmt w:val="decimal"/>
        <w:lvlText w:val="%1."/>
        <w:lvlJc w:val="left"/>
      </w:lvl>
    </w:lvlOverride>
  </w:num>
  <w:num w:numId="23">
    <w:abstractNumId w:val="45"/>
    <w:lvlOverride w:ilvl="0">
      <w:lvl w:ilvl="0">
        <w:numFmt w:val="decimal"/>
        <w:lvlText w:val="%1."/>
        <w:lvlJc w:val="left"/>
      </w:lvl>
    </w:lvlOverride>
  </w:num>
  <w:num w:numId="24">
    <w:abstractNumId w:val="28"/>
    <w:lvlOverride w:ilvl="0">
      <w:lvl w:ilvl="0">
        <w:numFmt w:val="decimal"/>
        <w:lvlText w:val="%1."/>
        <w:lvlJc w:val="left"/>
      </w:lvl>
    </w:lvlOverride>
  </w:num>
  <w:num w:numId="25">
    <w:abstractNumId w:val="2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6">
    <w:abstractNumId w:val="36"/>
    <w:lvlOverride w:ilvl="0">
      <w:lvl w:ilvl="0">
        <w:numFmt w:val="decimal"/>
        <w:lvlText w:val="%1."/>
        <w:lvlJc w:val="left"/>
      </w:lvl>
    </w:lvlOverride>
  </w:num>
  <w:num w:numId="27">
    <w:abstractNumId w:val="34"/>
    <w:lvlOverride w:ilvl="0">
      <w:lvl w:ilvl="0">
        <w:numFmt w:val="decimal"/>
        <w:lvlText w:val="%1."/>
        <w:lvlJc w:val="left"/>
      </w:lvl>
    </w:lvlOverride>
  </w:num>
  <w:num w:numId="28">
    <w:abstractNumId w:val="0"/>
  </w:num>
  <w:num w:numId="29">
    <w:abstractNumId w:val="38"/>
    <w:lvlOverride w:ilvl="0">
      <w:lvl w:ilvl="0">
        <w:numFmt w:val="decimal"/>
        <w:lvlText w:val="%1."/>
        <w:lvlJc w:val="left"/>
      </w:lvl>
    </w:lvlOverride>
  </w:num>
  <w:num w:numId="30">
    <w:abstractNumId w:val="23"/>
    <w:lvlOverride w:ilvl="0">
      <w:lvl w:ilvl="0">
        <w:numFmt w:val="decimal"/>
        <w:lvlText w:val="%1."/>
        <w:lvlJc w:val="left"/>
      </w:lvl>
    </w:lvlOverride>
  </w:num>
  <w:num w:numId="31">
    <w:abstractNumId w:val="40"/>
    <w:lvlOverride w:ilvl="0">
      <w:lvl w:ilvl="0">
        <w:numFmt w:val="decimal"/>
        <w:lvlText w:val="%1."/>
        <w:lvlJc w:val="left"/>
      </w:lvl>
    </w:lvlOverride>
  </w:num>
  <w:num w:numId="32">
    <w:abstractNumId w:val="19"/>
    <w:lvlOverride w:ilvl="0">
      <w:lvl w:ilvl="0">
        <w:numFmt w:val="decimal"/>
        <w:lvlText w:val="%1."/>
        <w:lvlJc w:val="left"/>
      </w:lvl>
    </w:lvlOverride>
  </w:num>
  <w:num w:numId="33">
    <w:abstractNumId w:val="31"/>
    <w:lvlOverride w:ilvl="0">
      <w:lvl w:ilvl="0">
        <w:numFmt w:val="decimal"/>
        <w:lvlText w:val="%1."/>
        <w:lvlJc w:val="left"/>
      </w:lvl>
    </w:lvlOverride>
  </w:num>
  <w:num w:numId="34">
    <w:abstractNumId w:val="29"/>
    <w:lvlOverride w:ilvl="0">
      <w:lvl w:ilvl="0">
        <w:numFmt w:val="decimal"/>
        <w:lvlText w:val="%1."/>
        <w:lvlJc w:val="left"/>
      </w:lvl>
    </w:lvlOverride>
  </w:num>
  <w:num w:numId="35">
    <w:abstractNumId w:val="15"/>
    <w:lvlOverride w:ilvl="0">
      <w:lvl w:ilvl="0">
        <w:numFmt w:val="decimal"/>
        <w:lvlText w:val="%1."/>
        <w:lvlJc w:val="left"/>
      </w:lvl>
    </w:lvlOverride>
  </w:num>
  <w:num w:numId="36">
    <w:abstractNumId w:val="41"/>
    <w:lvlOverride w:ilvl="0">
      <w:lvl w:ilvl="0">
        <w:numFmt w:val="decimal"/>
        <w:lvlText w:val="%1."/>
        <w:lvlJc w:val="left"/>
      </w:lvl>
    </w:lvlOverride>
  </w:num>
  <w:num w:numId="37">
    <w:abstractNumId w:val="32"/>
    <w:lvlOverride w:ilvl="0">
      <w:lvl w:ilvl="0">
        <w:numFmt w:val="decimal"/>
        <w:lvlText w:val="%1."/>
        <w:lvlJc w:val="left"/>
      </w:lvl>
    </w:lvlOverride>
  </w:num>
  <w:num w:numId="38">
    <w:abstractNumId w:val="6"/>
    <w:lvlOverride w:ilvl="0">
      <w:lvl w:ilvl="0">
        <w:numFmt w:val="decimal"/>
        <w:lvlText w:val="%1."/>
        <w:lvlJc w:val="left"/>
      </w:lvl>
    </w:lvlOverride>
  </w:num>
  <w:num w:numId="39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0">
    <w:abstractNumId w:val="5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1"/>
  </w:num>
  <w:num w:numId="43">
    <w:abstractNumId w:val="33"/>
  </w:num>
  <w:num w:numId="44">
    <w:abstractNumId w:val="10"/>
  </w:num>
  <w:num w:numId="45">
    <w:abstractNumId w:val="37"/>
  </w:num>
  <w:num w:numId="46">
    <w:abstractNumId w:val="13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</w:num>
  <w:num w:numId="49">
    <w:abstractNumId w:val="24"/>
  </w:num>
  <w:num w:numId="50">
    <w:abstractNumId w:val="4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0A"/>
    <w:rsid w:val="0000091F"/>
    <w:rsid w:val="00000CBA"/>
    <w:rsid w:val="00003AAF"/>
    <w:rsid w:val="000063D9"/>
    <w:rsid w:val="00007C98"/>
    <w:rsid w:val="00012C78"/>
    <w:rsid w:val="00012F59"/>
    <w:rsid w:val="00012FED"/>
    <w:rsid w:val="00015BA3"/>
    <w:rsid w:val="00016020"/>
    <w:rsid w:val="00016041"/>
    <w:rsid w:val="000250F6"/>
    <w:rsid w:val="000264C8"/>
    <w:rsid w:val="00027809"/>
    <w:rsid w:val="000279F9"/>
    <w:rsid w:val="00031B1A"/>
    <w:rsid w:val="00036CEE"/>
    <w:rsid w:val="000371E1"/>
    <w:rsid w:val="000377D3"/>
    <w:rsid w:val="00037B01"/>
    <w:rsid w:val="0004031E"/>
    <w:rsid w:val="00040A00"/>
    <w:rsid w:val="00041F8D"/>
    <w:rsid w:val="00043DE6"/>
    <w:rsid w:val="00046864"/>
    <w:rsid w:val="0004739E"/>
    <w:rsid w:val="000479BB"/>
    <w:rsid w:val="00050D50"/>
    <w:rsid w:val="00051270"/>
    <w:rsid w:val="00052E31"/>
    <w:rsid w:val="00053BB6"/>
    <w:rsid w:val="00054AE8"/>
    <w:rsid w:val="000550F7"/>
    <w:rsid w:val="00055D2D"/>
    <w:rsid w:val="000602A7"/>
    <w:rsid w:val="0006111D"/>
    <w:rsid w:val="000611F0"/>
    <w:rsid w:val="0006305B"/>
    <w:rsid w:val="000636B6"/>
    <w:rsid w:val="00063726"/>
    <w:rsid w:val="00064687"/>
    <w:rsid w:val="000649C0"/>
    <w:rsid w:val="00065DDA"/>
    <w:rsid w:val="00066479"/>
    <w:rsid w:val="00066B93"/>
    <w:rsid w:val="0006732C"/>
    <w:rsid w:val="0006763A"/>
    <w:rsid w:val="00070519"/>
    <w:rsid w:val="00071278"/>
    <w:rsid w:val="00072979"/>
    <w:rsid w:val="000761B6"/>
    <w:rsid w:val="000764A7"/>
    <w:rsid w:val="00076798"/>
    <w:rsid w:val="000813EF"/>
    <w:rsid w:val="000821C0"/>
    <w:rsid w:val="00082425"/>
    <w:rsid w:val="00082573"/>
    <w:rsid w:val="00083459"/>
    <w:rsid w:val="0008440A"/>
    <w:rsid w:val="000903B8"/>
    <w:rsid w:val="00090B25"/>
    <w:rsid w:val="00091D21"/>
    <w:rsid w:val="000A4317"/>
    <w:rsid w:val="000A4CCC"/>
    <w:rsid w:val="000B0716"/>
    <w:rsid w:val="000B0D7E"/>
    <w:rsid w:val="000B0E8A"/>
    <w:rsid w:val="000B0FB2"/>
    <w:rsid w:val="000B2D57"/>
    <w:rsid w:val="000B2F44"/>
    <w:rsid w:val="000B3993"/>
    <w:rsid w:val="000B52D9"/>
    <w:rsid w:val="000B6739"/>
    <w:rsid w:val="000B6901"/>
    <w:rsid w:val="000B7969"/>
    <w:rsid w:val="000B7EFF"/>
    <w:rsid w:val="000C15AA"/>
    <w:rsid w:val="000C1F4D"/>
    <w:rsid w:val="000C2734"/>
    <w:rsid w:val="000C2EEA"/>
    <w:rsid w:val="000C6F8F"/>
    <w:rsid w:val="000D25C5"/>
    <w:rsid w:val="000D31AC"/>
    <w:rsid w:val="000D32E4"/>
    <w:rsid w:val="000D7343"/>
    <w:rsid w:val="000E3149"/>
    <w:rsid w:val="000E4EB2"/>
    <w:rsid w:val="000E56CE"/>
    <w:rsid w:val="000E66D9"/>
    <w:rsid w:val="000E7185"/>
    <w:rsid w:val="000E7766"/>
    <w:rsid w:val="000F01D2"/>
    <w:rsid w:val="000F212F"/>
    <w:rsid w:val="000F2483"/>
    <w:rsid w:val="000F50CD"/>
    <w:rsid w:val="000F6807"/>
    <w:rsid w:val="000F7741"/>
    <w:rsid w:val="000F7770"/>
    <w:rsid w:val="001007C5"/>
    <w:rsid w:val="00100AA0"/>
    <w:rsid w:val="001026B2"/>
    <w:rsid w:val="001051DB"/>
    <w:rsid w:val="00106DA4"/>
    <w:rsid w:val="00107C9A"/>
    <w:rsid w:val="001114E6"/>
    <w:rsid w:val="00112468"/>
    <w:rsid w:val="001141C9"/>
    <w:rsid w:val="00117C2D"/>
    <w:rsid w:val="0012015A"/>
    <w:rsid w:val="001202CD"/>
    <w:rsid w:val="0012198C"/>
    <w:rsid w:val="001242BE"/>
    <w:rsid w:val="00124615"/>
    <w:rsid w:val="00127B6C"/>
    <w:rsid w:val="00131445"/>
    <w:rsid w:val="00131785"/>
    <w:rsid w:val="001319E8"/>
    <w:rsid w:val="001322C9"/>
    <w:rsid w:val="00135D1F"/>
    <w:rsid w:val="00136347"/>
    <w:rsid w:val="00137C03"/>
    <w:rsid w:val="00137CD6"/>
    <w:rsid w:val="00140B5F"/>
    <w:rsid w:val="00141751"/>
    <w:rsid w:val="00141E2B"/>
    <w:rsid w:val="00142537"/>
    <w:rsid w:val="00143C1D"/>
    <w:rsid w:val="001445F8"/>
    <w:rsid w:val="00147201"/>
    <w:rsid w:val="001472E0"/>
    <w:rsid w:val="001473D8"/>
    <w:rsid w:val="0015079F"/>
    <w:rsid w:val="00151EDA"/>
    <w:rsid w:val="001520F7"/>
    <w:rsid w:val="00152B7D"/>
    <w:rsid w:val="001537FE"/>
    <w:rsid w:val="001538C3"/>
    <w:rsid w:val="00157516"/>
    <w:rsid w:val="00157B4A"/>
    <w:rsid w:val="0016093B"/>
    <w:rsid w:val="00160BCF"/>
    <w:rsid w:val="00160E17"/>
    <w:rsid w:val="00162E31"/>
    <w:rsid w:val="00165898"/>
    <w:rsid w:val="001658EE"/>
    <w:rsid w:val="00166940"/>
    <w:rsid w:val="0017130B"/>
    <w:rsid w:val="00172073"/>
    <w:rsid w:val="001734BD"/>
    <w:rsid w:val="0017682C"/>
    <w:rsid w:val="00177AC2"/>
    <w:rsid w:val="001805D6"/>
    <w:rsid w:val="00181006"/>
    <w:rsid w:val="00184F83"/>
    <w:rsid w:val="00185B99"/>
    <w:rsid w:val="0018799F"/>
    <w:rsid w:val="001903CE"/>
    <w:rsid w:val="0019339A"/>
    <w:rsid w:val="00194195"/>
    <w:rsid w:val="00194ACA"/>
    <w:rsid w:val="00195769"/>
    <w:rsid w:val="001A068D"/>
    <w:rsid w:val="001A073A"/>
    <w:rsid w:val="001A0844"/>
    <w:rsid w:val="001A17B9"/>
    <w:rsid w:val="001A2549"/>
    <w:rsid w:val="001A3068"/>
    <w:rsid w:val="001A351B"/>
    <w:rsid w:val="001A3AA1"/>
    <w:rsid w:val="001A5BAC"/>
    <w:rsid w:val="001A607A"/>
    <w:rsid w:val="001A724D"/>
    <w:rsid w:val="001A773E"/>
    <w:rsid w:val="001B0CFA"/>
    <w:rsid w:val="001B10FD"/>
    <w:rsid w:val="001B2AE3"/>
    <w:rsid w:val="001B42B7"/>
    <w:rsid w:val="001B483E"/>
    <w:rsid w:val="001B48FE"/>
    <w:rsid w:val="001B5055"/>
    <w:rsid w:val="001B5C85"/>
    <w:rsid w:val="001B5F4B"/>
    <w:rsid w:val="001B7186"/>
    <w:rsid w:val="001B751E"/>
    <w:rsid w:val="001B7B04"/>
    <w:rsid w:val="001C23A5"/>
    <w:rsid w:val="001C397F"/>
    <w:rsid w:val="001C3BD3"/>
    <w:rsid w:val="001C529D"/>
    <w:rsid w:val="001C53E0"/>
    <w:rsid w:val="001C54C4"/>
    <w:rsid w:val="001C58EA"/>
    <w:rsid w:val="001C5E7A"/>
    <w:rsid w:val="001D1CCC"/>
    <w:rsid w:val="001D34C1"/>
    <w:rsid w:val="001D38DE"/>
    <w:rsid w:val="001D4A3A"/>
    <w:rsid w:val="001D4A83"/>
    <w:rsid w:val="001D5452"/>
    <w:rsid w:val="001D6763"/>
    <w:rsid w:val="001D7A7C"/>
    <w:rsid w:val="001E1B91"/>
    <w:rsid w:val="001E2456"/>
    <w:rsid w:val="001E494F"/>
    <w:rsid w:val="001E65E0"/>
    <w:rsid w:val="001E6C63"/>
    <w:rsid w:val="001E7A9F"/>
    <w:rsid w:val="001F0713"/>
    <w:rsid w:val="001F3051"/>
    <w:rsid w:val="001F4736"/>
    <w:rsid w:val="001F794A"/>
    <w:rsid w:val="001F7AFE"/>
    <w:rsid w:val="00200008"/>
    <w:rsid w:val="00200EE3"/>
    <w:rsid w:val="002057F2"/>
    <w:rsid w:val="00205A31"/>
    <w:rsid w:val="0020629F"/>
    <w:rsid w:val="00206A62"/>
    <w:rsid w:val="00206BAE"/>
    <w:rsid w:val="00213D36"/>
    <w:rsid w:val="0021565A"/>
    <w:rsid w:val="00217A26"/>
    <w:rsid w:val="0022005F"/>
    <w:rsid w:val="0022054F"/>
    <w:rsid w:val="002208CA"/>
    <w:rsid w:val="00221880"/>
    <w:rsid w:val="00225D8F"/>
    <w:rsid w:val="002267F7"/>
    <w:rsid w:val="002329BA"/>
    <w:rsid w:val="00233149"/>
    <w:rsid w:val="00234EE8"/>
    <w:rsid w:val="00236D46"/>
    <w:rsid w:val="00236D50"/>
    <w:rsid w:val="00237D98"/>
    <w:rsid w:val="00240981"/>
    <w:rsid w:val="002454A2"/>
    <w:rsid w:val="002457FA"/>
    <w:rsid w:val="00245873"/>
    <w:rsid w:val="002500F0"/>
    <w:rsid w:val="00250578"/>
    <w:rsid w:val="00251799"/>
    <w:rsid w:val="00251EA8"/>
    <w:rsid w:val="002521DC"/>
    <w:rsid w:val="00256A71"/>
    <w:rsid w:val="002611A1"/>
    <w:rsid w:val="00261346"/>
    <w:rsid w:val="0026555F"/>
    <w:rsid w:val="00266E80"/>
    <w:rsid w:val="00270C91"/>
    <w:rsid w:val="002714D9"/>
    <w:rsid w:val="002735C0"/>
    <w:rsid w:val="00274EAF"/>
    <w:rsid w:val="00275843"/>
    <w:rsid w:val="00275E8B"/>
    <w:rsid w:val="0027698F"/>
    <w:rsid w:val="00276AAA"/>
    <w:rsid w:val="00276BFD"/>
    <w:rsid w:val="00280745"/>
    <w:rsid w:val="002810D6"/>
    <w:rsid w:val="002825A6"/>
    <w:rsid w:val="002853E2"/>
    <w:rsid w:val="00286008"/>
    <w:rsid w:val="00291617"/>
    <w:rsid w:val="002916F7"/>
    <w:rsid w:val="00291B7E"/>
    <w:rsid w:val="00293ABB"/>
    <w:rsid w:val="00294628"/>
    <w:rsid w:val="002951B5"/>
    <w:rsid w:val="0029600A"/>
    <w:rsid w:val="00297625"/>
    <w:rsid w:val="002A0196"/>
    <w:rsid w:val="002A206F"/>
    <w:rsid w:val="002A37B5"/>
    <w:rsid w:val="002A4604"/>
    <w:rsid w:val="002A574F"/>
    <w:rsid w:val="002A6D8A"/>
    <w:rsid w:val="002B0719"/>
    <w:rsid w:val="002B6089"/>
    <w:rsid w:val="002B6CC1"/>
    <w:rsid w:val="002B7475"/>
    <w:rsid w:val="002B7E67"/>
    <w:rsid w:val="002C01ED"/>
    <w:rsid w:val="002C4B1A"/>
    <w:rsid w:val="002C4F41"/>
    <w:rsid w:val="002D0A35"/>
    <w:rsid w:val="002D390B"/>
    <w:rsid w:val="002E0E3C"/>
    <w:rsid w:val="002E15BB"/>
    <w:rsid w:val="002E2332"/>
    <w:rsid w:val="002E4426"/>
    <w:rsid w:val="002E4A89"/>
    <w:rsid w:val="002F0D31"/>
    <w:rsid w:val="002F1DA0"/>
    <w:rsid w:val="002F4E3E"/>
    <w:rsid w:val="002F63DD"/>
    <w:rsid w:val="002F6685"/>
    <w:rsid w:val="00303175"/>
    <w:rsid w:val="0030322E"/>
    <w:rsid w:val="0030371E"/>
    <w:rsid w:val="00303BA1"/>
    <w:rsid w:val="00304654"/>
    <w:rsid w:val="003046B0"/>
    <w:rsid w:val="00304E32"/>
    <w:rsid w:val="00305E5F"/>
    <w:rsid w:val="003060B2"/>
    <w:rsid w:val="00306C70"/>
    <w:rsid w:val="00307DC5"/>
    <w:rsid w:val="00310319"/>
    <w:rsid w:val="00310AA5"/>
    <w:rsid w:val="003124AE"/>
    <w:rsid w:val="003148A4"/>
    <w:rsid w:val="00314971"/>
    <w:rsid w:val="0031634C"/>
    <w:rsid w:val="0031649B"/>
    <w:rsid w:val="00316A96"/>
    <w:rsid w:val="003202D9"/>
    <w:rsid w:val="0032080D"/>
    <w:rsid w:val="003233DA"/>
    <w:rsid w:val="003251DA"/>
    <w:rsid w:val="00327EE2"/>
    <w:rsid w:val="00330CC8"/>
    <w:rsid w:val="0033328A"/>
    <w:rsid w:val="00333765"/>
    <w:rsid w:val="00335430"/>
    <w:rsid w:val="0033560B"/>
    <w:rsid w:val="00336A8F"/>
    <w:rsid w:val="0034119F"/>
    <w:rsid w:val="0034181D"/>
    <w:rsid w:val="00343DE1"/>
    <w:rsid w:val="0034726B"/>
    <w:rsid w:val="00350083"/>
    <w:rsid w:val="00351CBB"/>
    <w:rsid w:val="00351FB9"/>
    <w:rsid w:val="00354F03"/>
    <w:rsid w:val="00360E22"/>
    <w:rsid w:val="00364120"/>
    <w:rsid w:val="0036553A"/>
    <w:rsid w:val="003675DA"/>
    <w:rsid w:val="00374EFB"/>
    <w:rsid w:val="00375465"/>
    <w:rsid w:val="0037571A"/>
    <w:rsid w:val="00375F4E"/>
    <w:rsid w:val="003766C1"/>
    <w:rsid w:val="00377353"/>
    <w:rsid w:val="003808FC"/>
    <w:rsid w:val="0038221D"/>
    <w:rsid w:val="00383C58"/>
    <w:rsid w:val="003909FF"/>
    <w:rsid w:val="00390B30"/>
    <w:rsid w:val="00390F2D"/>
    <w:rsid w:val="003912CE"/>
    <w:rsid w:val="003915E5"/>
    <w:rsid w:val="003929C5"/>
    <w:rsid w:val="00393033"/>
    <w:rsid w:val="0039350F"/>
    <w:rsid w:val="00394790"/>
    <w:rsid w:val="0039552E"/>
    <w:rsid w:val="00396C6F"/>
    <w:rsid w:val="003A24E4"/>
    <w:rsid w:val="003A302F"/>
    <w:rsid w:val="003A3A7B"/>
    <w:rsid w:val="003A436C"/>
    <w:rsid w:val="003A517D"/>
    <w:rsid w:val="003A5BB9"/>
    <w:rsid w:val="003A5E27"/>
    <w:rsid w:val="003B10FD"/>
    <w:rsid w:val="003B13CF"/>
    <w:rsid w:val="003B23E0"/>
    <w:rsid w:val="003B24AB"/>
    <w:rsid w:val="003B26AB"/>
    <w:rsid w:val="003B4889"/>
    <w:rsid w:val="003B5260"/>
    <w:rsid w:val="003B55BD"/>
    <w:rsid w:val="003B614C"/>
    <w:rsid w:val="003B7AAE"/>
    <w:rsid w:val="003C1C3D"/>
    <w:rsid w:val="003C2F19"/>
    <w:rsid w:val="003C35D9"/>
    <w:rsid w:val="003C68BB"/>
    <w:rsid w:val="003C706A"/>
    <w:rsid w:val="003D151D"/>
    <w:rsid w:val="003D2B5D"/>
    <w:rsid w:val="003D5A80"/>
    <w:rsid w:val="003E014A"/>
    <w:rsid w:val="003E27F6"/>
    <w:rsid w:val="003E2D80"/>
    <w:rsid w:val="003E356E"/>
    <w:rsid w:val="003E35F8"/>
    <w:rsid w:val="003E3D5C"/>
    <w:rsid w:val="003E6433"/>
    <w:rsid w:val="003F1376"/>
    <w:rsid w:val="003F2242"/>
    <w:rsid w:val="003F5B8F"/>
    <w:rsid w:val="003F6083"/>
    <w:rsid w:val="003F6600"/>
    <w:rsid w:val="003F6D8E"/>
    <w:rsid w:val="003F6E07"/>
    <w:rsid w:val="003F6E58"/>
    <w:rsid w:val="003F7552"/>
    <w:rsid w:val="003F7F4E"/>
    <w:rsid w:val="00401053"/>
    <w:rsid w:val="00405999"/>
    <w:rsid w:val="004067B4"/>
    <w:rsid w:val="00411186"/>
    <w:rsid w:val="004117CC"/>
    <w:rsid w:val="00413408"/>
    <w:rsid w:val="00413469"/>
    <w:rsid w:val="00413CDD"/>
    <w:rsid w:val="004147A6"/>
    <w:rsid w:val="00414BEA"/>
    <w:rsid w:val="00415525"/>
    <w:rsid w:val="00415C8D"/>
    <w:rsid w:val="004174B4"/>
    <w:rsid w:val="004214A3"/>
    <w:rsid w:val="0042184C"/>
    <w:rsid w:val="00422298"/>
    <w:rsid w:val="00425242"/>
    <w:rsid w:val="00426832"/>
    <w:rsid w:val="00426F35"/>
    <w:rsid w:val="0042728C"/>
    <w:rsid w:val="00427ABD"/>
    <w:rsid w:val="0043128F"/>
    <w:rsid w:val="0043158A"/>
    <w:rsid w:val="004327A8"/>
    <w:rsid w:val="004333DE"/>
    <w:rsid w:val="00433E02"/>
    <w:rsid w:val="00434BF7"/>
    <w:rsid w:val="0043597C"/>
    <w:rsid w:val="004409D9"/>
    <w:rsid w:val="00442107"/>
    <w:rsid w:val="004428BA"/>
    <w:rsid w:val="004430DB"/>
    <w:rsid w:val="00443C81"/>
    <w:rsid w:val="0044711D"/>
    <w:rsid w:val="00447154"/>
    <w:rsid w:val="00451295"/>
    <w:rsid w:val="004530D3"/>
    <w:rsid w:val="0045323D"/>
    <w:rsid w:val="00453627"/>
    <w:rsid w:val="004539F0"/>
    <w:rsid w:val="00454250"/>
    <w:rsid w:val="004550C2"/>
    <w:rsid w:val="0046453E"/>
    <w:rsid w:val="00464ACA"/>
    <w:rsid w:val="004653DC"/>
    <w:rsid w:val="004665E5"/>
    <w:rsid w:val="0046705D"/>
    <w:rsid w:val="00470F00"/>
    <w:rsid w:val="0047185D"/>
    <w:rsid w:val="00474D8C"/>
    <w:rsid w:val="00476BAD"/>
    <w:rsid w:val="004825D0"/>
    <w:rsid w:val="00482D25"/>
    <w:rsid w:val="00482FE3"/>
    <w:rsid w:val="0048731F"/>
    <w:rsid w:val="00490697"/>
    <w:rsid w:val="004915D2"/>
    <w:rsid w:val="004924E8"/>
    <w:rsid w:val="00493ED2"/>
    <w:rsid w:val="004949FC"/>
    <w:rsid w:val="00496EED"/>
    <w:rsid w:val="004A05E8"/>
    <w:rsid w:val="004A103C"/>
    <w:rsid w:val="004A3388"/>
    <w:rsid w:val="004A46EE"/>
    <w:rsid w:val="004A5A05"/>
    <w:rsid w:val="004A5D59"/>
    <w:rsid w:val="004A6DE9"/>
    <w:rsid w:val="004B024F"/>
    <w:rsid w:val="004B0EB7"/>
    <w:rsid w:val="004B11FD"/>
    <w:rsid w:val="004B1926"/>
    <w:rsid w:val="004B2199"/>
    <w:rsid w:val="004B2353"/>
    <w:rsid w:val="004B2AE3"/>
    <w:rsid w:val="004B560E"/>
    <w:rsid w:val="004B567C"/>
    <w:rsid w:val="004B5CB7"/>
    <w:rsid w:val="004B709C"/>
    <w:rsid w:val="004B74E3"/>
    <w:rsid w:val="004C1037"/>
    <w:rsid w:val="004C2272"/>
    <w:rsid w:val="004C2A05"/>
    <w:rsid w:val="004C472D"/>
    <w:rsid w:val="004C4A9A"/>
    <w:rsid w:val="004C5B0C"/>
    <w:rsid w:val="004C5C83"/>
    <w:rsid w:val="004D27F6"/>
    <w:rsid w:val="004D3FC8"/>
    <w:rsid w:val="004D4155"/>
    <w:rsid w:val="004D4387"/>
    <w:rsid w:val="004D4BD5"/>
    <w:rsid w:val="004E2F18"/>
    <w:rsid w:val="004E6CBE"/>
    <w:rsid w:val="004F234A"/>
    <w:rsid w:val="004F2914"/>
    <w:rsid w:val="004F4404"/>
    <w:rsid w:val="004F5478"/>
    <w:rsid w:val="004F5ECC"/>
    <w:rsid w:val="004F7C4A"/>
    <w:rsid w:val="004F7F51"/>
    <w:rsid w:val="00500308"/>
    <w:rsid w:val="0050056C"/>
    <w:rsid w:val="00500749"/>
    <w:rsid w:val="00501D17"/>
    <w:rsid w:val="00502771"/>
    <w:rsid w:val="00504557"/>
    <w:rsid w:val="00505CC0"/>
    <w:rsid w:val="00507775"/>
    <w:rsid w:val="00507885"/>
    <w:rsid w:val="00511887"/>
    <w:rsid w:val="0051271F"/>
    <w:rsid w:val="00512842"/>
    <w:rsid w:val="00513ACA"/>
    <w:rsid w:val="00513C51"/>
    <w:rsid w:val="00514385"/>
    <w:rsid w:val="00516E75"/>
    <w:rsid w:val="00520415"/>
    <w:rsid w:val="00526CA0"/>
    <w:rsid w:val="00527032"/>
    <w:rsid w:val="00527D2D"/>
    <w:rsid w:val="0053003B"/>
    <w:rsid w:val="005318B6"/>
    <w:rsid w:val="00531F52"/>
    <w:rsid w:val="005339AA"/>
    <w:rsid w:val="00533D3E"/>
    <w:rsid w:val="005402ED"/>
    <w:rsid w:val="005407E7"/>
    <w:rsid w:val="00540D92"/>
    <w:rsid w:val="00543FE9"/>
    <w:rsid w:val="005445F1"/>
    <w:rsid w:val="0054518F"/>
    <w:rsid w:val="00551C07"/>
    <w:rsid w:val="00551E29"/>
    <w:rsid w:val="00552576"/>
    <w:rsid w:val="00552C73"/>
    <w:rsid w:val="00552F7F"/>
    <w:rsid w:val="00554667"/>
    <w:rsid w:val="0055505D"/>
    <w:rsid w:val="00555BAB"/>
    <w:rsid w:val="00556B3A"/>
    <w:rsid w:val="00557E5A"/>
    <w:rsid w:val="005601EE"/>
    <w:rsid w:val="005608AB"/>
    <w:rsid w:val="005613A4"/>
    <w:rsid w:val="005639D9"/>
    <w:rsid w:val="00563C2F"/>
    <w:rsid w:val="00564F31"/>
    <w:rsid w:val="00564FC7"/>
    <w:rsid w:val="00567004"/>
    <w:rsid w:val="0057085B"/>
    <w:rsid w:val="00570E81"/>
    <w:rsid w:val="005715A8"/>
    <w:rsid w:val="005716F2"/>
    <w:rsid w:val="00571A8A"/>
    <w:rsid w:val="00572F36"/>
    <w:rsid w:val="005733C5"/>
    <w:rsid w:val="00575D29"/>
    <w:rsid w:val="00575DB2"/>
    <w:rsid w:val="005762CE"/>
    <w:rsid w:val="00576F52"/>
    <w:rsid w:val="0057773D"/>
    <w:rsid w:val="00581F70"/>
    <w:rsid w:val="0058241F"/>
    <w:rsid w:val="00586441"/>
    <w:rsid w:val="005866DB"/>
    <w:rsid w:val="005874C6"/>
    <w:rsid w:val="00590EF6"/>
    <w:rsid w:val="00592201"/>
    <w:rsid w:val="00594607"/>
    <w:rsid w:val="00594E8C"/>
    <w:rsid w:val="005A0570"/>
    <w:rsid w:val="005A1160"/>
    <w:rsid w:val="005A2AEA"/>
    <w:rsid w:val="005A5428"/>
    <w:rsid w:val="005A5CA1"/>
    <w:rsid w:val="005A740C"/>
    <w:rsid w:val="005A7BE8"/>
    <w:rsid w:val="005A7CA2"/>
    <w:rsid w:val="005A7E6C"/>
    <w:rsid w:val="005B06FC"/>
    <w:rsid w:val="005B14FF"/>
    <w:rsid w:val="005B1E13"/>
    <w:rsid w:val="005B204E"/>
    <w:rsid w:val="005B2653"/>
    <w:rsid w:val="005B4F9C"/>
    <w:rsid w:val="005B5536"/>
    <w:rsid w:val="005B5E91"/>
    <w:rsid w:val="005D0A35"/>
    <w:rsid w:val="005D0DCC"/>
    <w:rsid w:val="005E344D"/>
    <w:rsid w:val="005E35E3"/>
    <w:rsid w:val="005E4977"/>
    <w:rsid w:val="005E4C1D"/>
    <w:rsid w:val="005E54CA"/>
    <w:rsid w:val="005E59CA"/>
    <w:rsid w:val="005E7E02"/>
    <w:rsid w:val="005F149B"/>
    <w:rsid w:val="005F2465"/>
    <w:rsid w:val="005F405E"/>
    <w:rsid w:val="005F4167"/>
    <w:rsid w:val="005F4780"/>
    <w:rsid w:val="005F4FC6"/>
    <w:rsid w:val="005F60CE"/>
    <w:rsid w:val="005F6593"/>
    <w:rsid w:val="00601AF9"/>
    <w:rsid w:val="00601EF0"/>
    <w:rsid w:val="0060301E"/>
    <w:rsid w:val="0060423C"/>
    <w:rsid w:val="0060534C"/>
    <w:rsid w:val="00605381"/>
    <w:rsid w:val="00610594"/>
    <w:rsid w:val="00611C33"/>
    <w:rsid w:val="00613B29"/>
    <w:rsid w:val="0061541C"/>
    <w:rsid w:val="00615BF4"/>
    <w:rsid w:val="00617D81"/>
    <w:rsid w:val="00620EBD"/>
    <w:rsid w:val="00623A5D"/>
    <w:rsid w:val="00623AA8"/>
    <w:rsid w:val="00625647"/>
    <w:rsid w:val="00626B12"/>
    <w:rsid w:val="00630945"/>
    <w:rsid w:val="00630CC1"/>
    <w:rsid w:val="006314DD"/>
    <w:rsid w:val="00631C71"/>
    <w:rsid w:val="00634F82"/>
    <w:rsid w:val="00640770"/>
    <w:rsid w:val="00642807"/>
    <w:rsid w:val="00645B87"/>
    <w:rsid w:val="00646E05"/>
    <w:rsid w:val="006511CD"/>
    <w:rsid w:val="00652E80"/>
    <w:rsid w:val="006601B7"/>
    <w:rsid w:val="00660482"/>
    <w:rsid w:val="00661857"/>
    <w:rsid w:val="006621AF"/>
    <w:rsid w:val="006628CD"/>
    <w:rsid w:val="00662C9B"/>
    <w:rsid w:val="00665297"/>
    <w:rsid w:val="006671D0"/>
    <w:rsid w:val="006731BF"/>
    <w:rsid w:val="006758C1"/>
    <w:rsid w:val="0067705F"/>
    <w:rsid w:val="00680AC7"/>
    <w:rsid w:val="00682295"/>
    <w:rsid w:val="006858B7"/>
    <w:rsid w:val="00687208"/>
    <w:rsid w:val="00687BC9"/>
    <w:rsid w:val="00690431"/>
    <w:rsid w:val="00690EC9"/>
    <w:rsid w:val="0069142B"/>
    <w:rsid w:val="00692BA4"/>
    <w:rsid w:val="00692DE6"/>
    <w:rsid w:val="00695763"/>
    <w:rsid w:val="006A0179"/>
    <w:rsid w:val="006A07AD"/>
    <w:rsid w:val="006A18F0"/>
    <w:rsid w:val="006A28F6"/>
    <w:rsid w:val="006B024D"/>
    <w:rsid w:val="006B0A76"/>
    <w:rsid w:val="006B1B28"/>
    <w:rsid w:val="006B5A79"/>
    <w:rsid w:val="006B7261"/>
    <w:rsid w:val="006B7323"/>
    <w:rsid w:val="006B7FCA"/>
    <w:rsid w:val="006C024E"/>
    <w:rsid w:val="006C25BE"/>
    <w:rsid w:val="006C32A8"/>
    <w:rsid w:val="006C5AB1"/>
    <w:rsid w:val="006C6A82"/>
    <w:rsid w:val="006D0260"/>
    <w:rsid w:val="006D0A86"/>
    <w:rsid w:val="006D1689"/>
    <w:rsid w:val="006D4E9D"/>
    <w:rsid w:val="006D6618"/>
    <w:rsid w:val="006D7341"/>
    <w:rsid w:val="006E2045"/>
    <w:rsid w:val="006E463A"/>
    <w:rsid w:val="006E54C1"/>
    <w:rsid w:val="006F00CD"/>
    <w:rsid w:val="006F1A9A"/>
    <w:rsid w:val="006F2928"/>
    <w:rsid w:val="006F7AD8"/>
    <w:rsid w:val="006F7B95"/>
    <w:rsid w:val="00702759"/>
    <w:rsid w:val="00702898"/>
    <w:rsid w:val="0070389E"/>
    <w:rsid w:val="0070583E"/>
    <w:rsid w:val="007078AA"/>
    <w:rsid w:val="00711A2C"/>
    <w:rsid w:val="00712227"/>
    <w:rsid w:val="00712828"/>
    <w:rsid w:val="00715F52"/>
    <w:rsid w:val="00716C59"/>
    <w:rsid w:val="00720BDD"/>
    <w:rsid w:val="007221DB"/>
    <w:rsid w:val="007224CE"/>
    <w:rsid w:val="00723731"/>
    <w:rsid w:val="007248B1"/>
    <w:rsid w:val="0072641D"/>
    <w:rsid w:val="00726843"/>
    <w:rsid w:val="007306F9"/>
    <w:rsid w:val="007310C6"/>
    <w:rsid w:val="00732617"/>
    <w:rsid w:val="007329BC"/>
    <w:rsid w:val="00732AFD"/>
    <w:rsid w:val="00733EC0"/>
    <w:rsid w:val="00735660"/>
    <w:rsid w:val="0073576D"/>
    <w:rsid w:val="00736957"/>
    <w:rsid w:val="00741176"/>
    <w:rsid w:val="00741382"/>
    <w:rsid w:val="007431A6"/>
    <w:rsid w:val="00743EC3"/>
    <w:rsid w:val="007445CA"/>
    <w:rsid w:val="00744C1E"/>
    <w:rsid w:val="007518D1"/>
    <w:rsid w:val="00751B92"/>
    <w:rsid w:val="00752D42"/>
    <w:rsid w:val="0075311D"/>
    <w:rsid w:val="00753417"/>
    <w:rsid w:val="00756681"/>
    <w:rsid w:val="00760BB6"/>
    <w:rsid w:val="00760F79"/>
    <w:rsid w:val="007614BA"/>
    <w:rsid w:val="007619C4"/>
    <w:rsid w:val="00763280"/>
    <w:rsid w:val="007636EB"/>
    <w:rsid w:val="0076463E"/>
    <w:rsid w:val="0076491C"/>
    <w:rsid w:val="00764B29"/>
    <w:rsid w:val="00764D01"/>
    <w:rsid w:val="007727A5"/>
    <w:rsid w:val="00772D97"/>
    <w:rsid w:val="00773654"/>
    <w:rsid w:val="00773A34"/>
    <w:rsid w:val="00775088"/>
    <w:rsid w:val="00775592"/>
    <w:rsid w:val="007759B1"/>
    <w:rsid w:val="0078093E"/>
    <w:rsid w:val="0078158F"/>
    <w:rsid w:val="00781CCA"/>
    <w:rsid w:val="00782891"/>
    <w:rsid w:val="00784207"/>
    <w:rsid w:val="00785A9E"/>
    <w:rsid w:val="007863BE"/>
    <w:rsid w:val="00787A18"/>
    <w:rsid w:val="00791103"/>
    <w:rsid w:val="0079206C"/>
    <w:rsid w:val="00792EA5"/>
    <w:rsid w:val="00793B7B"/>
    <w:rsid w:val="00797054"/>
    <w:rsid w:val="00797821"/>
    <w:rsid w:val="007A12B7"/>
    <w:rsid w:val="007A1B90"/>
    <w:rsid w:val="007A5A1B"/>
    <w:rsid w:val="007B03D9"/>
    <w:rsid w:val="007B4AF0"/>
    <w:rsid w:val="007B70A4"/>
    <w:rsid w:val="007C0115"/>
    <w:rsid w:val="007C04F6"/>
    <w:rsid w:val="007C0C8B"/>
    <w:rsid w:val="007C10B7"/>
    <w:rsid w:val="007C14C3"/>
    <w:rsid w:val="007C284D"/>
    <w:rsid w:val="007C3D47"/>
    <w:rsid w:val="007C40E9"/>
    <w:rsid w:val="007C5501"/>
    <w:rsid w:val="007C5C5F"/>
    <w:rsid w:val="007C6A2D"/>
    <w:rsid w:val="007D19F4"/>
    <w:rsid w:val="007D22DA"/>
    <w:rsid w:val="007D251B"/>
    <w:rsid w:val="007D3BA0"/>
    <w:rsid w:val="007D4622"/>
    <w:rsid w:val="007D4B5D"/>
    <w:rsid w:val="007D56D0"/>
    <w:rsid w:val="007D58E4"/>
    <w:rsid w:val="007D69FE"/>
    <w:rsid w:val="007D6E0B"/>
    <w:rsid w:val="007D7935"/>
    <w:rsid w:val="007E4813"/>
    <w:rsid w:val="007E4DFD"/>
    <w:rsid w:val="007E518C"/>
    <w:rsid w:val="007E537A"/>
    <w:rsid w:val="007E5FB4"/>
    <w:rsid w:val="007E721D"/>
    <w:rsid w:val="007F05B8"/>
    <w:rsid w:val="007F0921"/>
    <w:rsid w:val="007F0BE5"/>
    <w:rsid w:val="007F0E9D"/>
    <w:rsid w:val="007F197E"/>
    <w:rsid w:val="007F38FC"/>
    <w:rsid w:val="008007C2"/>
    <w:rsid w:val="008023BE"/>
    <w:rsid w:val="00802E31"/>
    <w:rsid w:val="008047F6"/>
    <w:rsid w:val="008062B3"/>
    <w:rsid w:val="00806E3A"/>
    <w:rsid w:val="008104A0"/>
    <w:rsid w:val="00810816"/>
    <w:rsid w:val="0081126B"/>
    <w:rsid w:val="00811481"/>
    <w:rsid w:val="00812041"/>
    <w:rsid w:val="00812268"/>
    <w:rsid w:val="00812AC1"/>
    <w:rsid w:val="008141AD"/>
    <w:rsid w:val="0081596B"/>
    <w:rsid w:val="00816221"/>
    <w:rsid w:val="00817F4D"/>
    <w:rsid w:val="0082019C"/>
    <w:rsid w:val="0082456A"/>
    <w:rsid w:val="00825B64"/>
    <w:rsid w:val="008278C8"/>
    <w:rsid w:val="00835560"/>
    <w:rsid w:val="00836831"/>
    <w:rsid w:val="00841680"/>
    <w:rsid w:val="0084237E"/>
    <w:rsid w:val="00842E7A"/>
    <w:rsid w:val="008437BA"/>
    <w:rsid w:val="008475C5"/>
    <w:rsid w:val="00847E20"/>
    <w:rsid w:val="00850298"/>
    <w:rsid w:val="0085098B"/>
    <w:rsid w:val="00854561"/>
    <w:rsid w:val="008546A5"/>
    <w:rsid w:val="00855B34"/>
    <w:rsid w:val="008578FB"/>
    <w:rsid w:val="00857C72"/>
    <w:rsid w:val="008619BA"/>
    <w:rsid w:val="00861A7C"/>
    <w:rsid w:val="008630F7"/>
    <w:rsid w:val="00863A78"/>
    <w:rsid w:val="00863CCB"/>
    <w:rsid w:val="00864066"/>
    <w:rsid w:val="00864369"/>
    <w:rsid w:val="00865416"/>
    <w:rsid w:val="008657E9"/>
    <w:rsid w:val="00865A4A"/>
    <w:rsid w:val="00865E06"/>
    <w:rsid w:val="00865E45"/>
    <w:rsid w:val="008678E8"/>
    <w:rsid w:val="008700C3"/>
    <w:rsid w:val="00870484"/>
    <w:rsid w:val="00870A74"/>
    <w:rsid w:val="00871517"/>
    <w:rsid w:val="00871F09"/>
    <w:rsid w:val="00872601"/>
    <w:rsid w:val="00872870"/>
    <w:rsid w:val="00872B74"/>
    <w:rsid w:val="008741A7"/>
    <w:rsid w:val="00875BE8"/>
    <w:rsid w:val="00880019"/>
    <w:rsid w:val="00880AA4"/>
    <w:rsid w:val="0088133B"/>
    <w:rsid w:val="00881784"/>
    <w:rsid w:val="00882163"/>
    <w:rsid w:val="00887753"/>
    <w:rsid w:val="008877F9"/>
    <w:rsid w:val="0089038C"/>
    <w:rsid w:val="00895B9F"/>
    <w:rsid w:val="00896261"/>
    <w:rsid w:val="00896438"/>
    <w:rsid w:val="00897A4C"/>
    <w:rsid w:val="00897A83"/>
    <w:rsid w:val="008A1895"/>
    <w:rsid w:val="008A3347"/>
    <w:rsid w:val="008A3D67"/>
    <w:rsid w:val="008A44C0"/>
    <w:rsid w:val="008A5031"/>
    <w:rsid w:val="008A5CF6"/>
    <w:rsid w:val="008B0880"/>
    <w:rsid w:val="008B13C9"/>
    <w:rsid w:val="008B18E3"/>
    <w:rsid w:val="008B2436"/>
    <w:rsid w:val="008B2CDD"/>
    <w:rsid w:val="008B2FAE"/>
    <w:rsid w:val="008B3F35"/>
    <w:rsid w:val="008C08BC"/>
    <w:rsid w:val="008C0CF6"/>
    <w:rsid w:val="008C1723"/>
    <w:rsid w:val="008C23A9"/>
    <w:rsid w:val="008C2B40"/>
    <w:rsid w:val="008C4267"/>
    <w:rsid w:val="008C45C7"/>
    <w:rsid w:val="008C4A34"/>
    <w:rsid w:val="008C5C9D"/>
    <w:rsid w:val="008C69BE"/>
    <w:rsid w:val="008D16C3"/>
    <w:rsid w:val="008D1D32"/>
    <w:rsid w:val="008D41E3"/>
    <w:rsid w:val="008D5948"/>
    <w:rsid w:val="008D5BBD"/>
    <w:rsid w:val="008D687A"/>
    <w:rsid w:val="008E29FA"/>
    <w:rsid w:val="008E3032"/>
    <w:rsid w:val="008E3F9B"/>
    <w:rsid w:val="008E4635"/>
    <w:rsid w:val="008E609E"/>
    <w:rsid w:val="008E64D6"/>
    <w:rsid w:val="008F3098"/>
    <w:rsid w:val="008F6AA5"/>
    <w:rsid w:val="00902A56"/>
    <w:rsid w:val="00904083"/>
    <w:rsid w:val="00904273"/>
    <w:rsid w:val="0090456B"/>
    <w:rsid w:val="009050C7"/>
    <w:rsid w:val="0090599A"/>
    <w:rsid w:val="00907A94"/>
    <w:rsid w:val="00910EE4"/>
    <w:rsid w:val="00912CF1"/>
    <w:rsid w:val="00914E5C"/>
    <w:rsid w:val="009174AA"/>
    <w:rsid w:val="009177D8"/>
    <w:rsid w:val="009179BD"/>
    <w:rsid w:val="00921A3E"/>
    <w:rsid w:val="00924F74"/>
    <w:rsid w:val="0092529E"/>
    <w:rsid w:val="00925450"/>
    <w:rsid w:val="00930531"/>
    <w:rsid w:val="00931E9E"/>
    <w:rsid w:val="00932DE2"/>
    <w:rsid w:val="00933264"/>
    <w:rsid w:val="00933A77"/>
    <w:rsid w:val="00933CF3"/>
    <w:rsid w:val="00933FD4"/>
    <w:rsid w:val="00934689"/>
    <w:rsid w:val="00940508"/>
    <w:rsid w:val="009419FD"/>
    <w:rsid w:val="009422F6"/>
    <w:rsid w:val="00942420"/>
    <w:rsid w:val="00942B82"/>
    <w:rsid w:val="0094349D"/>
    <w:rsid w:val="00944891"/>
    <w:rsid w:val="00944CC5"/>
    <w:rsid w:val="00946226"/>
    <w:rsid w:val="00946D20"/>
    <w:rsid w:val="00947F32"/>
    <w:rsid w:val="00952EC8"/>
    <w:rsid w:val="00952F84"/>
    <w:rsid w:val="00953D2A"/>
    <w:rsid w:val="00954039"/>
    <w:rsid w:val="00954B62"/>
    <w:rsid w:val="00954ED5"/>
    <w:rsid w:val="00955A63"/>
    <w:rsid w:val="00956B6B"/>
    <w:rsid w:val="009570B4"/>
    <w:rsid w:val="00962836"/>
    <w:rsid w:val="00962E8B"/>
    <w:rsid w:val="00964612"/>
    <w:rsid w:val="00965190"/>
    <w:rsid w:val="00973B85"/>
    <w:rsid w:val="00974ABA"/>
    <w:rsid w:val="00976343"/>
    <w:rsid w:val="009771EC"/>
    <w:rsid w:val="00980ECF"/>
    <w:rsid w:val="0098194D"/>
    <w:rsid w:val="00985357"/>
    <w:rsid w:val="0098546B"/>
    <w:rsid w:val="009878E0"/>
    <w:rsid w:val="00987B90"/>
    <w:rsid w:val="009912E6"/>
    <w:rsid w:val="00994110"/>
    <w:rsid w:val="00994284"/>
    <w:rsid w:val="0099469B"/>
    <w:rsid w:val="00994F0A"/>
    <w:rsid w:val="00994F29"/>
    <w:rsid w:val="0099531A"/>
    <w:rsid w:val="009957F4"/>
    <w:rsid w:val="00995E83"/>
    <w:rsid w:val="009A0507"/>
    <w:rsid w:val="009A0656"/>
    <w:rsid w:val="009A0733"/>
    <w:rsid w:val="009A08E6"/>
    <w:rsid w:val="009A4A4C"/>
    <w:rsid w:val="009A5462"/>
    <w:rsid w:val="009A6214"/>
    <w:rsid w:val="009B17E9"/>
    <w:rsid w:val="009B1CC7"/>
    <w:rsid w:val="009B4EFC"/>
    <w:rsid w:val="009B6B2F"/>
    <w:rsid w:val="009B7EAE"/>
    <w:rsid w:val="009B7EB9"/>
    <w:rsid w:val="009C00FC"/>
    <w:rsid w:val="009C08EA"/>
    <w:rsid w:val="009C1EFA"/>
    <w:rsid w:val="009C28BA"/>
    <w:rsid w:val="009C66DC"/>
    <w:rsid w:val="009C70B6"/>
    <w:rsid w:val="009D09FD"/>
    <w:rsid w:val="009D0A21"/>
    <w:rsid w:val="009D0E71"/>
    <w:rsid w:val="009D1B8D"/>
    <w:rsid w:val="009D36AA"/>
    <w:rsid w:val="009D45E6"/>
    <w:rsid w:val="009D5B7D"/>
    <w:rsid w:val="009E129C"/>
    <w:rsid w:val="009E40CC"/>
    <w:rsid w:val="009E6859"/>
    <w:rsid w:val="009E7B61"/>
    <w:rsid w:val="009F1344"/>
    <w:rsid w:val="009F1598"/>
    <w:rsid w:val="009F194E"/>
    <w:rsid w:val="009F2000"/>
    <w:rsid w:val="009F3FA2"/>
    <w:rsid w:val="009F631F"/>
    <w:rsid w:val="009F63BE"/>
    <w:rsid w:val="009F66E2"/>
    <w:rsid w:val="009F67A9"/>
    <w:rsid w:val="00A000DC"/>
    <w:rsid w:val="00A00176"/>
    <w:rsid w:val="00A01F78"/>
    <w:rsid w:val="00A0278F"/>
    <w:rsid w:val="00A059C4"/>
    <w:rsid w:val="00A05D54"/>
    <w:rsid w:val="00A0663A"/>
    <w:rsid w:val="00A06C5B"/>
    <w:rsid w:val="00A07835"/>
    <w:rsid w:val="00A10C81"/>
    <w:rsid w:val="00A13DA3"/>
    <w:rsid w:val="00A13EA9"/>
    <w:rsid w:val="00A14897"/>
    <w:rsid w:val="00A15381"/>
    <w:rsid w:val="00A16DEF"/>
    <w:rsid w:val="00A17248"/>
    <w:rsid w:val="00A215CA"/>
    <w:rsid w:val="00A2292C"/>
    <w:rsid w:val="00A30C2B"/>
    <w:rsid w:val="00A3106B"/>
    <w:rsid w:val="00A3268A"/>
    <w:rsid w:val="00A32BDD"/>
    <w:rsid w:val="00A35AF6"/>
    <w:rsid w:val="00A378BB"/>
    <w:rsid w:val="00A37931"/>
    <w:rsid w:val="00A40E7C"/>
    <w:rsid w:val="00A412DF"/>
    <w:rsid w:val="00A41D65"/>
    <w:rsid w:val="00A42F0C"/>
    <w:rsid w:val="00A43D4D"/>
    <w:rsid w:val="00A43F8A"/>
    <w:rsid w:val="00A4494E"/>
    <w:rsid w:val="00A44B2B"/>
    <w:rsid w:val="00A45A55"/>
    <w:rsid w:val="00A46051"/>
    <w:rsid w:val="00A519FE"/>
    <w:rsid w:val="00A5206C"/>
    <w:rsid w:val="00A62119"/>
    <w:rsid w:val="00A62F3A"/>
    <w:rsid w:val="00A648F5"/>
    <w:rsid w:val="00A6560C"/>
    <w:rsid w:val="00A65924"/>
    <w:rsid w:val="00A65AE6"/>
    <w:rsid w:val="00A6702F"/>
    <w:rsid w:val="00A7527B"/>
    <w:rsid w:val="00A77FE6"/>
    <w:rsid w:val="00A81344"/>
    <w:rsid w:val="00A82833"/>
    <w:rsid w:val="00A83632"/>
    <w:rsid w:val="00A83DA2"/>
    <w:rsid w:val="00A84510"/>
    <w:rsid w:val="00A8510F"/>
    <w:rsid w:val="00A85C80"/>
    <w:rsid w:val="00A9108F"/>
    <w:rsid w:val="00A92754"/>
    <w:rsid w:val="00A92B57"/>
    <w:rsid w:val="00A93965"/>
    <w:rsid w:val="00A94706"/>
    <w:rsid w:val="00A96D3A"/>
    <w:rsid w:val="00A97DDA"/>
    <w:rsid w:val="00AA1EDF"/>
    <w:rsid w:val="00AA62D6"/>
    <w:rsid w:val="00AA65C1"/>
    <w:rsid w:val="00AB15FB"/>
    <w:rsid w:val="00AB25B3"/>
    <w:rsid w:val="00AB4B42"/>
    <w:rsid w:val="00AB61CA"/>
    <w:rsid w:val="00AB6F06"/>
    <w:rsid w:val="00AB7BE2"/>
    <w:rsid w:val="00AC1EBE"/>
    <w:rsid w:val="00AC2A74"/>
    <w:rsid w:val="00AC38A5"/>
    <w:rsid w:val="00AC4248"/>
    <w:rsid w:val="00AD135B"/>
    <w:rsid w:val="00AD4535"/>
    <w:rsid w:val="00AD4610"/>
    <w:rsid w:val="00AD5460"/>
    <w:rsid w:val="00AD67C7"/>
    <w:rsid w:val="00AD6EA1"/>
    <w:rsid w:val="00AD7697"/>
    <w:rsid w:val="00AE0A29"/>
    <w:rsid w:val="00AE42BC"/>
    <w:rsid w:val="00AF01AF"/>
    <w:rsid w:val="00AF251E"/>
    <w:rsid w:val="00AF26CA"/>
    <w:rsid w:val="00AF2F02"/>
    <w:rsid w:val="00AF3305"/>
    <w:rsid w:val="00AF39D3"/>
    <w:rsid w:val="00AF4325"/>
    <w:rsid w:val="00AF5A24"/>
    <w:rsid w:val="00AF60E8"/>
    <w:rsid w:val="00AF68E6"/>
    <w:rsid w:val="00AF7FDB"/>
    <w:rsid w:val="00B005CC"/>
    <w:rsid w:val="00B015F1"/>
    <w:rsid w:val="00B0247F"/>
    <w:rsid w:val="00B05E88"/>
    <w:rsid w:val="00B07371"/>
    <w:rsid w:val="00B0768B"/>
    <w:rsid w:val="00B10583"/>
    <w:rsid w:val="00B10D2C"/>
    <w:rsid w:val="00B1221E"/>
    <w:rsid w:val="00B132A4"/>
    <w:rsid w:val="00B158A3"/>
    <w:rsid w:val="00B16808"/>
    <w:rsid w:val="00B16DCA"/>
    <w:rsid w:val="00B17310"/>
    <w:rsid w:val="00B17DFF"/>
    <w:rsid w:val="00B20125"/>
    <w:rsid w:val="00B2795F"/>
    <w:rsid w:val="00B30559"/>
    <w:rsid w:val="00B31485"/>
    <w:rsid w:val="00B31569"/>
    <w:rsid w:val="00B345FF"/>
    <w:rsid w:val="00B34831"/>
    <w:rsid w:val="00B35AAF"/>
    <w:rsid w:val="00B36678"/>
    <w:rsid w:val="00B36A6F"/>
    <w:rsid w:val="00B37491"/>
    <w:rsid w:val="00B37852"/>
    <w:rsid w:val="00B40B18"/>
    <w:rsid w:val="00B42CAE"/>
    <w:rsid w:val="00B4305A"/>
    <w:rsid w:val="00B43721"/>
    <w:rsid w:val="00B47A7E"/>
    <w:rsid w:val="00B50E3D"/>
    <w:rsid w:val="00B534A8"/>
    <w:rsid w:val="00B537DB"/>
    <w:rsid w:val="00B55B74"/>
    <w:rsid w:val="00B5601D"/>
    <w:rsid w:val="00B569FA"/>
    <w:rsid w:val="00B57A0A"/>
    <w:rsid w:val="00B65E39"/>
    <w:rsid w:val="00B66475"/>
    <w:rsid w:val="00B7172F"/>
    <w:rsid w:val="00B72F78"/>
    <w:rsid w:val="00B73C37"/>
    <w:rsid w:val="00B7645B"/>
    <w:rsid w:val="00B8032B"/>
    <w:rsid w:val="00B80979"/>
    <w:rsid w:val="00B822BA"/>
    <w:rsid w:val="00B83F1D"/>
    <w:rsid w:val="00B83FE9"/>
    <w:rsid w:val="00B90A99"/>
    <w:rsid w:val="00B93964"/>
    <w:rsid w:val="00B950B4"/>
    <w:rsid w:val="00B95391"/>
    <w:rsid w:val="00B959AD"/>
    <w:rsid w:val="00B96B46"/>
    <w:rsid w:val="00BA03AA"/>
    <w:rsid w:val="00BA1F32"/>
    <w:rsid w:val="00BA414C"/>
    <w:rsid w:val="00BA4ABA"/>
    <w:rsid w:val="00BA4C7B"/>
    <w:rsid w:val="00BA4F06"/>
    <w:rsid w:val="00BA61BD"/>
    <w:rsid w:val="00BB033E"/>
    <w:rsid w:val="00BB074C"/>
    <w:rsid w:val="00BB257E"/>
    <w:rsid w:val="00BB28D9"/>
    <w:rsid w:val="00BB4BD5"/>
    <w:rsid w:val="00BB5355"/>
    <w:rsid w:val="00BB5DB1"/>
    <w:rsid w:val="00BB617F"/>
    <w:rsid w:val="00BB6CDE"/>
    <w:rsid w:val="00BB75FD"/>
    <w:rsid w:val="00BC14A2"/>
    <w:rsid w:val="00BC2BA5"/>
    <w:rsid w:val="00BC2D89"/>
    <w:rsid w:val="00BC2F6A"/>
    <w:rsid w:val="00BC52AB"/>
    <w:rsid w:val="00BC5575"/>
    <w:rsid w:val="00BC76FD"/>
    <w:rsid w:val="00BD0A24"/>
    <w:rsid w:val="00BD1A56"/>
    <w:rsid w:val="00BD7AAE"/>
    <w:rsid w:val="00BE1274"/>
    <w:rsid w:val="00BE1478"/>
    <w:rsid w:val="00BE18AB"/>
    <w:rsid w:val="00BE4267"/>
    <w:rsid w:val="00BE5126"/>
    <w:rsid w:val="00BF0590"/>
    <w:rsid w:val="00BF0C7B"/>
    <w:rsid w:val="00BF221F"/>
    <w:rsid w:val="00BF4020"/>
    <w:rsid w:val="00BF49CE"/>
    <w:rsid w:val="00BF5E86"/>
    <w:rsid w:val="00BF62EE"/>
    <w:rsid w:val="00C00898"/>
    <w:rsid w:val="00C041D3"/>
    <w:rsid w:val="00C072C0"/>
    <w:rsid w:val="00C072FF"/>
    <w:rsid w:val="00C078A3"/>
    <w:rsid w:val="00C13855"/>
    <w:rsid w:val="00C237AA"/>
    <w:rsid w:val="00C23A00"/>
    <w:rsid w:val="00C24081"/>
    <w:rsid w:val="00C244B1"/>
    <w:rsid w:val="00C26AF3"/>
    <w:rsid w:val="00C302B8"/>
    <w:rsid w:val="00C3213E"/>
    <w:rsid w:val="00C329A3"/>
    <w:rsid w:val="00C33667"/>
    <w:rsid w:val="00C33F18"/>
    <w:rsid w:val="00C3552B"/>
    <w:rsid w:val="00C355B1"/>
    <w:rsid w:val="00C36D32"/>
    <w:rsid w:val="00C40FD8"/>
    <w:rsid w:val="00C416E5"/>
    <w:rsid w:val="00C41F51"/>
    <w:rsid w:val="00C448CD"/>
    <w:rsid w:val="00C45B49"/>
    <w:rsid w:val="00C5278A"/>
    <w:rsid w:val="00C531D6"/>
    <w:rsid w:val="00C534DC"/>
    <w:rsid w:val="00C53EFE"/>
    <w:rsid w:val="00C543E4"/>
    <w:rsid w:val="00C565DF"/>
    <w:rsid w:val="00C57E7C"/>
    <w:rsid w:val="00C61A36"/>
    <w:rsid w:val="00C634FB"/>
    <w:rsid w:val="00C64CAF"/>
    <w:rsid w:val="00C65D80"/>
    <w:rsid w:val="00C66E8B"/>
    <w:rsid w:val="00C678EF"/>
    <w:rsid w:val="00C7216C"/>
    <w:rsid w:val="00C724D8"/>
    <w:rsid w:val="00C73737"/>
    <w:rsid w:val="00C75EBE"/>
    <w:rsid w:val="00C762F7"/>
    <w:rsid w:val="00C82DCC"/>
    <w:rsid w:val="00C8457C"/>
    <w:rsid w:val="00C86249"/>
    <w:rsid w:val="00C8751F"/>
    <w:rsid w:val="00C878BB"/>
    <w:rsid w:val="00C90187"/>
    <w:rsid w:val="00C910C7"/>
    <w:rsid w:val="00C91A5D"/>
    <w:rsid w:val="00C91FBF"/>
    <w:rsid w:val="00C960FB"/>
    <w:rsid w:val="00CA6646"/>
    <w:rsid w:val="00CA6882"/>
    <w:rsid w:val="00CA6884"/>
    <w:rsid w:val="00CB35A1"/>
    <w:rsid w:val="00CB7FAB"/>
    <w:rsid w:val="00CC1AD0"/>
    <w:rsid w:val="00CC2153"/>
    <w:rsid w:val="00CC379D"/>
    <w:rsid w:val="00CC4B2D"/>
    <w:rsid w:val="00CC5174"/>
    <w:rsid w:val="00CC629D"/>
    <w:rsid w:val="00CD0BF7"/>
    <w:rsid w:val="00CD3731"/>
    <w:rsid w:val="00CD387C"/>
    <w:rsid w:val="00CD3D93"/>
    <w:rsid w:val="00CD6209"/>
    <w:rsid w:val="00CD65FF"/>
    <w:rsid w:val="00CD7A29"/>
    <w:rsid w:val="00CE1BA2"/>
    <w:rsid w:val="00CE2450"/>
    <w:rsid w:val="00CE2782"/>
    <w:rsid w:val="00CE374D"/>
    <w:rsid w:val="00CE40A0"/>
    <w:rsid w:val="00CE6591"/>
    <w:rsid w:val="00CE67AE"/>
    <w:rsid w:val="00CE7758"/>
    <w:rsid w:val="00CF3D1F"/>
    <w:rsid w:val="00CF5DF0"/>
    <w:rsid w:val="00CF6217"/>
    <w:rsid w:val="00CF689D"/>
    <w:rsid w:val="00CF70AA"/>
    <w:rsid w:val="00CF70FF"/>
    <w:rsid w:val="00CF757F"/>
    <w:rsid w:val="00D02D42"/>
    <w:rsid w:val="00D06BFB"/>
    <w:rsid w:val="00D10F1D"/>
    <w:rsid w:val="00D13A15"/>
    <w:rsid w:val="00D13B35"/>
    <w:rsid w:val="00D14852"/>
    <w:rsid w:val="00D15A99"/>
    <w:rsid w:val="00D177B3"/>
    <w:rsid w:val="00D2041A"/>
    <w:rsid w:val="00D211F5"/>
    <w:rsid w:val="00D21B9C"/>
    <w:rsid w:val="00D234E2"/>
    <w:rsid w:val="00D24835"/>
    <w:rsid w:val="00D259B2"/>
    <w:rsid w:val="00D25BEC"/>
    <w:rsid w:val="00D33E72"/>
    <w:rsid w:val="00D36598"/>
    <w:rsid w:val="00D37AFA"/>
    <w:rsid w:val="00D4240C"/>
    <w:rsid w:val="00D429C3"/>
    <w:rsid w:val="00D42E73"/>
    <w:rsid w:val="00D43108"/>
    <w:rsid w:val="00D431A1"/>
    <w:rsid w:val="00D43629"/>
    <w:rsid w:val="00D43F70"/>
    <w:rsid w:val="00D44758"/>
    <w:rsid w:val="00D508DB"/>
    <w:rsid w:val="00D5195B"/>
    <w:rsid w:val="00D52802"/>
    <w:rsid w:val="00D5308F"/>
    <w:rsid w:val="00D57292"/>
    <w:rsid w:val="00D6016B"/>
    <w:rsid w:val="00D6040A"/>
    <w:rsid w:val="00D61866"/>
    <w:rsid w:val="00D61CEA"/>
    <w:rsid w:val="00D623F4"/>
    <w:rsid w:val="00D62D16"/>
    <w:rsid w:val="00D63549"/>
    <w:rsid w:val="00D7398F"/>
    <w:rsid w:val="00D7448C"/>
    <w:rsid w:val="00D74A51"/>
    <w:rsid w:val="00D76892"/>
    <w:rsid w:val="00D80299"/>
    <w:rsid w:val="00D82632"/>
    <w:rsid w:val="00D83D21"/>
    <w:rsid w:val="00D86442"/>
    <w:rsid w:val="00D9150B"/>
    <w:rsid w:val="00D92EE4"/>
    <w:rsid w:val="00D93F6D"/>
    <w:rsid w:val="00D94D17"/>
    <w:rsid w:val="00D9627A"/>
    <w:rsid w:val="00D972CC"/>
    <w:rsid w:val="00D977AE"/>
    <w:rsid w:val="00DA1036"/>
    <w:rsid w:val="00DA190B"/>
    <w:rsid w:val="00DA2DE4"/>
    <w:rsid w:val="00DA4F5E"/>
    <w:rsid w:val="00DA6E01"/>
    <w:rsid w:val="00DB229B"/>
    <w:rsid w:val="00DB3EC6"/>
    <w:rsid w:val="00DB5546"/>
    <w:rsid w:val="00DB5992"/>
    <w:rsid w:val="00DB7839"/>
    <w:rsid w:val="00DC0393"/>
    <w:rsid w:val="00DC2206"/>
    <w:rsid w:val="00DC4D90"/>
    <w:rsid w:val="00DC6CE9"/>
    <w:rsid w:val="00DD070F"/>
    <w:rsid w:val="00DD3016"/>
    <w:rsid w:val="00DD37C2"/>
    <w:rsid w:val="00DD4A76"/>
    <w:rsid w:val="00DD60D9"/>
    <w:rsid w:val="00DD70EB"/>
    <w:rsid w:val="00DD7281"/>
    <w:rsid w:val="00DD77A8"/>
    <w:rsid w:val="00DE3976"/>
    <w:rsid w:val="00DE3987"/>
    <w:rsid w:val="00DE609F"/>
    <w:rsid w:val="00DE66C5"/>
    <w:rsid w:val="00DE77C1"/>
    <w:rsid w:val="00DE7A0C"/>
    <w:rsid w:val="00DF0C46"/>
    <w:rsid w:val="00DF0CCD"/>
    <w:rsid w:val="00DF1256"/>
    <w:rsid w:val="00DF32BE"/>
    <w:rsid w:val="00DF3872"/>
    <w:rsid w:val="00DF4B36"/>
    <w:rsid w:val="00DF58F4"/>
    <w:rsid w:val="00DF6E2D"/>
    <w:rsid w:val="00DF7911"/>
    <w:rsid w:val="00DF7EC1"/>
    <w:rsid w:val="00E021E1"/>
    <w:rsid w:val="00E02B4A"/>
    <w:rsid w:val="00E04A74"/>
    <w:rsid w:val="00E04C98"/>
    <w:rsid w:val="00E0519B"/>
    <w:rsid w:val="00E054F0"/>
    <w:rsid w:val="00E058D9"/>
    <w:rsid w:val="00E06E97"/>
    <w:rsid w:val="00E07372"/>
    <w:rsid w:val="00E10195"/>
    <w:rsid w:val="00E10A29"/>
    <w:rsid w:val="00E10F6F"/>
    <w:rsid w:val="00E12CE9"/>
    <w:rsid w:val="00E133C6"/>
    <w:rsid w:val="00E14312"/>
    <w:rsid w:val="00E156EA"/>
    <w:rsid w:val="00E17AC4"/>
    <w:rsid w:val="00E20A2C"/>
    <w:rsid w:val="00E233DA"/>
    <w:rsid w:val="00E24CD4"/>
    <w:rsid w:val="00E24E82"/>
    <w:rsid w:val="00E25110"/>
    <w:rsid w:val="00E25A3E"/>
    <w:rsid w:val="00E25C80"/>
    <w:rsid w:val="00E27C90"/>
    <w:rsid w:val="00E34534"/>
    <w:rsid w:val="00E361C2"/>
    <w:rsid w:val="00E410E5"/>
    <w:rsid w:val="00E42CAC"/>
    <w:rsid w:val="00E42E17"/>
    <w:rsid w:val="00E43956"/>
    <w:rsid w:val="00E43B64"/>
    <w:rsid w:val="00E47E14"/>
    <w:rsid w:val="00E51099"/>
    <w:rsid w:val="00E517A0"/>
    <w:rsid w:val="00E52F96"/>
    <w:rsid w:val="00E532A4"/>
    <w:rsid w:val="00E53717"/>
    <w:rsid w:val="00E541F4"/>
    <w:rsid w:val="00E54721"/>
    <w:rsid w:val="00E55A75"/>
    <w:rsid w:val="00E636D2"/>
    <w:rsid w:val="00E63DB4"/>
    <w:rsid w:val="00E64914"/>
    <w:rsid w:val="00E650D4"/>
    <w:rsid w:val="00E70101"/>
    <w:rsid w:val="00E702E2"/>
    <w:rsid w:val="00E72A73"/>
    <w:rsid w:val="00E72F0A"/>
    <w:rsid w:val="00E7329E"/>
    <w:rsid w:val="00E7740C"/>
    <w:rsid w:val="00E823D3"/>
    <w:rsid w:val="00E82601"/>
    <w:rsid w:val="00E839CA"/>
    <w:rsid w:val="00E8571E"/>
    <w:rsid w:val="00E85E56"/>
    <w:rsid w:val="00E874DD"/>
    <w:rsid w:val="00E87845"/>
    <w:rsid w:val="00E90171"/>
    <w:rsid w:val="00E90AA0"/>
    <w:rsid w:val="00E91DF2"/>
    <w:rsid w:val="00E92282"/>
    <w:rsid w:val="00E932BA"/>
    <w:rsid w:val="00E93440"/>
    <w:rsid w:val="00E96FC3"/>
    <w:rsid w:val="00E97632"/>
    <w:rsid w:val="00EA096E"/>
    <w:rsid w:val="00EA4A9F"/>
    <w:rsid w:val="00EA5B92"/>
    <w:rsid w:val="00EA67CF"/>
    <w:rsid w:val="00EA6886"/>
    <w:rsid w:val="00EA73D7"/>
    <w:rsid w:val="00EB2EA2"/>
    <w:rsid w:val="00EB4473"/>
    <w:rsid w:val="00EB69B3"/>
    <w:rsid w:val="00EC0ACB"/>
    <w:rsid w:val="00EC4EAE"/>
    <w:rsid w:val="00EC7118"/>
    <w:rsid w:val="00ED2F7A"/>
    <w:rsid w:val="00ED45CA"/>
    <w:rsid w:val="00ED4882"/>
    <w:rsid w:val="00ED6E83"/>
    <w:rsid w:val="00ED7832"/>
    <w:rsid w:val="00EE2485"/>
    <w:rsid w:val="00EE77EE"/>
    <w:rsid w:val="00EF0672"/>
    <w:rsid w:val="00EF07E4"/>
    <w:rsid w:val="00EF16A1"/>
    <w:rsid w:val="00EF1F71"/>
    <w:rsid w:val="00EF2B06"/>
    <w:rsid w:val="00EF6F34"/>
    <w:rsid w:val="00EF7AB9"/>
    <w:rsid w:val="00F0018F"/>
    <w:rsid w:val="00F0262C"/>
    <w:rsid w:val="00F02935"/>
    <w:rsid w:val="00F074CC"/>
    <w:rsid w:val="00F078E1"/>
    <w:rsid w:val="00F11076"/>
    <w:rsid w:val="00F11E13"/>
    <w:rsid w:val="00F1220B"/>
    <w:rsid w:val="00F123D7"/>
    <w:rsid w:val="00F1411D"/>
    <w:rsid w:val="00F14E02"/>
    <w:rsid w:val="00F14E6F"/>
    <w:rsid w:val="00F2193E"/>
    <w:rsid w:val="00F22493"/>
    <w:rsid w:val="00F233C7"/>
    <w:rsid w:val="00F23AF9"/>
    <w:rsid w:val="00F240D0"/>
    <w:rsid w:val="00F245FA"/>
    <w:rsid w:val="00F24B59"/>
    <w:rsid w:val="00F24CC1"/>
    <w:rsid w:val="00F256D1"/>
    <w:rsid w:val="00F2589F"/>
    <w:rsid w:val="00F27277"/>
    <w:rsid w:val="00F27610"/>
    <w:rsid w:val="00F310DE"/>
    <w:rsid w:val="00F316E0"/>
    <w:rsid w:val="00F3219A"/>
    <w:rsid w:val="00F340FA"/>
    <w:rsid w:val="00F3430D"/>
    <w:rsid w:val="00F34878"/>
    <w:rsid w:val="00F372A8"/>
    <w:rsid w:val="00F3745C"/>
    <w:rsid w:val="00F379E2"/>
    <w:rsid w:val="00F4022A"/>
    <w:rsid w:val="00F4106C"/>
    <w:rsid w:val="00F44E09"/>
    <w:rsid w:val="00F4555D"/>
    <w:rsid w:val="00F45D0D"/>
    <w:rsid w:val="00F472C3"/>
    <w:rsid w:val="00F47352"/>
    <w:rsid w:val="00F47F0E"/>
    <w:rsid w:val="00F515D2"/>
    <w:rsid w:val="00F5186E"/>
    <w:rsid w:val="00F52495"/>
    <w:rsid w:val="00F534CE"/>
    <w:rsid w:val="00F538AA"/>
    <w:rsid w:val="00F54AC8"/>
    <w:rsid w:val="00F54FC1"/>
    <w:rsid w:val="00F56219"/>
    <w:rsid w:val="00F5735B"/>
    <w:rsid w:val="00F57EBE"/>
    <w:rsid w:val="00F601A8"/>
    <w:rsid w:val="00F6057A"/>
    <w:rsid w:val="00F61C6F"/>
    <w:rsid w:val="00F61F25"/>
    <w:rsid w:val="00F626D5"/>
    <w:rsid w:val="00F62DCA"/>
    <w:rsid w:val="00F6559F"/>
    <w:rsid w:val="00F72DBD"/>
    <w:rsid w:val="00F72DE5"/>
    <w:rsid w:val="00F805DF"/>
    <w:rsid w:val="00F825BC"/>
    <w:rsid w:val="00F87E7C"/>
    <w:rsid w:val="00F90795"/>
    <w:rsid w:val="00F90ABF"/>
    <w:rsid w:val="00F91390"/>
    <w:rsid w:val="00F93BB4"/>
    <w:rsid w:val="00F9471D"/>
    <w:rsid w:val="00F94E6A"/>
    <w:rsid w:val="00F97650"/>
    <w:rsid w:val="00FA05F7"/>
    <w:rsid w:val="00FA088F"/>
    <w:rsid w:val="00FA2D8C"/>
    <w:rsid w:val="00FA5523"/>
    <w:rsid w:val="00FB0B57"/>
    <w:rsid w:val="00FB1779"/>
    <w:rsid w:val="00FB2604"/>
    <w:rsid w:val="00FB2996"/>
    <w:rsid w:val="00FB475C"/>
    <w:rsid w:val="00FB51D9"/>
    <w:rsid w:val="00FC5D22"/>
    <w:rsid w:val="00FC6DDB"/>
    <w:rsid w:val="00FD140A"/>
    <w:rsid w:val="00FD182F"/>
    <w:rsid w:val="00FD261F"/>
    <w:rsid w:val="00FD53E7"/>
    <w:rsid w:val="00FD5C08"/>
    <w:rsid w:val="00FD6387"/>
    <w:rsid w:val="00FD6807"/>
    <w:rsid w:val="00FD7D21"/>
    <w:rsid w:val="00FE1858"/>
    <w:rsid w:val="00FE39B2"/>
    <w:rsid w:val="00FE5127"/>
    <w:rsid w:val="00FE6135"/>
    <w:rsid w:val="00FE666B"/>
    <w:rsid w:val="00FE6BB4"/>
    <w:rsid w:val="00FE70D9"/>
    <w:rsid w:val="00FF0831"/>
    <w:rsid w:val="00FF486A"/>
    <w:rsid w:val="00FF4C79"/>
    <w:rsid w:val="00FF4E6F"/>
    <w:rsid w:val="00FF5CF5"/>
    <w:rsid w:val="00FF6377"/>
    <w:rsid w:val="00FF7244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A56C7"/>
  <w15:docId w15:val="{8C38F961-E968-47A5-8248-31E8B227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171"/>
    <w:pPr>
      <w:spacing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A1B"/>
    <w:pPr>
      <w:ind w:left="720"/>
      <w:contextualSpacing/>
    </w:pPr>
  </w:style>
  <w:style w:type="table" w:styleId="TableGrid">
    <w:name w:val="Table Grid"/>
    <w:basedOn w:val="TableNormal"/>
    <w:uiPriority w:val="59"/>
    <w:rsid w:val="00364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7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766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0E77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766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7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7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57F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7C4A"/>
    <w:rPr>
      <w:color w:val="605E5C"/>
      <w:shd w:val="clear" w:color="auto" w:fill="E1DFDD"/>
    </w:rPr>
  </w:style>
  <w:style w:type="paragraph" w:customStyle="1" w:styleId="Default">
    <w:name w:val="Default"/>
    <w:rsid w:val="00B40B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-741187428102948889msolistparagraph">
    <w:name w:val="m_-741187428102948889msolistparagraph"/>
    <w:basedOn w:val="Normal"/>
    <w:rsid w:val="0068229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NormalWeb">
    <w:name w:val="Normal (Web)"/>
    <w:basedOn w:val="Normal"/>
    <w:uiPriority w:val="99"/>
    <w:unhideWhenUsed/>
    <w:rsid w:val="0068229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682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19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82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96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72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2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90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7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2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65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42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33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5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DEA5EDC4454C958E226358FF44E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A4AAC-1351-4C52-ABD2-F4C6B15BB2CE}"/>
      </w:docPartPr>
      <w:docPartBody>
        <w:p w:rsidR="007D6339" w:rsidRDefault="00737553" w:rsidP="00737553">
          <w:pPr>
            <w:pStyle w:val="56DEA5EDC4454C958E226358FF44E26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37553"/>
    <w:rsid w:val="000B64D0"/>
    <w:rsid w:val="0014587F"/>
    <w:rsid w:val="00155E84"/>
    <w:rsid w:val="001739AB"/>
    <w:rsid w:val="002066D4"/>
    <w:rsid w:val="002449B8"/>
    <w:rsid w:val="00284BAC"/>
    <w:rsid w:val="003663A8"/>
    <w:rsid w:val="003D566C"/>
    <w:rsid w:val="003D5CB8"/>
    <w:rsid w:val="004A7A24"/>
    <w:rsid w:val="004C578F"/>
    <w:rsid w:val="00587B8B"/>
    <w:rsid w:val="005D0574"/>
    <w:rsid w:val="00714255"/>
    <w:rsid w:val="00737553"/>
    <w:rsid w:val="007A3763"/>
    <w:rsid w:val="007D6339"/>
    <w:rsid w:val="00883AAF"/>
    <w:rsid w:val="008C588E"/>
    <w:rsid w:val="008D2BBD"/>
    <w:rsid w:val="00916199"/>
    <w:rsid w:val="00966929"/>
    <w:rsid w:val="009E2AB1"/>
    <w:rsid w:val="00A2369A"/>
    <w:rsid w:val="00A35B22"/>
    <w:rsid w:val="00A52EDF"/>
    <w:rsid w:val="00AA33BE"/>
    <w:rsid w:val="00AF672B"/>
    <w:rsid w:val="00B17B22"/>
    <w:rsid w:val="00B466D3"/>
    <w:rsid w:val="00B76C2F"/>
    <w:rsid w:val="00C236AB"/>
    <w:rsid w:val="00CB6107"/>
    <w:rsid w:val="00CC2DE5"/>
    <w:rsid w:val="00D370D7"/>
    <w:rsid w:val="00DC6DD3"/>
    <w:rsid w:val="00DF14DA"/>
    <w:rsid w:val="00EB1E13"/>
    <w:rsid w:val="00EB525D"/>
    <w:rsid w:val="00F94B48"/>
    <w:rsid w:val="00F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DEA5EDC4454C958E226358FF44E262">
    <w:name w:val="56DEA5EDC4454C958E226358FF44E262"/>
    <w:rsid w:val="007375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0315B-A87F-4E85-848E-96565D59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Meeting Minutes held by Standish Township Board 3-30-22</vt:lpstr>
    </vt:vector>
  </TitlesOfParts>
  <Company>Hewlett-Packard Company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Meeting Minutes held by Standish Township Board 3-30-22</dc:title>
  <dc:creator>Standish Township</dc:creator>
  <cp:lastModifiedBy>North, Bob</cp:lastModifiedBy>
  <cp:revision>3</cp:revision>
  <cp:lastPrinted>2022-03-30T21:09:00Z</cp:lastPrinted>
  <dcterms:created xsi:type="dcterms:W3CDTF">2022-04-04T17:25:00Z</dcterms:created>
  <dcterms:modified xsi:type="dcterms:W3CDTF">2022-04-04T17:28:00Z</dcterms:modified>
</cp:coreProperties>
</file>