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0EC2E" w14:textId="77777777" w:rsidR="00A359F9" w:rsidRDefault="00A359F9" w:rsidP="00A359F9">
      <w:pPr>
        <w:spacing w:after="0" w:line="240" w:lineRule="auto"/>
        <w:jc w:val="center"/>
        <w:rPr>
          <w:rFonts w:ascii="Arial" w:hAnsi="Arial" w:cs="Arial"/>
          <w:b/>
          <w:bCs/>
          <w:sz w:val="28"/>
        </w:rPr>
      </w:pPr>
    </w:p>
    <w:p w14:paraId="38817528" w14:textId="77777777" w:rsidR="00A359F9" w:rsidRPr="005A63D6" w:rsidRDefault="00A359F9" w:rsidP="00A359F9">
      <w:pPr>
        <w:spacing w:after="0" w:line="240" w:lineRule="auto"/>
        <w:jc w:val="center"/>
        <w:rPr>
          <w:rFonts w:ascii="Arial" w:hAnsi="Arial" w:cs="Arial"/>
          <w:b/>
          <w:bCs/>
          <w:sz w:val="28"/>
        </w:rPr>
      </w:pPr>
      <w:r w:rsidRPr="005A63D6">
        <w:rPr>
          <w:rFonts w:ascii="Arial" w:hAnsi="Arial" w:cs="Arial"/>
          <w:b/>
          <w:bCs/>
          <w:sz w:val="28"/>
        </w:rPr>
        <w:t>Nina Raff, LCSW</w:t>
      </w:r>
    </w:p>
    <w:p w14:paraId="59784E34" w14:textId="77777777" w:rsidR="00A359F9" w:rsidRPr="005A63D6" w:rsidRDefault="00A359F9" w:rsidP="00A359F9">
      <w:pPr>
        <w:spacing w:after="0" w:line="240" w:lineRule="auto"/>
        <w:jc w:val="center"/>
        <w:rPr>
          <w:rFonts w:ascii="Arial" w:hAnsi="Arial" w:cs="Arial"/>
          <w:sz w:val="28"/>
        </w:rPr>
      </w:pPr>
      <w:r w:rsidRPr="005A63D6">
        <w:rPr>
          <w:rFonts w:ascii="Arial" w:hAnsi="Arial" w:cs="Arial"/>
          <w:sz w:val="28"/>
        </w:rPr>
        <w:t xml:space="preserve">San Francisco, CA  </w:t>
      </w:r>
    </w:p>
    <w:p w14:paraId="775D1673" w14:textId="77777777" w:rsidR="00A359F9" w:rsidRDefault="00A359F9" w:rsidP="00A359F9">
      <w:pPr>
        <w:spacing w:after="0" w:line="240" w:lineRule="auto"/>
        <w:jc w:val="center"/>
        <w:rPr>
          <w:rFonts w:ascii="Arial" w:hAnsi="Arial" w:cs="Arial"/>
          <w:sz w:val="22"/>
          <w:szCs w:val="22"/>
        </w:rPr>
      </w:pPr>
      <w:r w:rsidRPr="005E32BF">
        <w:rPr>
          <w:rFonts w:ascii="Arial" w:hAnsi="Arial" w:cs="Arial"/>
          <w:sz w:val="22"/>
          <w:szCs w:val="22"/>
        </w:rPr>
        <w:t>LCS15391</w:t>
      </w:r>
    </w:p>
    <w:p w14:paraId="493339C1" w14:textId="77777777" w:rsidR="00A359F9" w:rsidRPr="005E32BF" w:rsidRDefault="00A359F9" w:rsidP="00A359F9">
      <w:pPr>
        <w:spacing w:after="0" w:line="240" w:lineRule="auto"/>
        <w:jc w:val="center"/>
        <w:rPr>
          <w:rFonts w:ascii="Arial" w:hAnsi="Arial" w:cs="Arial"/>
          <w:sz w:val="22"/>
          <w:szCs w:val="22"/>
        </w:rPr>
      </w:pPr>
    </w:p>
    <w:p w14:paraId="4D3B843E" w14:textId="77777777" w:rsidR="00A359F9" w:rsidRPr="005A63D6" w:rsidRDefault="00A359F9" w:rsidP="00A359F9">
      <w:pPr>
        <w:spacing w:after="0" w:line="240" w:lineRule="auto"/>
        <w:jc w:val="center"/>
        <w:rPr>
          <w:rFonts w:ascii="Arial" w:hAnsi="Arial" w:cs="Arial"/>
          <w:szCs w:val="24"/>
        </w:rPr>
      </w:pPr>
      <w:hyperlink r:id="rId4" w:history="1">
        <w:r w:rsidRPr="005A63D6">
          <w:rPr>
            <w:rStyle w:val="Hyperlink"/>
            <w:rFonts w:ascii="Arial" w:hAnsi="Arial" w:cs="Arial"/>
            <w:szCs w:val="24"/>
          </w:rPr>
          <w:t>www.ninaraff.com</w:t>
        </w:r>
      </w:hyperlink>
    </w:p>
    <w:p w14:paraId="7F4D2446" w14:textId="77777777" w:rsidR="00A359F9" w:rsidRPr="005A63D6" w:rsidRDefault="00A359F9" w:rsidP="00A359F9">
      <w:pPr>
        <w:spacing w:after="0" w:line="240" w:lineRule="auto"/>
        <w:jc w:val="center"/>
        <w:rPr>
          <w:rFonts w:ascii="Arial" w:hAnsi="Arial" w:cs="Arial"/>
          <w:szCs w:val="24"/>
        </w:rPr>
      </w:pPr>
    </w:p>
    <w:p w14:paraId="4D7584E5" w14:textId="09C2992B" w:rsidR="00A359F9" w:rsidRPr="005A63D6" w:rsidRDefault="00A359F9" w:rsidP="00A359F9">
      <w:pPr>
        <w:spacing w:after="0" w:line="240" w:lineRule="auto"/>
        <w:jc w:val="center"/>
        <w:rPr>
          <w:rFonts w:ascii="Arial" w:hAnsi="Arial" w:cs="Arial"/>
          <w:szCs w:val="24"/>
        </w:rPr>
      </w:pPr>
      <w:r w:rsidRPr="005A63D6">
        <w:rPr>
          <w:rFonts w:ascii="Arial" w:hAnsi="Arial" w:cs="Arial"/>
          <w:szCs w:val="24"/>
        </w:rPr>
        <w:t xml:space="preserve">Venmo:  </w:t>
      </w:r>
      <w:r w:rsidR="00775E36">
        <w:rPr>
          <w:rFonts w:ascii="Arial" w:hAnsi="Arial" w:cs="Arial"/>
          <w:szCs w:val="24"/>
        </w:rPr>
        <w:t>@</w:t>
      </w:r>
      <w:r w:rsidRPr="005A63D6">
        <w:rPr>
          <w:rFonts w:ascii="Arial" w:hAnsi="Arial" w:cs="Arial"/>
          <w:szCs w:val="24"/>
        </w:rPr>
        <w:t>nina-raff</w:t>
      </w:r>
    </w:p>
    <w:p w14:paraId="30781B96" w14:textId="77777777" w:rsidR="00A359F9" w:rsidRPr="005A63D6" w:rsidRDefault="00A359F9" w:rsidP="00A359F9">
      <w:pPr>
        <w:spacing w:after="0" w:line="240" w:lineRule="auto"/>
        <w:jc w:val="center"/>
        <w:rPr>
          <w:rFonts w:ascii="Arial" w:hAnsi="Arial" w:cs="Arial"/>
          <w:szCs w:val="24"/>
        </w:rPr>
      </w:pPr>
      <w:r w:rsidRPr="005A63D6">
        <w:rPr>
          <w:rFonts w:ascii="Arial" w:hAnsi="Arial" w:cs="Arial"/>
          <w:szCs w:val="24"/>
        </w:rPr>
        <w:t>Zelle:  4153096608</w:t>
      </w:r>
    </w:p>
    <w:p w14:paraId="0AC70D88" w14:textId="77777777" w:rsidR="00A359F9" w:rsidRPr="005A63D6" w:rsidRDefault="00A359F9" w:rsidP="00A359F9">
      <w:pPr>
        <w:spacing w:after="0" w:line="240" w:lineRule="auto"/>
        <w:jc w:val="center"/>
        <w:rPr>
          <w:rFonts w:ascii="Arial" w:hAnsi="Arial" w:cs="Arial"/>
          <w:szCs w:val="24"/>
        </w:rPr>
      </w:pPr>
      <w:r w:rsidRPr="005A63D6">
        <w:rPr>
          <w:rFonts w:ascii="Arial" w:hAnsi="Arial" w:cs="Arial"/>
          <w:szCs w:val="24"/>
        </w:rPr>
        <w:t>ninaraff@aol.com</w:t>
      </w:r>
    </w:p>
    <w:p w14:paraId="115ECB30" w14:textId="77777777" w:rsidR="00A359F9" w:rsidRPr="005A63D6" w:rsidRDefault="00A359F9" w:rsidP="00A359F9">
      <w:pPr>
        <w:spacing w:after="0" w:line="240" w:lineRule="auto"/>
        <w:jc w:val="center"/>
        <w:rPr>
          <w:rFonts w:ascii="Arial" w:hAnsi="Arial" w:cs="Arial"/>
          <w:sz w:val="20"/>
          <w:szCs w:val="20"/>
        </w:rPr>
      </w:pPr>
    </w:p>
    <w:p w14:paraId="7CA5AD6D" w14:textId="77777777" w:rsidR="00A359F9" w:rsidRPr="005A63D6" w:rsidRDefault="00A359F9" w:rsidP="00A359F9">
      <w:pPr>
        <w:spacing w:after="0"/>
        <w:jc w:val="center"/>
        <w:rPr>
          <w:rFonts w:ascii="Arial" w:hAnsi="Arial" w:cs="Arial"/>
          <w:b/>
          <w:sz w:val="28"/>
        </w:rPr>
      </w:pPr>
      <w:r w:rsidRPr="005A63D6">
        <w:rPr>
          <w:rFonts w:ascii="Arial" w:hAnsi="Arial" w:cs="Arial"/>
          <w:b/>
          <w:sz w:val="28"/>
        </w:rPr>
        <w:t>415-309-6608</w:t>
      </w:r>
    </w:p>
    <w:p w14:paraId="7AFB2941" w14:textId="77777777" w:rsidR="00A359F9" w:rsidRPr="005A63D6" w:rsidRDefault="00A359F9" w:rsidP="00A359F9">
      <w:pPr>
        <w:jc w:val="center"/>
        <w:rPr>
          <w:rFonts w:ascii="Arial" w:hAnsi="Arial" w:cs="Arial"/>
          <w:b/>
          <w:sz w:val="28"/>
        </w:rPr>
      </w:pPr>
    </w:p>
    <w:p w14:paraId="106A89CB" w14:textId="77777777" w:rsidR="00A359F9" w:rsidRPr="005A63D6" w:rsidRDefault="00A359F9" w:rsidP="00A359F9">
      <w:pPr>
        <w:pStyle w:val="Default"/>
      </w:pPr>
    </w:p>
    <w:p w14:paraId="6234E8DE" w14:textId="77777777" w:rsidR="00A359F9" w:rsidRPr="005A63D6" w:rsidRDefault="00A359F9" w:rsidP="00A359F9">
      <w:pPr>
        <w:pStyle w:val="Default"/>
        <w:jc w:val="center"/>
        <w:rPr>
          <w:b/>
          <w:bCs/>
          <w:sz w:val="32"/>
          <w:szCs w:val="32"/>
        </w:rPr>
      </w:pPr>
      <w:r w:rsidRPr="005A63D6">
        <w:rPr>
          <w:b/>
          <w:bCs/>
          <w:sz w:val="32"/>
          <w:szCs w:val="32"/>
        </w:rPr>
        <w:t>Collaborative Divorce Statement of Understanding</w:t>
      </w:r>
    </w:p>
    <w:p w14:paraId="22D6685D" w14:textId="77777777" w:rsidR="00A359F9" w:rsidRPr="00B4687F" w:rsidRDefault="00A359F9" w:rsidP="00A359F9">
      <w:pPr>
        <w:pStyle w:val="Default"/>
        <w:rPr>
          <w:sz w:val="32"/>
          <w:szCs w:val="32"/>
        </w:rPr>
      </w:pPr>
    </w:p>
    <w:p w14:paraId="166E77DA" w14:textId="77777777" w:rsidR="00A359F9" w:rsidRDefault="00A359F9" w:rsidP="00A359F9">
      <w:pPr>
        <w:pStyle w:val="Default"/>
        <w:rPr>
          <w:rFonts w:ascii="Calibri" w:hAnsi="Calibri" w:cs="Calibri"/>
          <w:b/>
          <w:bCs/>
        </w:rPr>
      </w:pPr>
    </w:p>
    <w:p w14:paraId="26F8A549" w14:textId="77777777" w:rsidR="00A359F9" w:rsidRDefault="00A359F9" w:rsidP="00A359F9">
      <w:pPr>
        <w:pStyle w:val="Default"/>
        <w:rPr>
          <w:rFonts w:ascii="Calibri" w:hAnsi="Calibri" w:cs="Calibri"/>
          <w:b/>
          <w:bCs/>
        </w:rPr>
      </w:pPr>
    </w:p>
    <w:p w14:paraId="2BE9B91D" w14:textId="77777777" w:rsidR="00A359F9" w:rsidRPr="00B4687F" w:rsidRDefault="00A359F9" w:rsidP="00A359F9">
      <w:pPr>
        <w:pStyle w:val="Default"/>
        <w:rPr>
          <w:b/>
          <w:bCs/>
        </w:rPr>
      </w:pPr>
      <w:r w:rsidRPr="00B4687F">
        <w:rPr>
          <w:rFonts w:ascii="Calibri" w:hAnsi="Calibri" w:cs="Calibri"/>
          <w:b/>
          <w:bCs/>
        </w:rPr>
        <w:t xml:space="preserve">Goal of Collaborative Divorce: </w:t>
      </w:r>
    </w:p>
    <w:p w14:paraId="406F4DF9" w14:textId="6053C102" w:rsidR="00A359F9" w:rsidRPr="00B4687F" w:rsidRDefault="00A359F9" w:rsidP="00A359F9">
      <w:pPr>
        <w:pStyle w:val="Default"/>
        <w:rPr>
          <w:rFonts w:ascii="Calibri" w:hAnsi="Calibri" w:cs="Calibri"/>
        </w:rPr>
      </w:pPr>
      <w:r w:rsidRPr="00B4687F">
        <w:rPr>
          <w:rFonts w:ascii="Calibri" w:hAnsi="Calibri" w:cs="Calibri"/>
        </w:rPr>
        <w:t xml:space="preserve">The goal of Collaborative Divorce is to help the divorcing couple to work successfully within the Collaborative Practice structure to achieve a positive resolution that minimizes the negative economic, </w:t>
      </w:r>
      <w:r w:rsidRPr="00B4687F">
        <w:rPr>
          <w:rFonts w:ascii="Calibri" w:hAnsi="Calibri" w:cs="Calibri"/>
        </w:rPr>
        <w:t>social,</w:t>
      </w:r>
      <w:r w:rsidRPr="00B4687F">
        <w:rPr>
          <w:rFonts w:ascii="Calibri" w:hAnsi="Calibri" w:cs="Calibri"/>
        </w:rPr>
        <w:t xml:space="preserve"> and emotional consequences the family often experiences in the traditional adversarial divorce process. </w:t>
      </w:r>
    </w:p>
    <w:p w14:paraId="090F2B64" w14:textId="09988865" w:rsidR="00A359F9" w:rsidRPr="00B4687F" w:rsidRDefault="00A359F9" w:rsidP="00A359F9">
      <w:pPr>
        <w:pStyle w:val="Default"/>
        <w:rPr>
          <w:rFonts w:ascii="Calibri" w:hAnsi="Calibri" w:cs="Calibri"/>
        </w:rPr>
      </w:pPr>
      <w:r w:rsidRPr="00B4687F">
        <w:rPr>
          <w:rFonts w:ascii="Calibri" w:hAnsi="Calibri" w:cs="Calibri"/>
        </w:rPr>
        <w:t xml:space="preserve">In order to accomplish this goal, three independent disciplines work together as a team to integrate the legal, </w:t>
      </w:r>
      <w:r w:rsidRPr="00B4687F">
        <w:rPr>
          <w:rFonts w:ascii="Calibri" w:hAnsi="Calibri" w:cs="Calibri"/>
        </w:rPr>
        <w:t>emotional,</w:t>
      </w:r>
      <w:r w:rsidRPr="00B4687F">
        <w:rPr>
          <w:rFonts w:ascii="Calibri" w:hAnsi="Calibri" w:cs="Calibri"/>
        </w:rPr>
        <w:t xml:space="preserve"> and financial aspects of divorce.</w:t>
      </w:r>
    </w:p>
    <w:p w14:paraId="26005E51" w14:textId="77777777" w:rsidR="00A359F9" w:rsidRPr="00B4687F" w:rsidRDefault="00A359F9" w:rsidP="00A359F9">
      <w:pPr>
        <w:pStyle w:val="Default"/>
        <w:rPr>
          <w:rFonts w:ascii="Calibri" w:hAnsi="Calibri" w:cs="Calibri"/>
        </w:rPr>
      </w:pPr>
      <w:r w:rsidRPr="00B4687F">
        <w:rPr>
          <w:rFonts w:ascii="Calibri" w:hAnsi="Calibri" w:cs="Calibri"/>
        </w:rPr>
        <w:t xml:space="preserve"> </w:t>
      </w:r>
    </w:p>
    <w:p w14:paraId="772F0BBC" w14:textId="77777777" w:rsidR="00A359F9" w:rsidRPr="00B4687F" w:rsidRDefault="00A359F9" w:rsidP="00A359F9">
      <w:pPr>
        <w:pStyle w:val="Default"/>
        <w:rPr>
          <w:b/>
          <w:bCs/>
        </w:rPr>
      </w:pPr>
      <w:r w:rsidRPr="00B4687F">
        <w:rPr>
          <w:rFonts w:ascii="Calibri" w:hAnsi="Calibri" w:cs="Calibri"/>
          <w:b/>
          <w:bCs/>
        </w:rPr>
        <w:t xml:space="preserve">Role of Collaborative Divorce Coaches: </w:t>
      </w:r>
    </w:p>
    <w:p w14:paraId="62E221FB" w14:textId="77777777" w:rsidR="00A359F9" w:rsidRPr="00B4687F" w:rsidRDefault="00A359F9" w:rsidP="00A359F9">
      <w:pPr>
        <w:pStyle w:val="Default"/>
        <w:spacing w:after="22"/>
        <w:rPr>
          <w:rFonts w:ascii="Calibri" w:hAnsi="Calibri" w:cs="Calibri"/>
        </w:rPr>
      </w:pPr>
      <w:r w:rsidRPr="00B4687F">
        <w:rPr>
          <w:rFonts w:ascii="Calibri" w:hAnsi="Calibri" w:cs="Calibri"/>
        </w:rPr>
        <w:t xml:space="preserve">1. Identify and prioritize the goals/concerns of each person </w:t>
      </w:r>
    </w:p>
    <w:p w14:paraId="183E8F99" w14:textId="77777777" w:rsidR="00A359F9" w:rsidRPr="00B4687F" w:rsidRDefault="00A359F9" w:rsidP="00A359F9">
      <w:pPr>
        <w:pStyle w:val="Default"/>
        <w:spacing w:after="22"/>
        <w:rPr>
          <w:rFonts w:ascii="Calibri" w:hAnsi="Calibri" w:cs="Calibri"/>
        </w:rPr>
      </w:pPr>
      <w:r w:rsidRPr="00B4687F">
        <w:rPr>
          <w:rFonts w:ascii="Calibri" w:hAnsi="Calibri" w:cs="Calibri"/>
        </w:rPr>
        <w:t xml:space="preserve">2. Make effective use of conflict resolution skills </w:t>
      </w:r>
    </w:p>
    <w:p w14:paraId="3317AC43" w14:textId="77777777" w:rsidR="00A359F9" w:rsidRPr="00B4687F" w:rsidRDefault="00A359F9" w:rsidP="00A359F9">
      <w:pPr>
        <w:pStyle w:val="Default"/>
        <w:spacing w:after="22"/>
        <w:rPr>
          <w:rFonts w:ascii="Calibri" w:hAnsi="Calibri" w:cs="Calibri"/>
        </w:rPr>
      </w:pPr>
      <w:r w:rsidRPr="00B4687F">
        <w:rPr>
          <w:rFonts w:ascii="Calibri" w:hAnsi="Calibri" w:cs="Calibri"/>
        </w:rPr>
        <w:t xml:space="preserve">3. Develop effective co-parenting skills </w:t>
      </w:r>
    </w:p>
    <w:p w14:paraId="2E384B5A" w14:textId="1FD50EDE" w:rsidR="00A359F9" w:rsidRPr="00B4687F" w:rsidRDefault="00A359F9" w:rsidP="00A359F9">
      <w:pPr>
        <w:pStyle w:val="Default"/>
        <w:spacing w:after="22"/>
        <w:rPr>
          <w:rFonts w:ascii="Calibri" w:hAnsi="Calibri" w:cs="Calibri"/>
        </w:rPr>
      </w:pPr>
      <w:r w:rsidRPr="00B4687F">
        <w:rPr>
          <w:rFonts w:ascii="Calibri" w:hAnsi="Calibri" w:cs="Calibri"/>
        </w:rPr>
        <w:t xml:space="preserve">4. Work collaboratively with the couple, their </w:t>
      </w:r>
      <w:r w:rsidRPr="00B4687F">
        <w:rPr>
          <w:rFonts w:ascii="Calibri" w:hAnsi="Calibri" w:cs="Calibri"/>
        </w:rPr>
        <w:t>attorneys,</w:t>
      </w:r>
      <w:r w:rsidRPr="00B4687F">
        <w:rPr>
          <w:rFonts w:ascii="Calibri" w:hAnsi="Calibri" w:cs="Calibri"/>
        </w:rPr>
        <w:t xml:space="preserve"> and other involved professionals to enhance communication and reduce misunderstandings </w:t>
      </w:r>
    </w:p>
    <w:p w14:paraId="40AF7A56" w14:textId="77777777" w:rsidR="00A359F9" w:rsidRPr="00B4687F" w:rsidRDefault="00A359F9" w:rsidP="00A359F9">
      <w:pPr>
        <w:pStyle w:val="Default"/>
        <w:rPr>
          <w:rFonts w:ascii="Calibri" w:hAnsi="Calibri" w:cs="Calibri"/>
        </w:rPr>
      </w:pPr>
      <w:r w:rsidRPr="00B4687F">
        <w:rPr>
          <w:rFonts w:ascii="Calibri" w:hAnsi="Calibri" w:cs="Calibri"/>
        </w:rPr>
        <w:t xml:space="preserve">5. Direct their best efforts towards keeping the collaborative process moving toward resolution </w:t>
      </w:r>
    </w:p>
    <w:p w14:paraId="26F50963" w14:textId="77777777" w:rsidR="00A359F9" w:rsidRPr="00B4687F" w:rsidRDefault="00A359F9" w:rsidP="00A359F9">
      <w:pPr>
        <w:pStyle w:val="Default"/>
        <w:rPr>
          <w:rFonts w:ascii="Calibri" w:hAnsi="Calibri" w:cs="Calibri"/>
        </w:rPr>
      </w:pPr>
    </w:p>
    <w:p w14:paraId="2175F422" w14:textId="77777777" w:rsidR="00A359F9" w:rsidRPr="00B4687F" w:rsidRDefault="00A359F9" w:rsidP="00A359F9">
      <w:pPr>
        <w:pStyle w:val="Default"/>
        <w:rPr>
          <w:rFonts w:ascii="Calibri" w:hAnsi="Calibri" w:cs="Calibri"/>
        </w:rPr>
      </w:pPr>
      <w:r w:rsidRPr="00B4687F">
        <w:rPr>
          <w:rFonts w:ascii="Calibri" w:hAnsi="Calibri" w:cs="Calibri"/>
        </w:rPr>
        <w:t xml:space="preserve">(Note: Although you will be working with a licensed mental health professional, Nina Raff, LCSW, she will be working with you in the role of a divorce coach, not a psychotherapist.) </w:t>
      </w:r>
    </w:p>
    <w:p w14:paraId="452375AC" w14:textId="77777777" w:rsidR="00A359F9" w:rsidRDefault="00A359F9" w:rsidP="00A359F9">
      <w:pPr>
        <w:pStyle w:val="Default"/>
        <w:rPr>
          <w:rFonts w:ascii="Calibri" w:hAnsi="Calibri" w:cs="Calibri"/>
        </w:rPr>
      </w:pPr>
    </w:p>
    <w:p w14:paraId="0C299129" w14:textId="77777777" w:rsidR="00A359F9" w:rsidRDefault="00A359F9" w:rsidP="00A359F9">
      <w:pPr>
        <w:pStyle w:val="Default"/>
        <w:jc w:val="center"/>
        <w:rPr>
          <w:rFonts w:ascii="Calibri" w:hAnsi="Calibri" w:cs="Calibri"/>
          <w:b/>
          <w:bCs/>
          <w:sz w:val="28"/>
          <w:szCs w:val="28"/>
        </w:rPr>
      </w:pPr>
    </w:p>
    <w:p w14:paraId="269137C2" w14:textId="77777777" w:rsidR="00A359F9" w:rsidRDefault="00A359F9" w:rsidP="00A359F9">
      <w:pPr>
        <w:pStyle w:val="Default"/>
        <w:jc w:val="center"/>
        <w:rPr>
          <w:rFonts w:ascii="Calibri" w:hAnsi="Calibri" w:cs="Calibri"/>
          <w:b/>
          <w:bCs/>
          <w:sz w:val="28"/>
          <w:szCs w:val="28"/>
        </w:rPr>
      </w:pPr>
    </w:p>
    <w:p w14:paraId="358587EE" w14:textId="77777777" w:rsidR="00A359F9" w:rsidRDefault="00A359F9" w:rsidP="00A359F9">
      <w:pPr>
        <w:pStyle w:val="Default"/>
        <w:jc w:val="center"/>
        <w:rPr>
          <w:rFonts w:ascii="Calibri" w:hAnsi="Calibri" w:cs="Calibri"/>
          <w:b/>
          <w:bCs/>
          <w:sz w:val="28"/>
          <w:szCs w:val="28"/>
        </w:rPr>
      </w:pPr>
    </w:p>
    <w:p w14:paraId="033F89BC" w14:textId="77777777" w:rsidR="00A359F9" w:rsidRDefault="00A359F9" w:rsidP="00A359F9">
      <w:pPr>
        <w:pStyle w:val="Default"/>
        <w:jc w:val="center"/>
        <w:rPr>
          <w:rFonts w:ascii="Calibri" w:hAnsi="Calibri" w:cs="Calibri"/>
          <w:b/>
          <w:bCs/>
          <w:sz w:val="28"/>
          <w:szCs w:val="28"/>
        </w:rPr>
      </w:pPr>
    </w:p>
    <w:p w14:paraId="359B17D0" w14:textId="77777777" w:rsidR="00A359F9" w:rsidRDefault="00A359F9" w:rsidP="00A359F9">
      <w:pPr>
        <w:pStyle w:val="Default"/>
        <w:jc w:val="center"/>
        <w:rPr>
          <w:rFonts w:ascii="Calibri" w:hAnsi="Calibri" w:cs="Calibri"/>
          <w:b/>
          <w:bCs/>
          <w:sz w:val="28"/>
          <w:szCs w:val="28"/>
        </w:rPr>
      </w:pPr>
    </w:p>
    <w:p w14:paraId="7C661F99" w14:textId="3793A12D" w:rsidR="00A359F9" w:rsidRDefault="00A359F9" w:rsidP="00A359F9">
      <w:pPr>
        <w:pStyle w:val="Default"/>
        <w:jc w:val="center"/>
        <w:rPr>
          <w:rFonts w:ascii="Calibri" w:hAnsi="Calibri" w:cs="Calibri"/>
        </w:rPr>
      </w:pPr>
      <w:r w:rsidRPr="009D0B2A">
        <w:rPr>
          <w:rFonts w:ascii="Calibri" w:hAnsi="Calibri" w:cs="Calibri"/>
          <w:b/>
          <w:bCs/>
          <w:sz w:val="28"/>
          <w:szCs w:val="28"/>
        </w:rPr>
        <w:lastRenderedPageBreak/>
        <w:t>Other Professional Roles</w:t>
      </w:r>
    </w:p>
    <w:p w14:paraId="74D721CC" w14:textId="77777777" w:rsidR="00A359F9" w:rsidRDefault="00A359F9" w:rsidP="00A359F9">
      <w:pPr>
        <w:pStyle w:val="Default"/>
        <w:rPr>
          <w:rFonts w:ascii="Calibri" w:hAnsi="Calibri" w:cs="Calibri"/>
        </w:rPr>
      </w:pPr>
    </w:p>
    <w:p w14:paraId="7C387AA1" w14:textId="77777777" w:rsidR="00A359F9" w:rsidRPr="00B4687F" w:rsidRDefault="00A359F9" w:rsidP="00A359F9">
      <w:pPr>
        <w:pStyle w:val="Default"/>
        <w:rPr>
          <w:rFonts w:ascii="Calibri" w:hAnsi="Calibri" w:cs="Calibri"/>
        </w:rPr>
      </w:pPr>
    </w:p>
    <w:p w14:paraId="1DC56581" w14:textId="77777777" w:rsidR="00A359F9" w:rsidRPr="00B4687F" w:rsidRDefault="00A359F9" w:rsidP="00A359F9">
      <w:pPr>
        <w:pStyle w:val="Default"/>
        <w:rPr>
          <w:b/>
          <w:bCs/>
        </w:rPr>
      </w:pPr>
      <w:r w:rsidRPr="00B4687F">
        <w:rPr>
          <w:rFonts w:ascii="Calibri" w:hAnsi="Calibri" w:cs="Calibri"/>
          <w:b/>
          <w:bCs/>
        </w:rPr>
        <w:t xml:space="preserve">Role of the (optional) Child Specialist: </w:t>
      </w:r>
    </w:p>
    <w:p w14:paraId="38D3D8CF" w14:textId="77777777" w:rsidR="00A359F9" w:rsidRPr="00B4687F" w:rsidRDefault="00A359F9" w:rsidP="00A359F9">
      <w:pPr>
        <w:pStyle w:val="Default"/>
        <w:spacing w:after="23"/>
        <w:rPr>
          <w:rFonts w:ascii="Calibri" w:hAnsi="Calibri" w:cs="Calibri"/>
        </w:rPr>
      </w:pPr>
      <w:r w:rsidRPr="00B4687F">
        <w:rPr>
          <w:rFonts w:ascii="Calibri" w:hAnsi="Calibri" w:cs="Calibri"/>
        </w:rPr>
        <w:t xml:space="preserve">1. Provide the child an opportunity to voice his/her concerns regarding the divorce </w:t>
      </w:r>
    </w:p>
    <w:p w14:paraId="323159F6" w14:textId="77777777" w:rsidR="00A359F9" w:rsidRPr="00B4687F" w:rsidRDefault="00A359F9" w:rsidP="00A359F9">
      <w:pPr>
        <w:pStyle w:val="Default"/>
        <w:spacing w:after="23"/>
        <w:rPr>
          <w:rFonts w:ascii="Calibri" w:hAnsi="Calibri" w:cs="Calibri"/>
        </w:rPr>
      </w:pPr>
      <w:r w:rsidRPr="00B4687F">
        <w:rPr>
          <w:rFonts w:ascii="Calibri" w:hAnsi="Calibri" w:cs="Calibri"/>
        </w:rPr>
        <w:t xml:space="preserve">2. Provide parents with information and guidance to help their child through the divorce </w:t>
      </w:r>
    </w:p>
    <w:p w14:paraId="2A550743" w14:textId="77777777" w:rsidR="00A359F9" w:rsidRPr="00B4687F" w:rsidRDefault="00A359F9" w:rsidP="00A359F9">
      <w:pPr>
        <w:pStyle w:val="Default"/>
        <w:rPr>
          <w:rFonts w:ascii="Calibri" w:hAnsi="Calibri" w:cs="Calibri"/>
        </w:rPr>
      </w:pPr>
      <w:r w:rsidRPr="00B4687F">
        <w:rPr>
          <w:rFonts w:ascii="Calibri" w:hAnsi="Calibri" w:cs="Calibri"/>
        </w:rPr>
        <w:t xml:space="preserve">3. Give information to the parents and the team that will help in developing an effective co-parenting plan </w:t>
      </w:r>
    </w:p>
    <w:p w14:paraId="1B046777" w14:textId="77777777" w:rsidR="00A359F9" w:rsidRPr="00B4687F" w:rsidRDefault="00A359F9" w:rsidP="00A359F9">
      <w:pPr>
        <w:pStyle w:val="Default"/>
        <w:rPr>
          <w:rFonts w:ascii="Calibri" w:hAnsi="Calibri" w:cs="Calibri"/>
        </w:rPr>
      </w:pPr>
    </w:p>
    <w:p w14:paraId="1301F6B5" w14:textId="77777777" w:rsidR="00A359F9" w:rsidRPr="00B4687F" w:rsidRDefault="00A359F9" w:rsidP="00A359F9">
      <w:pPr>
        <w:pStyle w:val="Default"/>
        <w:rPr>
          <w:rFonts w:ascii="Calibri" w:hAnsi="Calibri" w:cs="Calibri"/>
        </w:rPr>
      </w:pPr>
      <w:r w:rsidRPr="00B4687F">
        <w:rPr>
          <w:rFonts w:ascii="Calibri" w:hAnsi="Calibri" w:cs="Calibri"/>
        </w:rPr>
        <w:t xml:space="preserve">(Note: Although the Child Specialist is a licensed mental health professional, the specialist will not be providing therapy for your child.) </w:t>
      </w:r>
    </w:p>
    <w:p w14:paraId="4D623341" w14:textId="77777777" w:rsidR="00A359F9" w:rsidRPr="00B4687F" w:rsidRDefault="00A359F9" w:rsidP="00A359F9">
      <w:pPr>
        <w:pStyle w:val="Default"/>
        <w:rPr>
          <w:rFonts w:ascii="Calibri" w:hAnsi="Calibri" w:cs="Calibri"/>
        </w:rPr>
      </w:pPr>
    </w:p>
    <w:p w14:paraId="4B55129D" w14:textId="77777777" w:rsidR="00A359F9" w:rsidRPr="00B4687F" w:rsidRDefault="00A359F9" w:rsidP="00A359F9">
      <w:pPr>
        <w:pStyle w:val="Default"/>
        <w:rPr>
          <w:b/>
          <w:bCs/>
          <w:sz w:val="28"/>
          <w:szCs w:val="28"/>
        </w:rPr>
      </w:pPr>
      <w:r w:rsidRPr="00B4687F">
        <w:rPr>
          <w:rFonts w:ascii="Calibri" w:hAnsi="Calibri" w:cs="Calibri"/>
          <w:b/>
          <w:bCs/>
          <w:sz w:val="28"/>
          <w:szCs w:val="28"/>
        </w:rPr>
        <w:t xml:space="preserve">Role of the Financial Specialist: </w:t>
      </w:r>
    </w:p>
    <w:p w14:paraId="19B7EE40" w14:textId="77777777" w:rsidR="00A359F9" w:rsidRPr="007455D1" w:rsidRDefault="00A359F9" w:rsidP="00A359F9">
      <w:pPr>
        <w:pStyle w:val="Default"/>
        <w:spacing w:after="23"/>
        <w:rPr>
          <w:rFonts w:ascii="Calibri" w:hAnsi="Calibri" w:cs="Calibri"/>
        </w:rPr>
      </w:pPr>
      <w:r w:rsidRPr="007455D1">
        <w:rPr>
          <w:rFonts w:ascii="Calibri" w:hAnsi="Calibri" w:cs="Calibri"/>
        </w:rPr>
        <w:t xml:space="preserve">1. Provide ongoing practical financial guidance, planning support and budgeting throughout the divorce process </w:t>
      </w:r>
    </w:p>
    <w:p w14:paraId="403BBF3A" w14:textId="77777777" w:rsidR="00A359F9" w:rsidRPr="00B4687F" w:rsidRDefault="00A359F9" w:rsidP="00A359F9">
      <w:pPr>
        <w:pStyle w:val="Default"/>
        <w:spacing w:after="23"/>
        <w:rPr>
          <w:rFonts w:ascii="Calibri" w:hAnsi="Calibri" w:cs="Calibri"/>
        </w:rPr>
      </w:pPr>
      <w:r w:rsidRPr="00B4687F">
        <w:rPr>
          <w:rFonts w:ascii="Calibri" w:hAnsi="Calibri" w:cs="Calibri"/>
        </w:rPr>
        <w:t xml:space="preserve">2. Assist with gathering </w:t>
      </w:r>
      <w:r>
        <w:rPr>
          <w:rFonts w:ascii="Calibri" w:hAnsi="Calibri" w:cs="Calibri"/>
        </w:rPr>
        <w:t xml:space="preserve">and clarification </w:t>
      </w:r>
      <w:r w:rsidRPr="00B4687F">
        <w:rPr>
          <w:rFonts w:ascii="Calibri" w:hAnsi="Calibri" w:cs="Calibri"/>
        </w:rPr>
        <w:t xml:space="preserve">of financial information </w:t>
      </w:r>
    </w:p>
    <w:p w14:paraId="4F23F3D4" w14:textId="77777777" w:rsidR="00A359F9" w:rsidRPr="00B4687F" w:rsidRDefault="00A359F9" w:rsidP="00A359F9">
      <w:pPr>
        <w:pStyle w:val="Default"/>
        <w:rPr>
          <w:rFonts w:ascii="Calibri" w:hAnsi="Calibri" w:cs="Calibri"/>
        </w:rPr>
      </w:pPr>
      <w:r w:rsidRPr="00B4687F">
        <w:rPr>
          <w:rFonts w:ascii="Calibri" w:hAnsi="Calibri" w:cs="Calibri"/>
        </w:rPr>
        <w:t xml:space="preserve">3. Provide financial scenarios for clients and attorneys to consider in their decision-making process. </w:t>
      </w:r>
    </w:p>
    <w:p w14:paraId="314DEB1A" w14:textId="77777777" w:rsidR="00A359F9" w:rsidRPr="00B4687F" w:rsidRDefault="00A359F9" w:rsidP="00A359F9">
      <w:pPr>
        <w:pStyle w:val="Default"/>
        <w:rPr>
          <w:rFonts w:ascii="Calibri" w:hAnsi="Calibri" w:cs="Calibri"/>
        </w:rPr>
      </w:pPr>
    </w:p>
    <w:p w14:paraId="15410B2E" w14:textId="77777777" w:rsidR="00A359F9" w:rsidRPr="00B4687F" w:rsidRDefault="00A359F9" w:rsidP="00A359F9">
      <w:pPr>
        <w:pStyle w:val="Default"/>
        <w:rPr>
          <w:b/>
          <w:bCs/>
          <w:color w:val="auto"/>
        </w:rPr>
      </w:pPr>
      <w:r w:rsidRPr="00B4687F">
        <w:rPr>
          <w:rFonts w:ascii="Calibri" w:hAnsi="Calibri" w:cs="Calibri"/>
          <w:b/>
          <w:bCs/>
        </w:rPr>
        <w:t>Ro</w:t>
      </w:r>
      <w:r w:rsidRPr="00B4687F">
        <w:rPr>
          <w:rFonts w:ascii="Calibri" w:hAnsi="Calibri" w:cs="Calibri"/>
          <w:b/>
          <w:bCs/>
          <w:color w:val="auto"/>
        </w:rPr>
        <w:t xml:space="preserve">le of the Collaborative Law Attorney: </w:t>
      </w:r>
    </w:p>
    <w:p w14:paraId="7B56A92B" w14:textId="77777777" w:rsidR="00A359F9" w:rsidRPr="00B4687F" w:rsidRDefault="00A359F9" w:rsidP="00A359F9">
      <w:pPr>
        <w:pStyle w:val="Default"/>
        <w:spacing w:after="22"/>
        <w:rPr>
          <w:rFonts w:ascii="Calibri" w:hAnsi="Calibri" w:cs="Calibri"/>
          <w:color w:val="auto"/>
        </w:rPr>
      </w:pPr>
      <w:r w:rsidRPr="00B4687F">
        <w:rPr>
          <w:rFonts w:ascii="Calibri" w:hAnsi="Calibri" w:cs="Calibri"/>
          <w:color w:val="auto"/>
        </w:rPr>
        <w:t xml:space="preserve">1. Represents the best interests of his/her respective client while maintaining the overall goal of the collaborative process. </w:t>
      </w:r>
    </w:p>
    <w:p w14:paraId="46A4BF12" w14:textId="77777777" w:rsidR="00A359F9" w:rsidRPr="00B4687F" w:rsidRDefault="00A359F9" w:rsidP="00A359F9">
      <w:pPr>
        <w:pStyle w:val="Default"/>
        <w:spacing w:after="22"/>
        <w:rPr>
          <w:rFonts w:ascii="Calibri" w:hAnsi="Calibri" w:cs="Calibri"/>
          <w:color w:val="auto"/>
        </w:rPr>
      </w:pPr>
      <w:r w:rsidRPr="00B4687F">
        <w:rPr>
          <w:rFonts w:ascii="Calibri" w:hAnsi="Calibri" w:cs="Calibri"/>
          <w:color w:val="auto"/>
        </w:rPr>
        <w:t xml:space="preserve">2. Works collaboratively with the other Collaborative Law attorney and other members of the Collaborative Team. </w:t>
      </w:r>
    </w:p>
    <w:p w14:paraId="3942F779" w14:textId="77777777" w:rsidR="00A359F9" w:rsidRPr="00B4687F" w:rsidRDefault="00A359F9" w:rsidP="00A359F9">
      <w:pPr>
        <w:pStyle w:val="Default"/>
        <w:rPr>
          <w:rFonts w:ascii="Calibri" w:hAnsi="Calibri" w:cs="Calibri"/>
          <w:color w:val="auto"/>
        </w:rPr>
      </w:pPr>
      <w:r w:rsidRPr="00B4687F">
        <w:rPr>
          <w:rFonts w:ascii="Calibri" w:hAnsi="Calibri" w:cs="Calibri"/>
          <w:color w:val="auto"/>
        </w:rPr>
        <w:t xml:space="preserve">3. Provides legal coaching and guidance. </w:t>
      </w:r>
    </w:p>
    <w:p w14:paraId="591C9FF1" w14:textId="77777777" w:rsidR="00A359F9" w:rsidRPr="00B4687F" w:rsidRDefault="00A359F9" w:rsidP="00A359F9">
      <w:pPr>
        <w:pStyle w:val="Default"/>
        <w:rPr>
          <w:rFonts w:ascii="Calibri" w:hAnsi="Calibri" w:cs="Calibri"/>
          <w:color w:val="auto"/>
        </w:rPr>
      </w:pPr>
    </w:p>
    <w:p w14:paraId="3A30C93A" w14:textId="77777777" w:rsidR="00A359F9" w:rsidRPr="00B4687F" w:rsidRDefault="00A359F9" w:rsidP="00A359F9">
      <w:pPr>
        <w:pStyle w:val="Default"/>
        <w:rPr>
          <w:b/>
          <w:bCs/>
          <w:color w:val="auto"/>
        </w:rPr>
      </w:pPr>
      <w:r w:rsidRPr="00B4687F">
        <w:rPr>
          <w:rFonts w:ascii="Calibri" w:hAnsi="Calibri" w:cs="Calibri"/>
          <w:b/>
          <w:bCs/>
          <w:color w:val="auto"/>
        </w:rPr>
        <w:t xml:space="preserve">Case Manager: </w:t>
      </w:r>
    </w:p>
    <w:p w14:paraId="7CA48664" w14:textId="77777777" w:rsidR="00A359F9" w:rsidRPr="00B4687F" w:rsidRDefault="00A359F9" w:rsidP="00A359F9">
      <w:pPr>
        <w:pStyle w:val="Default"/>
        <w:rPr>
          <w:rFonts w:ascii="Calibri" w:hAnsi="Calibri" w:cs="Calibri"/>
          <w:color w:val="auto"/>
        </w:rPr>
      </w:pPr>
      <w:r>
        <w:rPr>
          <w:rFonts w:ascii="Calibri" w:hAnsi="Calibri" w:cs="Calibri"/>
          <w:color w:val="auto"/>
        </w:rPr>
        <w:t>A coach or a financial neutral</w:t>
      </w:r>
      <w:r w:rsidRPr="00B4687F">
        <w:rPr>
          <w:rFonts w:ascii="Calibri" w:hAnsi="Calibri" w:cs="Calibri"/>
          <w:color w:val="auto"/>
        </w:rPr>
        <w:t xml:space="preserve"> will be acting as case manager to keep your case on track and serve as point person for the team. </w:t>
      </w:r>
    </w:p>
    <w:p w14:paraId="4EC49FBD" w14:textId="77777777" w:rsidR="00A359F9" w:rsidRPr="00B4687F" w:rsidRDefault="00A359F9" w:rsidP="00A359F9">
      <w:pPr>
        <w:pStyle w:val="Default"/>
        <w:rPr>
          <w:rFonts w:ascii="Calibri" w:hAnsi="Calibri" w:cs="Calibri"/>
          <w:color w:val="auto"/>
        </w:rPr>
      </w:pPr>
    </w:p>
    <w:p w14:paraId="683107C6" w14:textId="77777777" w:rsidR="00A359F9" w:rsidRPr="00B4687F" w:rsidRDefault="00A359F9" w:rsidP="00A359F9">
      <w:pPr>
        <w:pStyle w:val="Default"/>
        <w:rPr>
          <w:b/>
          <w:bCs/>
          <w:color w:val="auto"/>
        </w:rPr>
      </w:pPr>
      <w:r w:rsidRPr="00B4687F">
        <w:rPr>
          <w:rFonts w:ascii="Calibri" w:hAnsi="Calibri" w:cs="Calibri"/>
          <w:b/>
          <w:bCs/>
          <w:color w:val="auto"/>
        </w:rPr>
        <w:t xml:space="preserve">Responsibility of the Client: </w:t>
      </w:r>
    </w:p>
    <w:p w14:paraId="3C042945" w14:textId="77777777" w:rsidR="00A359F9" w:rsidRPr="00B4687F" w:rsidRDefault="00A359F9" w:rsidP="00A359F9">
      <w:pPr>
        <w:pStyle w:val="Default"/>
        <w:rPr>
          <w:rFonts w:ascii="Calibri" w:hAnsi="Calibri" w:cs="Calibri"/>
          <w:color w:val="auto"/>
        </w:rPr>
      </w:pPr>
      <w:r w:rsidRPr="00B4687F">
        <w:rPr>
          <w:rFonts w:ascii="Calibri" w:hAnsi="Calibri" w:cs="Calibri"/>
          <w:color w:val="auto"/>
        </w:rPr>
        <w:t xml:space="preserve">Each party involved in the divorce is aware that he/she needs to: </w:t>
      </w:r>
    </w:p>
    <w:p w14:paraId="06B01CF4" w14:textId="77777777" w:rsidR="00A359F9" w:rsidRPr="00B4687F" w:rsidRDefault="00A359F9" w:rsidP="00A359F9">
      <w:pPr>
        <w:pStyle w:val="Default"/>
        <w:rPr>
          <w:rFonts w:ascii="Calibri" w:hAnsi="Calibri" w:cs="Calibri"/>
          <w:color w:val="auto"/>
        </w:rPr>
      </w:pPr>
      <w:r w:rsidRPr="00B4687F">
        <w:rPr>
          <w:rFonts w:ascii="Calibri" w:hAnsi="Calibri" w:cs="Calibri"/>
          <w:color w:val="auto"/>
        </w:rPr>
        <w:t>1. Abide by the standard California Family restraining orders required by all divorcing couples</w:t>
      </w:r>
      <w:r>
        <w:rPr>
          <w:rFonts w:ascii="Calibri" w:hAnsi="Calibri" w:cs="Calibri"/>
          <w:color w:val="auto"/>
        </w:rPr>
        <w:t>.</w:t>
      </w:r>
    </w:p>
    <w:p w14:paraId="2D536ACC" w14:textId="77777777" w:rsidR="00A359F9" w:rsidRPr="00B4687F" w:rsidRDefault="00A359F9" w:rsidP="00A359F9">
      <w:pPr>
        <w:pStyle w:val="Default"/>
        <w:spacing w:after="23"/>
        <w:rPr>
          <w:rFonts w:ascii="Calibri" w:hAnsi="Calibri" w:cs="Calibri"/>
          <w:i/>
          <w:iCs/>
          <w:color w:val="auto"/>
        </w:rPr>
      </w:pPr>
      <w:r w:rsidRPr="00B4687F">
        <w:rPr>
          <w:rFonts w:ascii="Calibri" w:hAnsi="Calibri" w:cs="Calibri"/>
          <w:color w:val="auto"/>
        </w:rPr>
        <w:t>2. Maintain the confidentiality of all content (written or oral) of the sessions in that</w:t>
      </w:r>
      <w:r w:rsidRPr="00B4687F">
        <w:rPr>
          <w:rFonts w:ascii="Calibri" w:hAnsi="Calibri" w:cs="Calibri"/>
          <w:i/>
          <w:iCs/>
          <w:color w:val="auto"/>
        </w:rPr>
        <w:t xml:space="preserve"> under no circumstances will any of this content be used in any future adversarial process. </w:t>
      </w:r>
    </w:p>
    <w:p w14:paraId="7434E9C0" w14:textId="77777777" w:rsidR="00A359F9" w:rsidRPr="00B4687F" w:rsidRDefault="00A359F9" w:rsidP="00A359F9">
      <w:pPr>
        <w:pStyle w:val="Default"/>
        <w:spacing w:after="23"/>
        <w:rPr>
          <w:rFonts w:ascii="Calibri" w:hAnsi="Calibri" w:cs="Calibri"/>
          <w:color w:val="auto"/>
        </w:rPr>
      </w:pPr>
      <w:r w:rsidRPr="00B4687F">
        <w:rPr>
          <w:rFonts w:ascii="Calibri" w:hAnsi="Calibri" w:cs="Calibri"/>
          <w:color w:val="auto"/>
        </w:rPr>
        <w:t xml:space="preserve">3. Work for the best interests of the family as a whole. </w:t>
      </w:r>
    </w:p>
    <w:p w14:paraId="2CF85C31" w14:textId="77777777" w:rsidR="00A359F9" w:rsidRPr="00B4687F" w:rsidRDefault="00A359F9" w:rsidP="00A359F9">
      <w:pPr>
        <w:pStyle w:val="Default"/>
        <w:spacing w:after="23"/>
        <w:rPr>
          <w:rFonts w:ascii="Calibri" w:hAnsi="Calibri" w:cs="Calibri"/>
          <w:color w:val="auto"/>
        </w:rPr>
      </w:pPr>
      <w:r w:rsidRPr="00B4687F">
        <w:rPr>
          <w:rFonts w:ascii="Calibri" w:hAnsi="Calibri" w:cs="Calibri"/>
          <w:color w:val="auto"/>
        </w:rPr>
        <w:t xml:space="preserve">4. Provide necessary documents in a timely manner. </w:t>
      </w:r>
    </w:p>
    <w:p w14:paraId="4EF59DF0" w14:textId="77777777" w:rsidR="00A359F9" w:rsidRPr="00B4687F" w:rsidRDefault="00A359F9" w:rsidP="00A359F9">
      <w:pPr>
        <w:pStyle w:val="Default"/>
        <w:rPr>
          <w:rFonts w:ascii="Calibri" w:hAnsi="Calibri" w:cs="Calibri"/>
          <w:color w:val="auto"/>
        </w:rPr>
      </w:pPr>
      <w:r w:rsidRPr="00B4687F">
        <w:rPr>
          <w:rFonts w:ascii="Calibri" w:hAnsi="Calibri" w:cs="Calibri"/>
          <w:color w:val="auto"/>
        </w:rPr>
        <w:t xml:space="preserve">5. Be honest and forthcoming in all communications relating to the divorce, disclosing all relevant information </w:t>
      </w:r>
      <w:r w:rsidRPr="00D04CF1">
        <w:rPr>
          <w:rFonts w:ascii="Calibri" w:hAnsi="Calibri" w:cs="Calibri"/>
          <w:i/>
          <w:iCs/>
          <w:color w:val="auto"/>
        </w:rPr>
        <w:t>regardless of whether such information has been requested</w:t>
      </w:r>
      <w:r w:rsidRPr="00B4687F">
        <w:rPr>
          <w:rFonts w:ascii="Calibri" w:hAnsi="Calibri" w:cs="Calibri"/>
          <w:color w:val="auto"/>
        </w:rPr>
        <w:t xml:space="preserve">. </w:t>
      </w:r>
    </w:p>
    <w:p w14:paraId="3FB8EDBC" w14:textId="77777777" w:rsidR="00A359F9" w:rsidRPr="00B4687F" w:rsidRDefault="00A359F9" w:rsidP="00A359F9">
      <w:pPr>
        <w:pStyle w:val="Default"/>
        <w:rPr>
          <w:rFonts w:ascii="Calibri" w:hAnsi="Calibri" w:cs="Calibri"/>
          <w:color w:val="auto"/>
        </w:rPr>
      </w:pPr>
    </w:p>
    <w:p w14:paraId="411F9208" w14:textId="77777777" w:rsidR="00A359F9" w:rsidRDefault="00A359F9" w:rsidP="00A359F9">
      <w:pPr>
        <w:pStyle w:val="Default"/>
        <w:rPr>
          <w:rFonts w:ascii="Calibri" w:hAnsi="Calibri" w:cs="Calibri"/>
          <w:b/>
          <w:bCs/>
          <w:color w:val="auto"/>
        </w:rPr>
      </w:pPr>
    </w:p>
    <w:p w14:paraId="63F88B0C" w14:textId="77777777" w:rsidR="00A359F9" w:rsidRDefault="00A359F9" w:rsidP="00A359F9">
      <w:pPr>
        <w:pStyle w:val="Default"/>
        <w:rPr>
          <w:rFonts w:ascii="Calibri" w:hAnsi="Calibri" w:cs="Calibri"/>
          <w:b/>
          <w:bCs/>
          <w:color w:val="auto"/>
        </w:rPr>
      </w:pPr>
    </w:p>
    <w:p w14:paraId="519A7B7C" w14:textId="77777777" w:rsidR="00A359F9" w:rsidRDefault="00A359F9" w:rsidP="00A359F9">
      <w:pPr>
        <w:pStyle w:val="Default"/>
        <w:rPr>
          <w:rFonts w:ascii="Calibri" w:hAnsi="Calibri" w:cs="Calibri"/>
          <w:b/>
          <w:bCs/>
          <w:color w:val="auto"/>
        </w:rPr>
      </w:pPr>
    </w:p>
    <w:p w14:paraId="34850E34" w14:textId="50FB3E86" w:rsidR="00A359F9" w:rsidRPr="00E12CA4" w:rsidRDefault="00A359F9" w:rsidP="00A359F9">
      <w:pPr>
        <w:pStyle w:val="Default"/>
        <w:rPr>
          <w:b/>
          <w:bCs/>
          <w:color w:val="auto"/>
        </w:rPr>
      </w:pPr>
      <w:r w:rsidRPr="00E12CA4">
        <w:rPr>
          <w:rFonts w:ascii="Calibri" w:hAnsi="Calibri" w:cs="Calibri"/>
          <w:b/>
          <w:bCs/>
          <w:color w:val="auto"/>
        </w:rPr>
        <w:lastRenderedPageBreak/>
        <w:t xml:space="preserve">Confidentiality: </w:t>
      </w:r>
    </w:p>
    <w:p w14:paraId="6F7EB09D" w14:textId="77777777" w:rsidR="00A359F9" w:rsidRPr="005F5E83" w:rsidRDefault="00A359F9" w:rsidP="00A359F9">
      <w:pPr>
        <w:pStyle w:val="Default"/>
        <w:spacing w:after="22"/>
        <w:rPr>
          <w:rFonts w:ascii="Calibri" w:hAnsi="Calibri" w:cs="Calibri"/>
          <w:color w:val="auto"/>
        </w:rPr>
      </w:pPr>
      <w:r w:rsidRPr="00B4687F">
        <w:rPr>
          <w:rFonts w:ascii="Calibri" w:hAnsi="Calibri" w:cs="Calibri"/>
          <w:color w:val="auto"/>
        </w:rPr>
        <w:t>1. Both parties</w:t>
      </w:r>
      <w:r>
        <w:rPr>
          <w:rFonts w:ascii="Calibri" w:hAnsi="Calibri" w:cs="Calibri"/>
          <w:color w:val="auto"/>
        </w:rPr>
        <w:t xml:space="preserve"> must</w:t>
      </w:r>
      <w:r w:rsidRPr="00B4687F">
        <w:rPr>
          <w:rFonts w:ascii="Calibri" w:hAnsi="Calibri" w:cs="Calibri"/>
          <w:color w:val="auto"/>
        </w:rPr>
        <w:t xml:space="preserve"> sign confidentiality waivers to waive privilege with each team member involved in the process. The specifics of this will be discussed before the confidentiality waivers are signed. The purpose of having signed waivers is to allow team members to maintain transparency</w:t>
      </w:r>
      <w:r w:rsidRPr="005F5E83">
        <w:rPr>
          <w:rFonts w:ascii="Calibri" w:hAnsi="Calibri" w:cs="Calibri"/>
          <w:color w:val="auto"/>
        </w:rPr>
        <w:t xml:space="preserve"> and thus the effectiveness of the team process as they work on behalf of each client. </w:t>
      </w:r>
    </w:p>
    <w:p w14:paraId="6A4A5B10" w14:textId="77777777" w:rsidR="00A359F9" w:rsidRDefault="00A359F9" w:rsidP="00A359F9">
      <w:pPr>
        <w:pStyle w:val="Default"/>
        <w:rPr>
          <w:rFonts w:ascii="Calibri" w:hAnsi="Calibri" w:cs="Calibri"/>
          <w:color w:val="auto"/>
        </w:rPr>
      </w:pPr>
    </w:p>
    <w:p w14:paraId="41946189" w14:textId="77777777" w:rsidR="00A359F9" w:rsidRPr="005F5E83" w:rsidRDefault="00A359F9" w:rsidP="00A359F9">
      <w:pPr>
        <w:pStyle w:val="Default"/>
        <w:rPr>
          <w:rFonts w:ascii="Calibri" w:hAnsi="Calibri" w:cs="Calibri"/>
          <w:color w:val="auto"/>
        </w:rPr>
      </w:pPr>
      <w:r w:rsidRPr="005F5E83">
        <w:rPr>
          <w:rFonts w:ascii="Calibri" w:hAnsi="Calibri" w:cs="Calibri"/>
          <w:color w:val="auto"/>
        </w:rPr>
        <w:t xml:space="preserve">2. All materials without these specific waivers remain closed and confidential in accordance with California and U.S. Federal Laws. Privileges may be waived in the following situations: </w:t>
      </w:r>
    </w:p>
    <w:p w14:paraId="746E8DBF" w14:textId="77777777" w:rsidR="00A359F9" w:rsidRPr="005F5E83" w:rsidRDefault="00A359F9" w:rsidP="00A359F9">
      <w:pPr>
        <w:pStyle w:val="Default"/>
        <w:spacing w:after="22"/>
        <w:rPr>
          <w:rFonts w:ascii="Calibri" w:hAnsi="Calibri" w:cs="Calibri"/>
          <w:color w:val="auto"/>
        </w:rPr>
      </w:pPr>
      <w:r w:rsidRPr="005F5E83">
        <w:rPr>
          <w:rFonts w:ascii="Calibri" w:hAnsi="Calibri" w:cs="Calibri"/>
          <w:color w:val="auto"/>
        </w:rPr>
        <w:t xml:space="preserve">a. If there is a reason to believe you are in danger of hurting yourself. </w:t>
      </w:r>
    </w:p>
    <w:p w14:paraId="5040D571" w14:textId="77777777" w:rsidR="00A359F9" w:rsidRPr="005F5E83" w:rsidRDefault="00A359F9" w:rsidP="00A359F9">
      <w:pPr>
        <w:pStyle w:val="Default"/>
        <w:rPr>
          <w:rFonts w:cstheme="minorBidi"/>
          <w:color w:val="auto"/>
        </w:rPr>
      </w:pPr>
      <w:r w:rsidRPr="005F5E83">
        <w:rPr>
          <w:rFonts w:ascii="Calibri" w:hAnsi="Calibri" w:cs="Calibri"/>
          <w:color w:val="auto"/>
        </w:rPr>
        <w:t xml:space="preserve">b. If you express an intention to hurt someone else. </w:t>
      </w:r>
    </w:p>
    <w:p w14:paraId="62493008" w14:textId="77777777" w:rsidR="00A359F9" w:rsidRPr="005F5E83" w:rsidRDefault="00A359F9" w:rsidP="00A359F9">
      <w:pPr>
        <w:pStyle w:val="Default"/>
        <w:spacing w:after="22"/>
        <w:rPr>
          <w:rFonts w:ascii="Calibri" w:hAnsi="Calibri" w:cs="Calibri"/>
          <w:color w:val="auto"/>
        </w:rPr>
      </w:pPr>
      <w:r w:rsidRPr="005F5E83">
        <w:rPr>
          <w:rFonts w:ascii="Calibri" w:hAnsi="Calibri" w:cs="Calibri"/>
          <w:color w:val="auto"/>
        </w:rPr>
        <w:t xml:space="preserve">c. If there is reasonable suspicion a child or elder is being abused. </w:t>
      </w:r>
    </w:p>
    <w:p w14:paraId="2CC496E6" w14:textId="77777777" w:rsidR="00A359F9" w:rsidRPr="005F5E83" w:rsidRDefault="00A359F9" w:rsidP="00A359F9">
      <w:pPr>
        <w:pStyle w:val="Default"/>
        <w:rPr>
          <w:rFonts w:ascii="Calibri" w:hAnsi="Calibri" w:cs="Calibri"/>
          <w:color w:val="auto"/>
        </w:rPr>
      </w:pPr>
      <w:r w:rsidRPr="005F5E83">
        <w:rPr>
          <w:rFonts w:ascii="Calibri" w:hAnsi="Calibri" w:cs="Calibri"/>
          <w:color w:val="auto"/>
        </w:rPr>
        <w:t xml:space="preserve">d. If you have knowledge that someone you know plans to harm another person. </w:t>
      </w:r>
    </w:p>
    <w:p w14:paraId="0CDDAFED" w14:textId="77777777" w:rsidR="00A359F9" w:rsidRPr="005F5E83" w:rsidRDefault="00A359F9" w:rsidP="00A359F9">
      <w:pPr>
        <w:pStyle w:val="Default"/>
        <w:rPr>
          <w:rFonts w:ascii="Calibri" w:hAnsi="Calibri" w:cs="Calibri"/>
          <w:color w:val="auto"/>
        </w:rPr>
      </w:pPr>
      <w:r w:rsidRPr="005F5E83">
        <w:rPr>
          <w:rFonts w:ascii="Calibri" w:hAnsi="Calibri" w:cs="Calibri"/>
          <w:color w:val="auto"/>
        </w:rPr>
        <w:t xml:space="preserve">3. Should either party elect to move from the Collaborative Process toward a court process, </w:t>
      </w:r>
      <w:r w:rsidRPr="005F5E83">
        <w:rPr>
          <w:rFonts w:ascii="Calibri" w:hAnsi="Calibri" w:cs="Calibri"/>
          <w:b/>
          <w:bCs/>
          <w:i/>
          <w:iCs/>
          <w:color w:val="auto"/>
        </w:rPr>
        <w:t xml:space="preserve">all materials, including all content (both written and oral) of counseling sessions, remain confidential and may not be used in any court proceedings. </w:t>
      </w:r>
    </w:p>
    <w:p w14:paraId="2FB2DDAE" w14:textId="77777777" w:rsidR="00A359F9" w:rsidRPr="005F5E83" w:rsidRDefault="00A359F9" w:rsidP="00A359F9">
      <w:pPr>
        <w:pStyle w:val="Default"/>
        <w:rPr>
          <w:rFonts w:ascii="Calibri" w:hAnsi="Calibri" w:cs="Calibri"/>
          <w:color w:val="auto"/>
        </w:rPr>
      </w:pPr>
    </w:p>
    <w:p w14:paraId="7BEF3A18" w14:textId="77777777" w:rsidR="00A359F9" w:rsidRPr="005F5E83" w:rsidRDefault="00A359F9" w:rsidP="00A359F9">
      <w:pPr>
        <w:pStyle w:val="Default"/>
        <w:rPr>
          <w:b/>
          <w:bCs/>
          <w:color w:val="auto"/>
        </w:rPr>
      </w:pPr>
      <w:r w:rsidRPr="005F5E83">
        <w:rPr>
          <w:rFonts w:ascii="Calibri" w:hAnsi="Calibri" w:cs="Calibri"/>
          <w:b/>
          <w:bCs/>
          <w:color w:val="auto"/>
        </w:rPr>
        <w:t xml:space="preserve">Fees: </w:t>
      </w:r>
    </w:p>
    <w:p w14:paraId="23949B6A" w14:textId="66FC2C00" w:rsidR="00A359F9" w:rsidRPr="005F5E83" w:rsidRDefault="00A359F9" w:rsidP="00A359F9">
      <w:pPr>
        <w:pStyle w:val="Default"/>
        <w:rPr>
          <w:rFonts w:ascii="Calibri" w:hAnsi="Calibri" w:cs="Calibri"/>
          <w:color w:val="auto"/>
        </w:rPr>
      </w:pPr>
      <w:r w:rsidRPr="005F5E83">
        <w:rPr>
          <w:rFonts w:ascii="Calibri" w:hAnsi="Calibri" w:cs="Calibri"/>
          <w:color w:val="auto"/>
        </w:rPr>
        <w:t>All meetings with Nina Raff, LCSW will be billed at $2</w:t>
      </w:r>
      <w:r>
        <w:rPr>
          <w:rFonts w:ascii="Calibri" w:hAnsi="Calibri" w:cs="Calibri"/>
          <w:color w:val="auto"/>
        </w:rPr>
        <w:t>75</w:t>
      </w:r>
      <w:r w:rsidRPr="005F5E83">
        <w:rPr>
          <w:rFonts w:ascii="Calibri" w:hAnsi="Calibri" w:cs="Calibri"/>
          <w:color w:val="auto"/>
        </w:rPr>
        <w:t xml:space="preserve"> per hour. All three disciplines maintain their own fee agreements and bill independently from each other. </w:t>
      </w:r>
    </w:p>
    <w:p w14:paraId="171AEC2E" w14:textId="77777777" w:rsidR="00A359F9" w:rsidRPr="005F5E83" w:rsidRDefault="00A359F9" w:rsidP="00A359F9">
      <w:pPr>
        <w:pStyle w:val="Default"/>
        <w:rPr>
          <w:rFonts w:ascii="Calibri" w:hAnsi="Calibri" w:cs="Calibri"/>
          <w:color w:val="auto"/>
        </w:rPr>
      </w:pPr>
    </w:p>
    <w:p w14:paraId="7EE35CCD" w14:textId="77777777" w:rsidR="00A359F9" w:rsidRPr="005F5E83" w:rsidRDefault="00A359F9" w:rsidP="00A359F9">
      <w:pPr>
        <w:pStyle w:val="Default"/>
        <w:rPr>
          <w:rFonts w:ascii="Calibri" w:hAnsi="Calibri" w:cs="Calibri"/>
          <w:color w:val="auto"/>
        </w:rPr>
      </w:pPr>
      <w:r w:rsidRPr="005F5E83">
        <w:rPr>
          <w:rFonts w:ascii="Calibri" w:hAnsi="Calibri" w:cs="Calibri"/>
          <w:b/>
          <w:bCs/>
          <w:color w:val="auto"/>
        </w:rPr>
        <w:t xml:space="preserve">Team Meetings: </w:t>
      </w:r>
      <w:r w:rsidRPr="005F5E83">
        <w:rPr>
          <w:rFonts w:ascii="Calibri" w:hAnsi="Calibri" w:cs="Calibri"/>
          <w:color w:val="auto"/>
        </w:rPr>
        <w:t xml:space="preserve">In order to serve you effectively as a team, your team members will meet from time to time as needed to discuss relevant issues regarding your case. You will be informed of these meetings ahead of time. Team members will charge their usual hourly rates for these meetings; pro-rated for the actual time spent discussing the case. </w:t>
      </w:r>
    </w:p>
    <w:p w14:paraId="736C183C" w14:textId="77777777" w:rsidR="00A359F9" w:rsidRPr="005F5E83" w:rsidRDefault="00A359F9" w:rsidP="00A359F9">
      <w:pPr>
        <w:pStyle w:val="Default"/>
        <w:rPr>
          <w:rFonts w:ascii="Calibri" w:hAnsi="Calibri" w:cs="Calibri"/>
          <w:color w:val="auto"/>
        </w:rPr>
      </w:pPr>
    </w:p>
    <w:p w14:paraId="14EAA811" w14:textId="03C4D2E6" w:rsidR="00A359F9" w:rsidRPr="005F5E83" w:rsidRDefault="00A359F9" w:rsidP="00A359F9">
      <w:pPr>
        <w:pStyle w:val="Default"/>
        <w:rPr>
          <w:rFonts w:ascii="Calibri" w:hAnsi="Calibri" w:cs="Calibri"/>
          <w:color w:val="auto"/>
        </w:rPr>
      </w:pPr>
      <w:r w:rsidRPr="005F5E83">
        <w:rPr>
          <w:rFonts w:ascii="Calibri" w:hAnsi="Calibri" w:cs="Calibri"/>
          <w:color w:val="auto"/>
        </w:rPr>
        <w:t>Recognizing that there may be times when you will need to speak with your divorce coach by telephone, the</w:t>
      </w:r>
      <w:r>
        <w:rPr>
          <w:rFonts w:ascii="Calibri" w:hAnsi="Calibri" w:cs="Calibri"/>
          <w:color w:val="auto"/>
        </w:rPr>
        <w:t xml:space="preserve"> regular</w:t>
      </w:r>
      <w:r w:rsidRPr="005F5E83">
        <w:rPr>
          <w:rFonts w:ascii="Calibri" w:hAnsi="Calibri" w:cs="Calibri"/>
          <w:color w:val="auto"/>
        </w:rPr>
        <w:t xml:space="preserve"> fee schedule applies</w:t>
      </w:r>
      <w:r>
        <w:rPr>
          <w:rFonts w:ascii="Calibri" w:hAnsi="Calibri" w:cs="Calibri"/>
          <w:color w:val="auto"/>
        </w:rPr>
        <w:t>. E</w:t>
      </w:r>
      <w:r w:rsidRPr="005F5E83">
        <w:rPr>
          <w:rFonts w:ascii="Calibri" w:hAnsi="Calibri" w:cs="Calibri"/>
          <w:color w:val="auto"/>
        </w:rPr>
        <w:t>xtended phone conversations (in excess of 1</w:t>
      </w:r>
      <w:r>
        <w:rPr>
          <w:rFonts w:ascii="Calibri" w:hAnsi="Calibri" w:cs="Calibri"/>
          <w:color w:val="auto"/>
        </w:rPr>
        <w:t>5</w:t>
      </w:r>
      <w:r w:rsidRPr="005F5E83">
        <w:rPr>
          <w:rFonts w:ascii="Calibri" w:hAnsi="Calibri" w:cs="Calibri"/>
          <w:color w:val="auto"/>
        </w:rPr>
        <w:t xml:space="preserve"> minutes) or emails which require more than 1</w:t>
      </w:r>
      <w:r>
        <w:rPr>
          <w:rFonts w:ascii="Calibri" w:hAnsi="Calibri" w:cs="Calibri"/>
          <w:color w:val="auto"/>
        </w:rPr>
        <w:t>5</w:t>
      </w:r>
      <w:r w:rsidRPr="005F5E83">
        <w:rPr>
          <w:rFonts w:ascii="Calibri" w:hAnsi="Calibri" w:cs="Calibri"/>
          <w:color w:val="auto"/>
        </w:rPr>
        <w:t xml:space="preserve"> minutes to read and/or respond to will be billed in </w:t>
      </w:r>
      <w:r w:rsidRPr="005F5E83">
        <w:rPr>
          <w:rFonts w:ascii="Calibri" w:hAnsi="Calibri" w:cs="Calibri"/>
          <w:b/>
          <w:bCs/>
          <w:color w:val="auto"/>
        </w:rPr>
        <w:t>15 minute increments in proportion to the $2</w:t>
      </w:r>
      <w:r>
        <w:rPr>
          <w:rFonts w:ascii="Calibri" w:hAnsi="Calibri" w:cs="Calibri"/>
          <w:b/>
          <w:bCs/>
          <w:color w:val="auto"/>
        </w:rPr>
        <w:t>75</w:t>
      </w:r>
      <w:r w:rsidRPr="005F5E83">
        <w:rPr>
          <w:rFonts w:ascii="Calibri" w:hAnsi="Calibri" w:cs="Calibri"/>
          <w:b/>
          <w:bCs/>
          <w:color w:val="auto"/>
        </w:rPr>
        <w:t xml:space="preserve"> hourly rate. </w:t>
      </w:r>
    </w:p>
    <w:p w14:paraId="093E47CE" w14:textId="17837F6B" w:rsidR="00A359F9" w:rsidRPr="005F5E83" w:rsidRDefault="00A359F9" w:rsidP="00A359F9">
      <w:pPr>
        <w:pStyle w:val="Default"/>
        <w:rPr>
          <w:rFonts w:ascii="Calibri" w:hAnsi="Calibri" w:cs="Calibri"/>
          <w:color w:val="auto"/>
        </w:rPr>
      </w:pPr>
      <w:r w:rsidRPr="005F5E83">
        <w:rPr>
          <w:rFonts w:ascii="Calibri" w:hAnsi="Calibri" w:cs="Calibri"/>
          <w:i/>
          <w:iCs/>
          <w:color w:val="auto"/>
        </w:rPr>
        <w:t>In the event either party decides to, for whatever reason, subpoena records, require a deposition or instigates any other outside legal action, or upon instigating such an action, the party requesting such information is responsible for all administrative and professional costs to be reimbursed at a rate of $5</w:t>
      </w:r>
      <w:r>
        <w:rPr>
          <w:rFonts w:ascii="Calibri" w:hAnsi="Calibri" w:cs="Calibri"/>
          <w:i/>
          <w:iCs/>
          <w:color w:val="auto"/>
        </w:rPr>
        <w:t>5</w:t>
      </w:r>
      <w:r w:rsidRPr="005F5E83">
        <w:rPr>
          <w:rFonts w:ascii="Calibri" w:hAnsi="Calibri" w:cs="Calibri"/>
          <w:i/>
          <w:iCs/>
          <w:color w:val="auto"/>
        </w:rPr>
        <w:t xml:space="preserve">0 per hour. In addition to the aforementioned costs, the same party will be responsible for all legal and attorney fees incurred by </w:t>
      </w:r>
      <w:r>
        <w:rPr>
          <w:rFonts w:ascii="Calibri" w:hAnsi="Calibri" w:cs="Calibri"/>
          <w:i/>
          <w:iCs/>
          <w:color w:val="auto"/>
        </w:rPr>
        <w:t>Nina Raff, LCSW.</w:t>
      </w:r>
    </w:p>
    <w:p w14:paraId="35556315" w14:textId="77777777" w:rsidR="00A359F9" w:rsidRPr="005F5E83" w:rsidRDefault="00A359F9" w:rsidP="00A359F9">
      <w:pPr>
        <w:pStyle w:val="Default"/>
        <w:rPr>
          <w:rFonts w:ascii="Calibri" w:hAnsi="Calibri" w:cs="Calibri"/>
          <w:color w:val="auto"/>
        </w:rPr>
      </w:pPr>
    </w:p>
    <w:p w14:paraId="27C6EDC7" w14:textId="77777777" w:rsidR="00A359F9" w:rsidRPr="005F5E83" w:rsidRDefault="00A359F9" w:rsidP="00A359F9">
      <w:pPr>
        <w:pStyle w:val="Default"/>
        <w:rPr>
          <w:b/>
          <w:bCs/>
          <w:color w:val="auto"/>
        </w:rPr>
      </w:pPr>
      <w:r w:rsidRPr="005F5E83">
        <w:rPr>
          <w:rFonts w:ascii="Calibri" w:hAnsi="Calibri" w:cs="Calibri"/>
          <w:b/>
          <w:bCs/>
          <w:color w:val="auto"/>
        </w:rPr>
        <w:t xml:space="preserve">Cancellations: </w:t>
      </w:r>
    </w:p>
    <w:p w14:paraId="159CBA45" w14:textId="77777777" w:rsidR="00A359F9" w:rsidRDefault="00A359F9" w:rsidP="00A359F9">
      <w:pPr>
        <w:pStyle w:val="Default"/>
        <w:rPr>
          <w:rFonts w:ascii="Calibri" w:hAnsi="Calibri" w:cs="Calibri"/>
          <w:color w:val="auto"/>
        </w:rPr>
      </w:pPr>
      <w:r w:rsidRPr="005F5E83">
        <w:rPr>
          <w:rFonts w:ascii="Calibri" w:hAnsi="Calibri" w:cs="Calibri"/>
          <w:color w:val="auto"/>
        </w:rPr>
        <w:t xml:space="preserve">A 24-hour advance notice of cancellation is required for individual meetings. </w:t>
      </w:r>
      <w:r w:rsidRPr="005F5E83">
        <w:rPr>
          <w:rFonts w:ascii="Calibri" w:hAnsi="Calibri" w:cs="Calibri"/>
          <w:b/>
          <w:bCs/>
          <w:color w:val="auto"/>
        </w:rPr>
        <w:t xml:space="preserve">When a two-hour session is scheduled, a 48-hour notice is required. </w:t>
      </w:r>
      <w:r w:rsidRPr="005F5E83">
        <w:rPr>
          <w:rFonts w:ascii="Calibri" w:hAnsi="Calibri" w:cs="Calibri"/>
          <w:color w:val="auto"/>
        </w:rPr>
        <w:t>Because appointment times are reserved exclusively for you, you will be charged the full fee for a late cancellation or missed appointment without appropriate advance notice.</w:t>
      </w:r>
    </w:p>
    <w:p w14:paraId="38A2ADC7" w14:textId="77777777" w:rsidR="00A359F9" w:rsidRPr="00A43789" w:rsidRDefault="00A359F9" w:rsidP="00A359F9">
      <w:pPr>
        <w:pStyle w:val="Default"/>
        <w:rPr>
          <w:rFonts w:ascii="Calibri" w:hAnsi="Calibri" w:cs="Calibri"/>
          <w:b/>
          <w:bCs/>
          <w:color w:val="auto"/>
        </w:rPr>
      </w:pPr>
    </w:p>
    <w:p w14:paraId="53F1746C" w14:textId="77777777" w:rsidR="00A359F9" w:rsidRPr="00A43789" w:rsidRDefault="00A359F9" w:rsidP="00A359F9">
      <w:pPr>
        <w:pStyle w:val="Default"/>
        <w:rPr>
          <w:rFonts w:ascii="Calibri" w:hAnsi="Calibri" w:cs="Calibri"/>
          <w:b/>
          <w:bCs/>
          <w:color w:val="auto"/>
        </w:rPr>
      </w:pPr>
      <w:r w:rsidRPr="00A43789">
        <w:rPr>
          <w:rFonts w:ascii="Calibri" w:hAnsi="Calibri" w:cs="Calibri"/>
          <w:b/>
          <w:bCs/>
          <w:color w:val="auto"/>
        </w:rPr>
        <w:t xml:space="preserve">Limitations: </w:t>
      </w:r>
    </w:p>
    <w:p w14:paraId="710C37DC" w14:textId="77777777" w:rsidR="00A359F9" w:rsidRDefault="00A359F9" w:rsidP="00A359F9">
      <w:pPr>
        <w:pStyle w:val="Default"/>
        <w:rPr>
          <w:rFonts w:ascii="Calibri" w:hAnsi="Calibri" w:cs="Calibri"/>
          <w:color w:val="auto"/>
        </w:rPr>
      </w:pPr>
      <w:r w:rsidRPr="00A43789">
        <w:rPr>
          <w:rFonts w:ascii="Calibri" w:hAnsi="Calibri" w:cs="Calibri"/>
          <w:color w:val="auto"/>
        </w:rPr>
        <w:lastRenderedPageBreak/>
        <w:t xml:space="preserve">While the Collaborative process is not a guarantee of success and cannot eliminate past disharmony and irreconcilable differences, we believe it offers a positive method toward a cooperative solution. For couples with children, it assists them towards a positive co-parenting relationship. </w:t>
      </w:r>
    </w:p>
    <w:p w14:paraId="743CD1FC" w14:textId="77777777" w:rsidR="00A359F9" w:rsidRDefault="00A359F9" w:rsidP="00A359F9">
      <w:pPr>
        <w:pStyle w:val="Default"/>
        <w:rPr>
          <w:rFonts w:ascii="Calibri" w:hAnsi="Calibri" w:cs="Calibri"/>
          <w:b/>
          <w:bCs/>
          <w:color w:val="auto"/>
        </w:rPr>
      </w:pPr>
    </w:p>
    <w:p w14:paraId="5C5098FF" w14:textId="77777777" w:rsidR="00A359F9" w:rsidRDefault="00A359F9" w:rsidP="00A359F9">
      <w:pPr>
        <w:pStyle w:val="Default"/>
        <w:rPr>
          <w:rFonts w:ascii="Calibri" w:hAnsi="Calibri" w:cs="Calibri"/>
          <w:b/>
          <w:bCs/>
          <w:color w:val="auto"/>
        </w:rPr>
      </w:pPr>
    </w:p>
    <w:p w14:paraId="1B0A5092" w14:textId="77777777" w:rsidR="00A359F9" w:rsidRPr="00A43789" w:rsidRDefault="00A359F9" w:rsidP="00A359F9">
      <w:pPr>
        <w:pStyle w:val="Default"/>
        <w:rPr>
          <w:color w:val="auto"/>
        </w:rPr>
      </w:pPr>
      <w:r w:rsidRPr="005E0B09">
        <w:rPr>
          <w:rFonts w:ascii="Calibri" w:hAnsi="Calibri" w:cs="Calibri"/>
          <w:b/>
          <w:bCs/>
          <w:color w:val="auto"/>
        </w:rPr>
        <w:t>Election to Terminate</w:t>
      </w:r>
      <w:r w:rsidRPr="00A43789">
        <w:rPr>
          <w:rFonts w:ascii="Calibri" w:hAnsi="Calibri" w:cs="Calibri"/>
          <w:color w:val="auto"/>
        </w:rPr>
        <w:t xml:space="preserve">: </w:t>
      </w:r>
    </w:p>
    <w:p w14:paraId="232432DB" w14:textId="4F58F03D" w:rsidR="00A359F9" w:rsidRPr="00A43789" w:rsidRDefault="00A359F9" w:rsidP="00A359F9">
      <w:pPr>
        <w:pStyle w:val="Default"/>
        <w:rPr>
          <w:rFonts w:ascii="Calibri" w:hAnsi="Calibri" w:cs="Calibri"/>
          <w:b/>
          <w:bCs/>
          <w:color w:val="auto"/>
        </w:rPr>
      </w:pPr>
      <w:r w:rsidRPr="00A43789">
        <w:rPr>
          <w:rFonts w:ascii="Calibri" w:hAnsi="Calibri" w:cs="Calibri"/>
          <w:color w:val="auto"/>
        </w:rPr>
        <w:t xml:space="preserve">If either party decides that the Collaborative process is no longer viable and elects to terminate the status of the case as a Collaborative Law matter, he/she agrees to, in writing, immediately inform the other party, their respective counselors and attorneys. All team members, including lawyers, coaches, child </w:t>
      </w:r>
      <w:r w:rsidRPr="00A43789">
        <w:rPr>
          <w:rFonts w:ascii="Calibri" w:hAnsi="Calibri" w:cs="Calibri"/>
          <w:color w:val="auto"/>
        </w:rPr>
        <w:t>specialists</w:t>
      </w:r>
      <w:r>
        <w:rPr>
          <w:rFonts w:ascii="Calibri" w:hAnsi="Calibri" w:cs="Calibri"/>
          <w:color w:val="auto"/>
        </w:rPr>
        <w:t>,</w:t>
      </w:r>
      <w:r w:rsidRPr="00A43789">
        <w:rPr>
          <w:rFonts w:ascii="Calibri" w:hAnsi="Calibri" w:cs="Calibri"/>
          <w:color w:val="auto"/>
        </w:rPr>
        <w:t xml:space="preserve"> financial specialist or other jointly retained professionals involved in the collaborative case shall withdraw from the case in the event that the collaborative process is terminated. Information gained can only be utilized in a collaborative process or meeting between clients and mental health professionals. In the event of a termination, all incurred fees are due and payable. </w:t>
      </w:r>
    </w:p>
    <w:p w14:paraId="3EBFCBF5" w14:textId="77777777" w:rsidR="00A359F9" w:rsidRPr="00A43789" w:rsidRDefault="00A359F9" w:rsidP="00A359F9">
      <w:pPr>
        <w:pStyle w:val="Default"/>
        <w:rPr>
          <w:rFonts w:ascii="Calibri" w:hAnsi="Calibri" w:cs="Calibri"/>
          <w:color w:val="auto"/>
        </w:rPr>
      </w:pPr>
    </w:p>
    <w:p w14:paraId="5F004C05" w14:textId="77777777" w:rsidR="00A359F9" w:rsidRPr="00A43789" w:rsidRDefault="00A359F9" w:rsidP="00A359F9">
      <w:pPr>
        <w:pStyle w:val="Default"/>
        <w:rPr>
          <w:rFonts w:ascii="Calibri" w:hAnsi="Calibri" w:cs="Calibri"/>
          <w:color w:val="auto"/>
        </w:rPr>
      </w:pPr>
    </w:p>
    <w:p w14:paraId="297149BD" w14:textId="77777777" w:rsidR="00A359F9" w:rsidRPr="00A43789" w:rsidRDefault="00A359F9" w:rsidP="00A359F9">
      <w:pPr>
        <w:pStyle w:val="Default"/>
        <w:rPr>
          <w:rFonts w:ascii="Calibri" w:hAnsi="Calibri" w:cs="Calibri"/>
          <w:color w:val="auto"/>
        </w:rPr>
      </w:pPr>
    </w:p>
    <w:p w14:paraId="24AA7E4D" w14:textId="132E9CFD" w:rsidR="00A359F9" w:rsidRDefault="00A359F9" w:rsidP="00A359F9">
      <w:pPr>
        <w:pStyle w:val="Default"/>
        <w:rPr>
          <w:rFonts w:ascii="Calibri" w:hAnsi="Calibri" w:cs="Calibri"/>
          <w:noProof/>
          <w:color w:val="auto"/>
        </w:rPr>
      </w:pPr>
      <w:r w:rsidRPr="00A43789">
        <w:rPr>
          <w:rFonts w:ascii="Calibri" w:hAnsi="Calibri" w:cs="Calibri"/>
          <w:color w:val="auto"/>
        </w:rPr>
        <w:t xml:space="preserve">I HAVE READ THE ABOVE STATEMENT IN ITS ENTIRETY, UNDERSTAND THE CONTENT AND AGREE TO ITS TERMS. </w:t>
      </w:r>
    </w:p>
    <w:p w14:paraId="5E68976D" w14:textId="77777777" w:rsidR="00A359F9" w:rsidRDefault="00A359F9" w:rsidP="00A359F9">
      <w:pPr>
        <w:pStyle w:val="Default"/>
        <w:rPr>
          <w:rFonts w:ascii="Calibri" w:hAnsi="Calibri" w:cs="Calibri"/>
          <w:noProof/>
          <w:color w:val="auto"/>
        </w:rPr>
      </w:pPr>
    </w:p>
    <w:p w14:paraId="54243EEA" w14:textId="77777777" w:rsidR="00A359F9" w:rsidRPr="00A43789" w:rsidRDefault="00A359F9" w:rsidP="00A359F9">
      <w:pPr>
        <w:pStyle w:val="Default"/>
        <w:rPr>
          <w:rFonts w:ascii="Calibri" w:hAnsi="Calibri" w:cs="Calibri"/>
          <w:color w:val="auto"/>
        </w:rPr>
      </w:pPr>
    </w:p>
    <w:p w14:paraId="3BBC0B9E" w14:textId="77777777" w:rsidR="00A359F9" w:rsidRPr="00A43789" w:rsidRDefault="00A359F9" w:rsidP="00A359F9">
      <w:pPr>
        <w:pStyle w:val="Default"/>
        <w:rPr>
          <w:rFonts w:ascii="Calibri" w:hAnsi="Calibri" w:cs="Calibri"/>
          <w:color w:val="auto"/>
        </w:rPr>
      </w:pPr>
    </w:p>
    <w:p w14:paraId="3816765A" w14:textId="77777777" w:rsidR="00A359F9" w:rsidRDefault="00A359F9" w:rsidP="00A359F9">
      <w:pPr>
        <w:pStyle w:val="Default"/>
        <w:rPr>
          <w:rFonts w:ascii="Calibri" w:hAnsi="Calibri" w:cs="Calibri"/>
          <w:color w:val="auto"/>
        </w:rPr>
      </w:pPr>
      <w:r w:rsidRPr="00A43789">
        <w:rPr>
          <w:rFonts w:ascii="Calibri" w:hAnsi="Calibri" w:cs="Calibri"/>
          <w:color w:val="auto"/>
        </w:rPr>
        <w:t xml:space="preserve">_______________________________________________ </w:t>
      </w:r>
    </w:p>
    <w:p w14:paraId="50C73F40" w14:textId="77777777" w:rsidR="00A359F9" w:rsidRDefault="00A359F9" w:rsidP="00A359F9">
      <w:pPr>
        <w:pStyle w:val="Default"/>
        <w:rPr>
          <w:rFonts w:ascii="Calibri" w:hAnsi="Calibri" w:cs="Calibri"/>
          <w:color w:val="auto"/>
        </w:rPr>
      </w:pPr>
    </w:p>
    <w:p w14:paraId="06D24AF4" w14:textId="77777777" w:rsidR="00A359F9" w:rsidRDefault="00A359F9" w:rsidP="00A359F9">
      <w:pPr>
        <w:pStyle w:val="Default"/>
        <w:rPr>
          <w:rFonts w:ascii="Calibri" w:hAnsi="Calibri" w:cs="Calibri"/>
          <w:color w:val="auto"/>
        </w:rPr>
      </w:pPr>
      <w:r w:rsidRPr="00A43789">
        <w:rPr>
          <w:rFonts w:ascii="Calibri" w:hAnsi="Calibri" w:cs="Calibri"/>
          <w:color w:val="auto"/>
        </w:rPr>
        <w:t xml:space="preserve">SIGNATURE </w:t>
      </w:r>
      <w:r w:rsidRPr="00A43789">
        <w:rPr>
          <w:rFonts w:ascii="Calibri" w:hAnsi="Calibri" w:cs="Calibri"/>
          <w:color w:val="auto"/>
        </w:rPr>
        <w:tab/>
      </w:r>
      <w:r w:rsidRPr="00A43789">
        <w:rPr>
          <w:rFonts w:ascii="Calibri" w:hAnsi="Calibri" w:cs="Calibri"/>
          <w:color w:val="auto"/>
        </w:rPr>
        <w:tab/>
      </w:r>
      <w:r w:rsidRPr="00A43789">
        <w:rPr>
          <w:rFonts w:ascii="Calibri" w:hAnsi="Calibri" w:cs="Calibri"/>
          <w:color w:val="auto"/>
        </w:rPr>
        <w:tab/>
      </w:r>
      <w:r w:rsidRPr="00A43789">
        <w:rPr>
          <w:rFonts w:ascii="Calibri" w:hAnsi="Calibri" w:cs="Calibri"/>
          <w:color w:val="auto"/>
        </w:rPr>
        <w:tab/>
      </w:r>
      <w:r w:rsidRPr="00A43789">
        <w:rPr>
          <w:rFonts w:ascii="Calibri" w:hAnsi="Calibri" w:cs="Calibri"/>
          <w:color w:val="auto"/>
        </w:rPr>
        <w:tab/>
      </w:r>
      <w:r w:rsidRPr="00A43789">
        <w:rPr>
          <w:rFonts w:ascii="Calibri" w:hAnsi="Calibri" w:cs="Calibri"/>
          <w:color w:val="auto"/>
        </w:rPr>
        <w:tab/>
      </w:r>
      <w:r w:rsidRPr="00A43789">
        <w:rPr>
          <w:rFonts w:ascii="Calibri" w:hAnsi="Calibri" w:cs="Calibri"/>
          <w:color w:val="auto"/>
        </w:rPr>
        <w:tab/>
      </w:r>
    </w:p>
    <w:p w14:paraId="4C9217CE" w14:textId="77777777" w:rsidR="00A359F9" w:rsidRDefault="00A359F9" w:rsidP="00A359F9">
      <w:pPr>
        <w:pStyle w:val="Default"/>
        <w:rPr>
          <w:rFonts w:ascii="Calibri" w:hAnsi="Calibri" w:cs="Calibri"/>
          <w:color w:val="auto"/>
        </w:rPr>
      </w:pPr>
    </w:p>
    <w:p w14:paraId="1BA81746" w14:textId="0D8E6CE1" w:rsidR="00A359F9" w:rsidRPr="00A43789" w:rsidRDefault="00A359F9" w:rsidP="00A359F9">
      <w:pPr>
        <w:pStyle w:val="Default"/>
        <w:rPr>
          <w:rFonts w:ascii="Calibri" w:hAnsi="Calibri" w:cs="Calibri"/>
          <w:color w:val="auto"/>
        </w:rPr>
      </w:pPr>
      <w:r w:rsidRPr="00A43789">
        <w:rPr>
          <w:rFonts w:ascii="Calibri" w:hAnsi="Calibri" w:cs="Calibri"/>
          <w:color w:val="auto"/>
        </w:rPr>
        <w:t>DATE</w:t>
      </w:r>
      <w:r>
        <w:rPr>
          <w:rFonts w:ascii="Calibri" w:hAnsi="Calibri" w:cs="Calibri"/>
          <w:color w:val="auto"/>
        </w:rPr>
        <w:t xml:space="preserve">:  </w:t>
      </w:r>
    </w:p>
    <w:p w14:paraId="1A919F51" w14:textId="77777777" w:rsidR="00A359F9" w:rsidRPr="00A43789" w:rsidRDefault="00A359F9" w:rsidP="00A359F9">
      <w:pPr>
        <w:pStyle w:val="Default"/>
        <w:rPr>
          <w:rFonts w:ascii="Calibri" w:hAnsi="Calibri" w:cs="Calibri"/>
          <w:color w:val="auto"/>
        </w:rPr>
      </w:pPr>
    </w:p>
    <w:p w14:paraId="5F999375" w14:textId="77777777" w:rsidR="00A359F9" w:rsidRPr="00A43789" w:rsidRDefault="00A359F9" w:rsidP="00A359F9">
      <w:pPr>
        <w:pStyle w:val="Default"/>
        <w:rPr>
          <w:rFonts w:ascii="Calibri" w:hAnsi="Calibri" w:cs="Calibri"/>
          <w:color w:val="auto"/>
        </w:rPr>
      </w:pPr>
    </w:p>
    <w:p w14:paraId="16BF5BA7" w14:textId="77777777" w:rsidR="00A359F9" w:rsidRPr="00A43789" w:rsidRDefault="00A359F9" w:rsidP="00A359F9">
      <w:pPr>
        <w:pStyle w:val="Default"/>
        <w:rPr>
          <w:rFonts w:ascii="Calibri" w:hAnsi="Calibri" w:cs="Calibri"/>
          <w:color w:val="auto"/>
        </w:rPr>
      </w:pPr>
      <w:r w:rsidRPr="00A43789">
        <w:rPr>
          <w:rFonts w:ascii="Calibri" w:hAnsi="Calibri" w:cs="Calibri"/>
          <w:color w:val="auto"/>
        </w:rPr>
        <w:t xml:space="preserve">_______________________________________________ </w:t>
      </w:r>
    </w:p>
    <w:p w14:paraId="462BC3AD" w14:textId="77777777" w:rsidR="00A359F9" w:rsidRPr="00A43789" w:rsidRDefault="00A359F9" w:rsidP="00A359F9">
      <w:pPr>
        <w:rPr>
          <w:sz w:val="28"/>
          <w:szCs w:val="32"/>
        </w:rPr>
      </w:pPr>
      <w:r w:rsidRPr="00A43789">
        <w:rPr>
          <w:rFonts w:ascii="Calibri" w:hAnsi="Calibri" w:cs="Calibri"/>
          <w:szCs w:val="24"/>
        </w:rPr>
        <w:t>PRINTED NAME</w:t>
      </w:r>
    </w:p>
    <w:p w14:paraId="7CAE9FFC" w14:textId="77777777" w:rsidR="00804CC3" w:rsidRDefault="00804CC3"/>
    <w:sectPr w:rsidR="00804CC3" w:rsidSect="00A35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F9"/>
    <w:rsid w:val="005E648B"/>
    <w:rsid w:val="00775E36"/>
    <w:rsid w:val="00804CC3"/>
    <w:rsid w:val="00A359F9"/>
    <w:rsid w:val="00AF7FE1"/>
    <w:rsid w:val="00C323AA"/>
    <w:rsid w:val="00D62E31"/>
    <w:rsid w:val="00E3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4AF6"/>
  <w15:chartTrackingRefBased/>
  <w15:docId w15:val="{F9573873-53B1-4D08-A0C4-1B57901D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9F9"/>
    <w:rPr>
      <w:rFonts w:ascii="Gill Sans MT Condensed" w:hAnsi="Gill Sans MT Condensed"/>
      <w:kern w:val="0"/>
      <w:sz w:val="24"/>
      <w:szCs w:val="28"/>
      <w14:ligatures w14:val="none"/>
    </w:rPr>
  </w:style>
  <w:style w:type="paragraph" w:styleId="Heading1">
    <w:name w:val="heading 1"/>
    <w:basedOn w:val="Normal"/>
    <w:next w:val="Normal"/>
    <w:link w:val="Heading1Char"/>
    <w:uiPriority w:val="9"/>
    <w:qFormat/>
    <w:rsid w:val="00A359F9"/>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359F9"/>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359F9"/>
    <w:pPr>
      <w:keepNext/>
      <w:keepLines/>
      <w:spacing w:before="160" w:after="80"/>
      <w:outlineLvl w:val="2"/>
    </w:pPr>
    <w:rPr>
      <w:rFonts w:asciiTheme="minorHAnsi" w:eastAsiaTheme="majorEastAsia" w:hAnsiTheme="minorHAnsi" w:cstheme="majorBidi"/>
      <w:color w:val="0F4761" w:themeColor="accent1" w:themeShade="BF"/>
      <w:kern w:val="2"/>
      <w:sz w:val="28"/>
      <w14:ligatures w14:val="standardContextual"/>
    </w:rPr>
  </w:style>
  <w:style w:type="paragraph" w:styleId="Heading4">
    <w:name w:val="heading 4"/>
    <w:basedOn w:val="Normal"/>
    <w:next w:val="Normal"/>
    <w:link w:val="Heading4Char"/>
    <w:uiPriority w:val="9"/>
    <w:semiHidden/>
    <w:unhideWhenUsed/>
    <w:qFormat/>
    <w:rsid w:val="00A359F9"/>
    <w:pPr>
      <w:keepNext/>
      <w:keepLines/>
      <w:spacing w:before="80" w:after="40"/>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A359F9"/>
    <w:pPr>
      <w:keepNext/>
      <w:keepLines/>
      <w:spacing w:before="80" w:after="40"/>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A359F9"/>
    <w:pPr>
      <w:keepNext/>
      <w:keepLines/>
      <w:spacing w:before="40" w:after="0"/>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A359F9"/>
    <w:pPr>
      <w:keepNext/>
      <w:keepLines/>
      <w:spacing w:before="40" w:after="0"/>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A359F9"/>
    <w:pPr>
      <w:keepNext/>
      <w:keepLines/>
      <w:spacing w:after="0"/>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A359F9"/>
    <w:pPr>
      <w:keepNext/>
      <w:keepLines/>
      <w:spacing w:after="0"/>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9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59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59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59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59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59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59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59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59F9"/>
    <w:rPr>
      <w:rFonts w:eastAsiaTheme="majorEastAsia" w:cstheme="majorBidi"/>
      <w:color w:val="272727" w:themeColor="text1" w:themeTint="D8"/>
    </w:rPr>
  </w:style>
  <w:style w:type="paragraph" w:styleId="Title">
    <w:name w:val="Title"/>
    <w:basedOn w:val="Normal"/>
    <w:next w:val="Normal"/>
    <w:link w:val="TitleChar"/>
    <w:uiPriority w:val="10"/>
    <w:qFormat/>
    <w:rsid w:val="00A359F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359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59F9"/>
    <w:pPr>
      <w:numPr>
        <w:ilvl w:val="1"/>
      </w:numPr>
    </w:pPr>
    <w:rPr>
      <w:rFonts w:asciiTheme="minorHAnsi" w:eastAsiaTheme="majorEastAsia" w:hAnsiTheme="minorHAnsi" w:cstheme="majorBidi"/>
      <w:color w:val="595959" w:themeColor="text1" w:themeTint="A6"/>
      <w:spacing w:val="15"/>
      <w:kern w:val="2"/>
      <w:sz w:val="28"/>
      <w14:ligatures w14:val="standardContextual"/>
    </w:rPr>
  </w:style>
  <w:style w:type="character" w:customStyle="1" w:styleId="SubtitleChar">
    <w:name w:val="Subtitle Char"/>
    <w:basedOn w:val="DefaultParagraphFont"/>
    <w:link w:val="Subtitle"/>
    <w:uiPriority w:val="11"/>
    <w:rsid w:val="00A359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59F9"/>
    <w:pPr>
      <w:spacing w:before="160"/>
      <w:jc w:val="center"/>
    </w:pPr>
    <w:rPr>
      <w:rFonts w:asciiTheme="minorHAnsi" w:hAnsiTheme="minorHAns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A359F9"/>
    <w:rPr>
      <w:i/>
      <w:iCs/>
      <w:color w:val="404040" w:themeColor="text1" w:themeTint="BF"/>
    </w:rPr>
  </w:style>
  <w:style w:type="paragraph" w:styleId="ListParagraph">
    <w:name w:val="List Paragraph"/>
    <w:basedOn w:val="Normal"/>
    <w:uiPriority w:val="34"/>
    <w:qFormat/>
    <w:rsid w:val="00A359F9"/>
    <w:pPr>
      <w:ind w:left="720"/>
      <w:contextualSpacing/>
    </w:pPr>
    <w:rPr>
      <w:rFonts w:asciiTheme="minorHAnsi" w:hAnsiTheme="minorHAnsi"/>
      <w:kern w:val="2"/>
      <w:sz w:val="22"/>
      <w:szCs w:val="22"/>
      <w14:ligatures w14:val="standardContextual"/>
    </w:rPr>
  </w:style>
  <w:style w:type="character" w:styleId="IntenseEmphasis">
    <w:name w:val="Intense Emphasis"/>
    <w:basedOn w:val="DefaultParagraphFont"/>
    <w:uiPriority w:val="21"/>
    <w:qFormat/>
    <w:rsid w:val="00A359F9"/>
    <w:rPr>
      <w:i/>
      <w:iCs/>
      <w:color w:val="0F4761" w:themeColor="accent1" w:themeShade="BF"/>
    </w:rPr>
  </w:style>
  <w:style w:type="paragraph" w:styleId="IntenseQuote">
    <w:name w:val="Intense Quote"/>
    <w:basedOn w:val="Normal"/>
    <w:next w:val="Normal"/>
    <w:link w:val="IntenseQuoteChar"/>
    <w:uiPriority w:val="30"/>
    <w:qFormat/>
    <w:rsid w:val="00A359F9"/>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A359F9"/>
    <w:rPr>
      <w:i/>
      <w:iCs/>
      <w:color w:val="0F4761" w:themeColor="accent1" w:themeShade="BF"/>
    </w:rPr>
  </w:style>
  <w:style w:type="character" w:styleId="IntenseReference">
    <w:name w:val="Intense Reference"/>
    <w:basedOn w:val="DefaultParagraphFont"/>
    <w:uiPriority w:val="32"/>
    <w:qFormat/>
    <w:rsid w:val="00A359F9"/>
    <w:rPr>
      <w:b/>
      <w:bCs/>
      <w:smallCaps/>
      <w:color w:val="0F4761" w:themeColor="accent1" w:themeShade="BF"/>
      <w:spacing w:val="5"/>
    </w:rPr>
  </w:style>
  <w:style w:type="paragraph" w:customStyle="1" w:styleId="Default">
    <w:name w:val="Default"/>
    <w:rsid w:val="00A359F9"/>
    <w:pPr>
      <w:autoSpaceDE w:val="0"/>
      <w:autoSpaceDN w:val="0"/>
      <w:adjustRightInd w:val="0"/>
      <w:spacing w:after="0" w:line="240" w:lineRule="auto"/>
    </w:pPr>
    <w:rPr>
      <w:rFonts w:ascii="Cambria" w:hAnsi="Cambria" w:cs="Cambria"/>
      <w:color w:val="000000"/>
      <w:kern w:val="0"/>
      <w:sz w:val="24"/>
      <w:szCs w:val="24"/>
      <w14:ligatures w14:val="none"/>
    </w:rPr>
  </w:style>
  <w:style w:type="character" w:styleId="Hyperlink">
    <w:name w:val="Hyperlink"/>
    <w:basedOn w:val="DefaultParagraphFont"/>
    <w:uiPriority w:val="99"/>
    <w:unhideWhenUsed/>
    <w:rsid w:val="00A359F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Raff</dc:creator>
  <cp:keywords/>
  <dc:description/>
  <cp:lastModifiedBy>Nina Raff</cp:lastModifiedBy>
  <cp:revision>2</cp:revision>
  <dcterms:created xsi:type="dcterms:W3CDTF">2024-04-24T22:13:00Z</dcterms:created>
  <dcterms:modified xsi:type="dcterms:W3CDTF">2024-04-24T22:20:00Z</dcterms:modified>
</cp:coreProperties>
</file>