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38" w:rsidRPr="00662838" w:rsidRDefault="00662838" w:rsidP="000E0E41">
      <w:pPr>
        <w:pStyle w:val="PlainText"/>
        <w:rPr>
          <w:rFonts w:asciiTheme="minorHAnsi" w:hAnsiTheme="minorHAnsi" w:cs="Times New Roman"/>
          <w:b/>
          <w:sz w:val="28"/>
          <w:szCs w:val="24"/>
          <w:u w:val="single"/>
        </w:rPr>
      </w:pPr>
      <w:bookmarkStart w:id="0" w:name="_GoBack"/>
      <w:bookmarkEnd w:id="0"/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  <w:u w:val="single"/>
        </w:rPr>
      </w:pPr>
      <w:r w:rsidRPr="00662838">
        <w:rPr>
          <w:rFonts w:asciiTheme="minorHAnsi" w:hAnsiTheme="minorHAnsi" w:cs="Times New Roman"/>
          <w:b/>
          <w:sz w:val="28"/>
          <w:szCs w:val="24"/>
          <w:u w:val="single"/>
        </w:rPr>
        <w:t>LEGAL INFORMATION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State Bar of Texas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800-252-9690 or Phone: 877-9TEXBAR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  <w:r w:rsidRPr="00662838">
        <w:rPr>
          <w:rFonts w:asciiTheme="minorHAnsi" w:hAnsiTheme="minorHAnsi" w:cs="Times New Roman"/>
          <w:sz w:val="28"/>
          <w:szCs w:val="24"/>
        </w:rPr>
        <w:t>Website: www. TexasBar.com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Legal Aid of North West Texas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888-529-5277; Phone: 214-748-1234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  <w:r w:rsidRPr="00662838">
        <w:rPr>
          <w:rFonts w:asciiTheme="minorHAnsi" w:hAnsiTheme="minorHAnsi" w:cs="Times New Roman"/>
          <w:sz w:val="28"/>
          <w:szCs w:val="24"/>
        </w:rPr>
        <w:t>Website: www.TexasLawHelp.org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 xml:space="preserve">Dallas </w:t>
      </w:r>
      <w:proofErr w:type="gramStart"/>
      <w:r w:rsidRPr="00662838">
        <w:rPr>
          <w:rFonts w:asciiTheme="minorHAnsi" w:hAnsiTheme="minorHAnsi" w:cs="Times New Roman"/>
          <w:b/>
          <w:sz w:val="28"/>
          <w:szCs w:val="24"/>
        </w:rPr>
        <w:t>Bar</w:t>
      </w:r>
      <w:proofErr w:type="gramEnd"/>
      <w:r w:rsidRPr="00662838">
        <w:rPr>
          <w:rFonts w:asciiTheme="minorHAnsi" w:hAnsiTheme="minorHAnsi" w:cs="Times New Roman"/>
          <w:b/>
          <w:sz w:val="28"/>
          <w:szCs w:val="24"/>
        </w:rPr>
        <w:t xml:space="preserve"> Association Legal Hotline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214-220-7476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  <w:r w:rsidRPr="00662838">
        <w:rPr>
          <w:rFonts w:asciiTheme="minorHAnsi" w:hAnsiTheme="minorHAnsi" w:cs="Times New Roman"/>
          <w:sz w:val="28"/>
          <w:szCs w:val="24"/>
        </w:rPr>
        <w:t xml:space="preserve">Website: </w:t>
      </w:r>
      <w:hyperlink r:id="rId6" w:history="1">
        <w:r w:rsidRPr="00662838">
          <w:rPr>
            <w:rStyle w:val="Hyperlink"/>
            <w:rFonts w:asciiTheme="minorHAnsi" w:hAnsiTheme="minorHAnsi" w:cs="Times New Roman"/>
            <w:sz w:val="28"/>
            <w:szCs w:val="24"/>
          </w:rPr>
          <w:t>www.DallasBar.org/legalline</w:t>
        </w:r>
      </w:hyperlink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 xml:space="preserve">Dallas </w:t>
      </w:r>
      <w:proofErr w:type="gramStart"/>
      <w:r w:rsidRPr="00662838">
        <w:rPr>
          <w:rFonts w:asciiTheme="minorHAnsi" w:hAnsiTheme="minorHAnsi" w:cs="Times New Roman"/>
          <w:b/>
          <w:sz w:val="28"/>
          <w:szCs w:val="24"/>
        </w:rPr>
        <w:t>Bar</w:t>
      </w:r>
      <w:proofErr w:type="gramEnd"/>
      <w:r w:rsidRPr="00662838">
        <w:rPr>
          <w:rFonts w:asciiTheme="minorHAnsi" w:hAnsiTheme="minorHAnsi" w:cs="Times New Roman"/>
          <w:b/>
          <w:sz w:val="28"/>
          <w:szCs w:val="24"/>
        </w:rPr>
        <w:t xml:space="preserve"> Association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214-220-7444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  <w:r w:rsidRPr="00662838">
        <w:rPr>
          <w:rFonts w:asciiTheme="minorHAnsi" w:hAnsiTheme="minorHAnsi" w:cs="Times New Roman"/>
          <w:sz w:val="28"/>
          <w:szCs w:val="24"/>
        </w:rPr>
        <w:t xml:space="preserve">Website: </w:t>
      </w:r>
      <w:hyperlink r:id="rId7" w:history="1">
        <w:r w:rsidRPr="00662838">
          <w:rPr>
            <w:rStyle w:val="Hyperlink"/>
            <w:rFonts w:asciiTheme="minorHAnsi" w:hAnsiTheme="minorHAnsi" w:cs="Times New Roman"/>
            <w:sz w:val="28"/>
            <w:szCs w:val="24"/>
          </w:rPr>
          <w:t>www.DallasBar.com</w:t>
        </w:r>
      </w:hyperlink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Legal Action Works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214-827-1000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SMU Law Library</w:t>
      </w:r>
    </w:p>
    <w:p w:rsidR="000E0E41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  <w:r w:rsidRPr="00662838">
        <w:rPr>
          <w:rFonts w:asciiTheme="minorHAnsi" w:hAnsiTheme="minorHAnsi" w:cs="Times New Roman"/>
          <w:sz w:val="28"/>
          <w:szCs w:val="24"/>
        </w:rPr>
        <w:t>Legal Clinics</w:t>
      </w:r>
      <w:r w:rsidR="00662838" w:rsidRPr="00662838">
        <w:rPr>
          <w:rFonts w:asciiTheme="minorHAnsi" w:hAnsiTheme="minorHAnsi" w:cs="Times New Roman"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214-768-2562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662838" w:rsidRPr="00662838" w:rsidRDefault="00662838" w:rsidP="000E0E41">
      <w:pPr>
        <w:pStyle w:val="PlainText"/>
        <w:rPr>
          <w:rFonts w:asciiTheme="minorHAnsi" w:hAnsiTheme="minorHAnsi" w:cs="Times New Roman"/>
          <w:b/>
          <w:sz w:val="28"/>
          <w:szCs w:val="24"/>
          <w:u w:val="single"/>
        </w:rPr>
      </w:pPr>
      <w:r w:rsidRPr="00662838">
        <w:rPr>
          <w:rFonts w:asciiTheme="minorHAnsi" w:hAnsiTheme="minorHAnsi" w:cs="Times New Roman"/>
          <w:b/>
          <w:sz w:val="28"/>
          <w:szCs w:val="24"/>
          <w:u w:val="single"/>
        </w:rPr>
        <w:t>EVICTION RESOURCES</w:t>
      </w: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Tenant’s Union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214-828-4224</w:t>
      </w:r>
    </w:p>
    <w:p w:rsidR="000E0E41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  <w:u w:val="single"/>
        </w:rPr>
      </w:pPr>
    </w:p>
    <w:p w:rsidR="00C85347" w:rsidRDefault="00C85347" w:rsidP="000E0E41">
      <w:pPr>
        <w:pStyle w:val="PlainText"/>
      </w:pPr>
      <w:r>
        <w:rPr>
          <w:rFonts w:asciiTheme="minorHAnsi" w:hAnsiTheme="minorHAnsi" w:cs="Times New Roman"/>
          <w:b/>
          <w:sz w:val="28"/>
          <w:szCs w:val="24"/>
        </w:rPr>
        <w:t xml:space="preserve">City of Dallas </w:t>
      </w:r>
      <w:hyperlink r:id="rId8" w:history="1">
        <w:r>
          <w:rPr>
            <w:rStyle w:val="Hyperlink"/>
          </w:rPr>
          <w:t>https://dallascityhall.com/Pages/Coronavirus-Resources.aspx</w:t>
        </w:r>
      </w:hyperlink>
    </w:p>
    <w:p w:rsidR="00C85347" w:rsidRPr="00C85347" w:rsidRDefault="00C85347" w:rsidP="000E0E41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 </w:t>
      </w:r>
      <w:r w:rsidRPr="00C85347">
        <w:rPr>
          <w:rFonts w:asciiTheme="minorHAnsi" w:hAnsiTheme="minorHAnsi" w:cstheme="minorHAnsi"/>
          <w:color w:val="232323"/>
          <w:sz w:val="28"/>
          <w:szCs w:val="28"/>
          <w:shd w:val="clear" w:color="auto" w:fill="FFFFFF"/>
        </w:rPr>
        <w:t xml:space="preserve">PHONE:  </w:t>
      </w:r>
      <w:r w:rsidRPr="00C85347">
        <w:rPr>
          <w:rFonts w:asciiTheme="minorHAnsi" w:hAnsiTheme="minorHAnsi" w:cstheme="minorHAnsi"/>
          <w:color w:val="232323"/>
          <w:sz w:val="28"/>
          <w:szCs w:val="28"/>
          <w:shd w:val="clear" w:color="auto" w:fill="FFFFFF"/>
        </w:rPr>
        <w:t>214-670-INFO (4636)</w:t>
      </w:r>
    </w:p>
    <w:p w:rsidR="00C85347" w:rsidRPr="00662838" w:rsidRDefault="00C85347" w:rsidP="000E0E41">
      <w:pPr>
        <w:pStyle w:val="PlainText"/>
        <w:rPr>
          <w:rFonts w:asciiTheme="minorHAnsi" w:hAnsiTheme="minorHAnsi" w:cs="Times New Roman"/>
          <w:b/>
          <w:sz w:val="28"/>
          <w:szCs w:val="24"/>
          <w:u w:val="single"/>
        </w:rPr>
      </w:pPr>
    </w:p>
    <w:p w:rsidR="000E0E41" w:rsidRPr="00662838" w:rsidRDefault="000E0E41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Garland Fair Housing Services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972-205-3300</w:t>
      </w:r>
    </w:p>
    <w:p w:rsidR="000E4657" w:rsidRPr="00662838" w:rsidRDefault="000E4657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0E4657" w:rsidRPr="00662838" w:rsidRDefault="000E4657" w:rsidP="000E0E41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Catholic Charities of Dallas</w:t>
      </w:r>
      <w:r w:rsidR="00662838" w:rsidRPr="00662838">
        <w:rPr>
          <w:rFonts w:asciiTheme="minorHAnsi" w:hAnsiTheme="minorHAnsi" w:cs="Times New Roman"/>
          <w:b/>
          <w:sz w:val="28"/>
          <w:szCs w:val="24"/>
        </w:rPr>
        <w:t xml:space="preserve">     </w:t>
      </w:r>
      <w:r w:rsidRPr="00662838">
        <w:rPr>
          <w:rFonts w:asciiTheme="minorHAnsi" w:hAnsiTheme="minorHAnsi" w:cs="Times New Roman"/>
          <w:sz w:val="28"/>
          <w:szCs w:val="24"/>
        </w:rPr>
        <w:t>Phone:  1-866-CCD-7500</w:t>
      </w:r>
    </w:p>
    <w:p w:rsidR="00535B8A" w:rsidRPr="00662838" w:rsidRDefault="00535B8A" w:rsidP="000E0E41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760D06" w:rsidRPr="00662838" w:rsidRDefault="00535B8A" w:rsidP="00535B8A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 xml:space="preserve">Salvation Army of </w:t>
      </w:r>
      <w:proofErr w:type="gramStart"/>
      <w:r w:rsidRPr="00662838">
        <w:rPr>
          <w:rFonts w:asciiTheme="minorHAnsi" w:hAnsiTheme="minorHAnsi" w:cs="Times New Roman"/>
          <w:b/>
          <w:sz w:val="28"/>
          <w:szCs w:val="24"/>
        </w:rPr>
        <w:t>Dallas</w:t>
      </w:r>
      <w:r w:rsidR="00760D06" w:rsidRPr="00662838">
        <w:rPr>
          <w:rFonts w:asciiTheme="minorHAnsi" w:hAnsiTheme="minorHAnsi" w:cs="Times New Roman"/>
          <w:b/>
          <w:sz w:val="28"/>
          <w:szCs w:val="24"/>
        </w:rPr>
        <w:t xml:space="preserve">  </w:t>
      </w:r>
      <w:r w:rsidR="00B41AD7" w:rsidRPr="00662838">
        <w:rPr>
          <w:rFonts w:asciiTheme="minorHAnsi" w:hAnsiTheme="minorHAnsi" w:cs="Times New Roman"/>
          <w:b/>
          <w:sz w:val="28"/>
          <w:szCs w:val="24"/>
        </w:rPr>
        <w:t>(</w:t>
      </w:r>
      <w:proofErr w:type="gramEnd"/>
      <w:r w:rsidR="00B41AD7" w:rsidRPr="00662838">
        <w:rPr>
          <w:rFonts w:asciiTheme="minorHAnsi" w:hAnsiTheme="minorHAnsi" w:cs="Times New Roman"/>
          <w:b/>
          <w:sz w:val="28"/>
          <w:szCs w:val="24"/>
        </w:rPr>
        <w:t>Veterans, Domestic Violence Services &amp; more)</w:t>
      </w:r>
    </w:p>
    <w:p w:rsidR="00535B8A" w:rsidRPr="00662838" w:rsidRDefault="00E02C77" w:rsidP="00535B8A">
      <w:pPr>
        <w:pStyle w:val="PlainText"/>
        <w:rPr>
          <w:rFonts w:asciiTheme="minorHAnsi" w:hAnsiTheme="minorHAnsi" w:cs="Times New Roman"/>
          <w:color w:val="000000" w:themeColor="text1"/>
          <w:sz w:val="28"/>
          <w:szCs w:val="24"/>
        </w:rPr>
      </w:pPr>
      <w:hyperlink r:id="rId9" w:history="1">
        <w:r w:rsidR="00662838" w:rsidRPr="00662838">
          <w:rPr>
            <w:rStyle w:val="Hyperlink"/>
            <w:rFonts w:asciiTheme="minorHAnsi" w:hAnsiTheme="minorHAnsi" w:cs="Times New Roman"/>
            <w:sz w:val="28"/>
            <w:szCs w:val="24"/>
          </w:rPr>
          <w:t>www.salvationarmydfw.org/p/services</w:t>
        </w:r>
      </w:hyperlink>
      <w:r w:rsidR="00662838" w:rsidRPr="00662838">
        <w:rPr>
          <w:rFonts w:asciiTheme="minorHAnsi" w:hAnsiTheme="minorHAnsi" w:cs="Times New Roman"/>
          <w:color w:val="000000" w:themeColor="text1"/>
          <w:sz w:val="28"/>
          <w:szCs w:val="24"/>
        </w:rPr>
        <w:t xml:space="preserve">     </w:t>
      </w:r>
      <w:r w:rsidR="00535B8A" w:rsidRPr="00662838">
        <w:rPr>
          <w:rFonts w:asciiTheme="minorHAnsi" w:hAnsiTheme="minorHAnsi" w:cs="Times New Roman"/>
          <w:sz w:val="28"/>
          <w:szCs w:val="24"/>
        </w:rPr>
        <w:t>Phone:  214-424-7050</w:t>
      </w:r>
    </w:p>
    <w:p w:rsidR="001802D1" w:rsidRPr="00662838" w:rsidRDefault="001802D1" w:rsidP="00535B8A">
      <w:pPr>
        <w:pStyle w:val="PlainText"/>
        <w:rPr>
          <w:rFonts w:asciiTheme="minorHAnsi" w:hAnsiTheme="minorHAnsi" w:cs="Times New Roman"/>
          <w:sz w:val="28"/>
          <w:szCs w:val="24"/>
        </w:rPr>
      </w:pPr>
    </w:p>
    <w:p w:rsidR="00662838" w:rsidRPr="00662838" w:rsidRDefault="00662838" w:rsidP="00535B8A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 xml:space="preserve">Sharing Life Charities    </w:t>
      </w:r>
      <w:r w:rsidRPr="00662838">
        <w:rPr>
          <w:rFonts w:asciiTheme="minorHAnsi" w:hAnsiTheme="minorHAnsi" w:cs="Times New Roman"/>
          <w:sz w:val="28"/>
          <w:szCs w:val="24"/>
        </w:rPr>
        <w:t xml:space="preserve">Phone:  </w:t>
      </w:r>
      <w:r w:rsidRPr="00662838">
        <w:rPr>
          <w:rFonts w:asciiTheme="minorHAnsi" w:hAnsiTheme="minorHAnsi" w:cs="Times New Roman"/>
          <w:b/>
          <w:sz w:val="28"/>
          <w:szCs w:val="24"/>
        </w:rPr>
        <w:t xml:space="preserve"> </w:t>
      </w:r>
      <w:r w:rsidRPr="00662838">
        <w:rPr>
          <w:rFonts w:asciiTheme="minorHAnsi" w:hAnsiTheme="minorHAnsi" w:cs="Times New Roman"/>
          <w:sz w:val="28"/>
          <w:szCs w:val="24"/>
        </w:rPr>
        <w:t>972-285-</w:t>
      </w:r>
      <w:proofErr w:type="gramStart"/>
      <w:r w:rsidRPr="00662838">
        <w:rPr>
          <w:rFonts w:asciiTheme="minorHAnsi" w:hAnsiTheme="minorHAnsi" w:cs="Times New Roman"/>
          <w:sz w:val="28"/>
          <w:szCs w:val="24"/>
        </w:rPr>
        <w:t>5819</w:t>
      </w:r>
      <w:r w:rsidRPr="00662838">
        <w:rPr>
          <w:rFonts w:asciiTheme="minorHAnsi" w:hAnsiTheme="minorHAnsi" w:cs="Times New Roman"/>
          <w:b/>
          <w:sz w:val="28"/>
          <w:szCs w:val="24"/>
        </w:rPr>
        <w:t xml:space="preserve">  </w:t>
      </w:r>
      <w:r w:rsidRPr="00662838">
        <w:rPr>
          <w:rFonts w:asciiTheme="minorHAnsi" w:hAnsiTheme="minorHAnsi" w:cs="Times New Roman"/>
          <w:sz w:val="28"/>
          <w:szCs w:val="24"/>
        </w:rPr>
        <w:t>www.sharinglifeoutreach.org</w:t>
      </w:r>
      <w:proofErr w:type="gramEnd"/>
    </w:p>
    <w:p w:rsidR="00662838" w:rsidRPr="00662838" w:rsidRDefault="00662838" w:rsidP="0017051C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</w:p>
    <w:p w:rsidR="0017051C" w:rsidRPr="00662838" w:rsidRDefault="0017051C" w:rsidP="0017051C">
      <w:pPr>
        <w:pStyle w:val="PlainText"/>
        <w:rPr>
          <w:rFonts w:asciiTheme="minorHAnsi" w:hAnsiTheme="minorHAnsi" w:cs="Times New Roman"/>
          <w:b/>
          <w:sz w:val="28"/>
          <w:szCs w:val="24"/>
        </w:rPr>
      </w:pPr>
      <w:r w:rsidRPr="00662838">
        <w:rPr>
          <w:rFonts w:asciiTheme="minorHAnsi" w:hAnsiTheme="minorHAnsi" w:cs="Times New Roman"/>
          <w:b/>
          <w:sz w:val="28"/>
          <w:szCs w:val="24"/>
        </w:rPr>
        <w:t>Veterans Resources</w:t>
      </w:r>
    </w:p>
    <w:p w:rsidR="0017051C" w:rsidRPr="00662838" w:rsidRDefault="00E02C77" w:rsidP="0017051C">
      <w:pPr>
        <w:pStyle w:val="PlainText"/>
        <w:rPr>
          <w:rFonts w:ascii="Calibri" w:hAnsi="Calibri" w:cs="Calibri"/>
          <w:b/>
          <w:sz w:val="36"/>
          <w:szCs w:val="24"/>
        </w:rPr>
      </w:pPr>
      <w:hyperlink r:id="rId10" w:history="1">
        <w:r w:rsidR="0017051C" w:rsidRPr="00662838">
          <w:rPr>
            <w:rStyle w:val="Hyperlink"/>
            <w:rFonts w:ascii="Calibri" w:hAnsi="Calibri" w:cs="Calibri"/>
            <w:sz w:val="28"/>
          </w:rPr>
          <w:t>https://www.veteransresourcecenter.org/</w:t>
        </w:r>
      </w:hyperlink>
      <w:r w:rsidR="00662838" w:rsidRPr="00662838">
        <w:rPr>
          <w:rFonts w:ascii="Calibri" w:hAnsi="Calibri" w:cs="Calibri"/>
          <w:b/>
          <w:sz w:val="36"/>
          <w:szCs w:val="24"/>
        </w:rPr>
        <w:t xml:space="preserve">      </w:t>
      </w:r>
      <w:r w:rsidR="0017051C" w:rsidRPr="00662838">
        <w:rPr>
          <w:rFonts w:asciiTheme="minorHAnsi" w:hAnsiTheme="minorHAnsi" w:cs="Times New Roman"/>
          <w:sz w:val="28"/>
          <w:szCs w:val="24"/>
        </w:rPr>
        <w:t>Phone:  214-372-8822</w:t>
      </w:r>
    </w:p>
    <w:sectPr w:rsidR="0017051C" w:rsidRPr="00662838" w:rsidSect="00662838">
      <w:headerReference w:type="default" r:id="rId11"/>
      <w:footerReference w:type="default" r:id="rId12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77" w:rsidRDefault="00E02C77" w:rsidP="00B60D37">
      <w:pPr>
        <w:spacing w:after="0" w:line="240" w:lineRule="auto"/>
      </w:pPr>
      <w:r>
        <w:separator/>
      </w:r>
    </w:p>
  </w:endnote>
  <w:endnote w:type="continuationSeparator" w:id="0">
    <w:p w:rsidR="00E02C77" w:rsidRDefault="00E02C77" w:rsidP="00B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7" w:rsidRPr="00821FA1" w:rsidRDefault="00B60D37" w:rsidP="00B60D37">
    <w:pPr>
      <w:tabs>
        <w:tab w:val="center" w:pos="4968"/>
      </w:tabs>
      <w:spacing w:after="0" w:line="240" w:lineRule="auto"/>
      <w:rPr>
        <w:b/>
        <w:i/>
      </w:rPr>
    </w:pPr>
  </w:p>
  <w:p w:rsidR="00B60D37" w:rsidRPr="00821FA1" w:rsidRDefault="00B60D37" w:rsidP="00B60D37">
    <w:pPr>
      <w:tabs>
        <w:tab w:val="center" w:pos="4968"/>
      </w:tabs>
      <w:spacing w:after="0" w:line="240" w:lineRule="auto"/>
      <w:rPr>
        <w:b/>
        <w:i/>
      </w:rPr>
    </w:pPr>
    <w:r w:rsidRPr="00821FA1">
      <w:rPr>
        <w:b/>
        <w:i/>
      </w:rPr>
      <w:t>Judge Margaret O’Brien, Justice of the Peace 2-1</w:t>
    </w:r>
    <w:r w:rsidR="00662838">
      <w:rPr>
        <w:b/>
        <w:i/>
      </w:rPr>
      <w:t xml:space="preserve">           </w:t>
    </w:r>
    <w:r w:rsidRPr="00821FA1">
      <w:rPr>
        <w:b/>
        <w:i/>
      </w:rPr>
      <w:t>140 North Garland Avenue     Garland TX 75040</w:t>
    </w:r>
  </w:p>
  <w:p w:rsidR="00B60D37" w:rsidRDefault="00B60D37" w:rsidP="00B60D37">
    <w:pPr>
      <w:tabs>
        <w:tab w:val="center" w:pos="4968"/>
      </w:tabs>
      <w:spacing w:after="0" w:line="240" w:lineRule="auto"/>
    </w:pPr>
    <w:r w:rsidRPr="00821FA1">
      <w:rPr>
        <w:b/>
        <w:i/>
      </w:rPr>
      <w:t>Phone:  (214) 643-4773     Fax: (214) 643-4772     Website: www.JudgeMO.org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77" w:rsidRDefault="00E02C77" w:rsidP="00B60D37">
      <w:pPr>
        <w:spacing w:after="0" w:line="240" w:lineRule="auto"/>
      </w:pPr>
      <w:r>
        <w:separator/>
      </w:r>
    </w:p>
  </w:footnote>
  <w:footnote w:type="continuationSeparator" w:id="0">
    <w:p w:rsidR="00E02C77" w:rsidRDefault="00E02C77" w:rsidP="00B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D1" w:rsidRDefault="0017051C" w:rsidP="0017051C">
    <w:pPr>
      <w:pStyle w:val="Header"/>
    </w:pPr>
    <w:r>
      <w:tab/>
    </w:r>
  </w:p>
  <w:p w:rsidR="000A637B" w:rsidRDefault="000A637B" w:rsidP="001802D1">
    <w:pPr>
      <w:pStyle w:val="Header"/>
      <w:jc w:val="center"/>
    </w:pPr>
    <w:r>
      <w:rPr>
        <w:noProof/>
      </w:rPr>
      <w:drawing>
        <wp:inline distT="0" distB="0" distL="0" distR="0" wp14:anchorId="6A9149BE" wp14:editId="62C6EBDE">
          <wp:extent cx="762000" cy="742950"/>
          <wp:effectExtent l="0" t="0" r="0" b="0"/>
          <wp:docPr id="53" name="Picture 53" descr="DC Se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2D1" w:rsidRPr="001802D1" w:rsidRDefault="000A637B" w:rsidP="00662838">
    <w:pPr>
      <w:pStyle w:val="Header"/>
      <w:jc w:val="center"/>
      <w:rPr>
        <w:b/>
        <w:i/>
        <w:sz w:val="32"/>
      </w:rPr>
    </w:pPr>
    <w:r w:rsidRPr="000A637B">
      <w:rPr>
        <w:b/>
        <w:i/>
        <w:sz w:val="32"/>
      </w:rPr>
      <w:t xml:space="preserve">Judge Margaret </w:t>
    </w:r>
    <w:proofErr w:type="gramStart"/>
    <w:r w:rsidRPr="000A637B">
      <w:rPr>
        <w:b/>
        <w:i/>
        <w:sz w:val="32"/>
      </w:rPr>
      <w:t>O’Brien</w:t>
    </w:r>
    <w:r w:rsidR="00662838">
      <w:rPr>
        <w:b/>
        <w:i/>
        <w:sz w:val="32"/>
      </w:rPr>
      <w:t xml:space="preserve">  -</w:t>
    </w:r>
    <w:proofErr w:type="gramEnd"/>
    <w:r w:rsidR="00662838">
      <w:rPr>
        <w:b/>
        <w:i/>
        <w:sz w:val="32"/>
      </w:rPr>
      <w:t xml:space="preserve">  </w:t>
    </w:r>
    <w:r w:rsidRPr="000A637B">
      <w:rPr>
        <w:b/>
        <w:i/>
        <w:sz w:val="32"/>
      </w:rPr>
      <w:t>JP Court 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41"/>
    <w:rsid w:val="000A4C4E"/>
    <w:rsid w:val="000A637B"/>
    <w:rsid w:val="000E0E41"/>
    <w:rsid w:val="000E4657"/>
    <w:rsid w:val="0017051C"/>
    <w:rsid w:val="001802D1"/>
    <w:rsid w:val="001F6E58"/>
    <w:rsid w:val="00416C9D"/>
    <w:rsid w:val="00535B8A"/>
    <w:rsid w:val="00662838"/>
    <w:rsid w:val="00760D06"/>
    <w:rsid w:val="008807D3"/>
    <w:rsid w:val="00B41AD7"/>
    <w:rsid w:val="00B60D37"/>
    <w:rsid w:val="00C85347"/>
    <w:rsid w:val="00E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E294F"/>
  <w15:docId w15:val="{EF45D652-C1EE-4F68-9852-A0A4905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E4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0E0E4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0E4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6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37"/>
  </w:style>
  <w:style w:type="paragraph" w:styleId="Footer">
    <w:name w:val="footer"/>
    <w:basedOn w:val="Normal"/>
    <w:link w:val="FooterChar"/>
    <w:uiPriority w:val="99"/>
    <w:unhideWhenUsed/>
    <w:rsid w:val="00B6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37"/>
  </w:style>
  <w:style w:type="paragraph" w:styleId="BalloonText">
    <w:name w:val="Balloon Text"/>
    <w:basedOn w:val="Normal"/>
    <w:link w:val="BalloonTextChar"/>
    <w:uiPriority w:val="99"/>
    <w:semiHidden/>
    <w:unhideWhenUsed/>
    <w:rsid w:val="00B6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lascityhall.com/Pages/Coronavirus-Resources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llasBar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asBar.org/legallin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veteransresourcecenter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lvationarmydfw.org/p/servi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Margaret O'Brien</cp:lastModifiedBy>
  <cp:revision>3</cp:revision>
  <cp:lastPrinted>2020-05-26T18:42:00Z</cp:lastPrinted>
  <dcterms:created xsi:type="dcterms:W3CDTF">2020-04-24T21:46:00Z</dcterms:created>
  <dcterms:modified xsi:type="dcterms:W3CDTF">2020-05-26T19:44:00Z</dcterms:modified>
</cp:coreProperties>
</file>