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26" w:rsidRPr="00710019" w:rsidRDefault="00172E66" w:rsidP="00954383">
      <w:pPr>
        <w:pStyle w:val="NoSpacing"/>
        <w:jc w:val="center"/>
        <w:rPr>
          <w:rFonts w:asciiTheme="majorHAnsi" w:hAnsiTheme="majorHAnsi"/>
          <w:b/>
          <w:color w:val="E36C0A" w:themeColor="accent6" w:themeShade="BF"/>
          <w:sz w:val="48"/>
          <w:szCs w:val="48"/>
        </w:rPr>
      </w:pPr>
      <w:r>
        <w:rPr>
          <w:rFonts w:asciiTheme="majorHAnsi" w:hAnsiTheme="majorHAnsi"/>
          <w:b/>
          <w:color w:val="E36C0A" w:themeColor="accent6" w:themeShade="BF"/>
          <w:sz w:val="48"/>
          <w:szCs w:val="48"/>
        </w:rPr>
        <w:t xml:space="preserve">INCREASED </w:t>
      </w:r>
      <w:r w:rsidR="00C16482">
        <w:rPr>
          <w:rFonts w:asciiTheme="majorHAnsi" w:hAnsiTheme="majorHAnsi"/>
          <w:b/>
          <w:color w:val="E36C0A" w:themeColor="accent6" w:themeShade="BF"/>
          <w:sz w:val="48"/>
          <w:szCs w:val="48"/>
        </w:rPr>
        <w:t>CITRUS PROFITS</w:t>
      </w:r>
      <w:r>
        <w:rPr>
          <w:rFonts w:asciiTheme="majorHAnsi" w:hAnsiTheme="majorHAnsi"/>
          <w:b/>
          <w:color w:val="E36C0A" w:themeColor="accent6" w:themeShade="BF"/>
          <w:sz w:val="48"/>
          <w:szCs w:val="48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3447"/>
        <w:gridCol w:w="3388"/>
      </w:tblGrid>
      <w:tr w:rsidR="005978E5" w:rsidTr="00954383">
        <w:tc>
          <w:tcPr>
            <w:tcW w:w="3192" w:type="dxa"/>
          </w:tcPr>
          <w:p w:rsidR="00B61B21" w:rsidRPr="00710019" w:rsidRDefault="009D1340" w:rsidP="00B61B21">
            <w:pPr>
              <w:pStyle w:val="NoSpacing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 w:rsidRPr="00710019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CONFIRMED PERFORMANCE</w:t>
            </w:r>
          </w:p>
          <w:p w:rsidR="00B61B21" w:rsidRPr="008C39A3" w:rsidRDefault="00B61B21" w:rsidP="00B61B21">
            <w:pPr>
              <w:pStyle w:val="NoSpacing"/>
              <w:jc w:val="center"/>
              <w:rPr>
                <w:sz w:val="16"/>
                <w:szCs w:val="16"/>
                <w:vertAlign w:val="subscript"/>
              </w:rPr>
            </w:pPr>
          </w:p>
          <w:p w:rsidR="00954383" w:rsidRPr="00373413" w:rsidRDefault="00954383" w:rsidP="00B61B21">
            <w:pPr>
              <w:pStyle w:val="NoSpacing"/>
              <w:jc w:val="center"/>
            </w:pPr>
            <w:r w:rsidRPr="00373413">
              <w:t xml:space="preserve">Gary Scott, Mt Dora, Florida, purchased </w:t>
            </w:r>
            <w:r w:rsidR="00B61B21" w:rsidRPr="00373413">
              <w:t>an orange grove containing 1,800</w:t>
            </w:r>
            <w:r w:rsidRPr="00373413">
              <w:t xml:space="preserve"> trees.</w:t>
            </w:r>
          </w:p>
          <w:p w:rsidR="00954383" w:rsidRPr="008C39A3" w:rsidRDefault="00954383" w:rsidP="00B61B21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954383" w:rsidRPr="00373413" w:rsidRDefault="0040317F" w:rsidP="00B61B21">
            <w:pPr>
              <w:pStyle w:val="NoSpacing"/>
              <w:jc w:val="center"/>
            </w:pPr>
            <w:r>
              <w:t>The previous owner had sold $16,150</w:t>
            </w:r>
            <w:r w:rsidR="00954383" w:rsidRPr="00373413">
              <w:t>.00 of oranges.</w:t>
            </w:r>
            <w:r w:rsidR="00B61B21" w:rsidRPr="00373413">
              <w:t xml:space="preserve"> (2010)</w:t>
            </w:r>
          </w:p>
          <w:p w:rsidR="00954383" w:rsidRPr="008C39A3" w:rsidRDefault="00954383" w:rsidP="00B61B21">
            <w:pPr>
              <w:pStyle w:val="NoSpacing"/>
              <w:jc w:val="center"/>
              <w:rPr>
                <w:sz w:val="16"/>
                <w:szCs w:val="16"/>
                <w:vertAlign w:val="subscript"/>
              </w:rPr>
            </w:pPr>
          </w:p>
          <w:p w:rsidR="00954383" w:rsidRPr="00373413" w:rsidRDefault="00B61B21" w:rsidP="00B61B21">
            <w:pPr>
              <w:pStyle w:val="NoSpacing"/>
              <w:jc w:val="center"/>
            </w:pPr>
            <w:r w:rsidRPr="00373413">
              <w:t xml:space="preserve">Gary removed and replanted 600 </w:t>
            </w:r>
            <w:r w:rsidR="0040317F">
              <w:t xml:space="preserve">dead </w:t>
            </w:r>
            <w:r w:rsidRPr="00373413">
              <w:t xml:space="preserve">trees </w:t>
            </w:r>
            <w:r w:rsidR="0040317F">
              <w:t>then</w:t>
            </w:r>
            <w:r w:rsidRPr="00373413">
              <w:t xml:space="preserve"> </w:t>
            </w:r>
            <w:r w:rsidRPr="0040317F">
              <w:rPr>
                <w:rFonts w:ascii="Times New Roman" w:hAnsi="Times New Roman" w:cs="Times New Roman"/>
                <w:b/>
                <w:i/>
                <w:color w:val="006600"/>
                <w:sz w:val="24"/>
                <w:szCs w:val="24"/>
              </w:rPr>
              <w:t>BioWashed</w:t>
            </w:r>
            <w:r w:rsidRPr="0040317F">
              <w:rPr>
                <w:rFonts w:ascii="Times New Roman" w:hAnsi="Times New Roman" w:cs="Times New Roman"/>
                <w:b/>
                <w:i/>
                <w:color w:val="006600"/>
              </w:rPr>
              <w:t xml:space="preserve"> </w:t>
            </w:r>
            <w:r w:rsidRPr="00373413">
              <w:t>the 1,200</w:t>
            </w:r>
            <w:r w:rsidR="0040317F">
              <w:t xml:space="preserve"> remaining</w:t>
            </w:r>
            <w:r w:rsidRPr="00373413">
              <w:t xml:space="preserve"> trees.</w:t>
            </w:r>
          </w:p>
          <w:p w:rsidR="00B61B21" w:rsidRPr="008C39A3" w:rsidRDefault="00B61B21" w:rsidP="00B61B21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61B21" w:rsidRPr="00373413" w:rsidRDefault="00B61B21" w:rsidP="00B61B21">
            <w:pPr>
              <w:pStyle w:val="NoSpacing"/>
              <w:jc w:val="center"/>
            </w:pPr>
            <w:r w:rsidRPr="00373413">
              <w:t>His yi</w:t>
            </w:r>
            <w:r w:rsidR="0040317F">
              <w:t>eld and income increased to $22,0</w:t>
            </w:r>
            <w:r w:rsidR="0040317F" w:rsidRPr="00373413">
              <w:t>00.00</w:t>
            </w:r>
            <w:r w:rsidRPr="00373413">
              <w:t>. (2011)</w:t>
            </w:r>
          </w:p>
          <w:p w:rsidR="00B61B21" w:rsidRPr="008C39A3" w:rsidRDefault="00B61B21" w:rsidP="00B61B21">
            <w:pPr>
              <w:pStyle w:val="NoSpacing"/>
              <w:jc w:val="center"/>
              <w:rPr>
                <w:sz w:val="16"/>
                <w:szCs w:val="16"/>
                <w:vertAlign w:val="subscript"/>
              </w:rPr>
            </w:pPr>
          </w:p>
          <w:p w:rsidR="00B61B21" w:rsidRPr="0040317F" w:rsidRDefault="00B61B21" w:rsidP="00B61B21">
            <w:pPr>
              <w:pStyle w:val="NoSpacing"/>
              <w:jc w:val="center"/>
            </w:pPr>
            <w:r w:rsidRPr="00373413">
              <w:t>During the 3</w:t>
            </w:r>
            <w:r w:rsidRPr="00373413">
              <w:rPr>
                <w:vertAlign w:val="superscript"/>
              </w:rPr>
              <w:t>rd</w:t>
            </w:r>
            <w:r w:rsidRPr="00373413">
              <w:t xml:space="preserve"> season, (2012) Gary </w:t>
            </w:r>
            <w:r w:rsidRPr="0040317F">
              <w:rPr>
                <w:rFonts w:ascii="Times New Roman" w:hAnsi="Times New Roman" w:cs="Times New Roman"/>
                <w:b/>
                <w:i/>
                <w:color w:val="006600"/>
                <w:sz w:val="24"/>
                <w:szCs w:val="24"/>
              </w:rPr>
              <w:t>BioWashed</w:t>
            </w:r>
            <w:r w:rsidRPr="0040317F">
              <w:rPr>
                <w:rFonts w:ascii="Times New Roman" w:hAnsi="Times New Roman" w:cs="Times New Roman"/>
                <w:b/>
                <w:i/>
                <w:color w:val="006600"/>
              </w:rPr>
              <w:t xml:space="preserve"> </w:t>
            </w:r>
            <w:r w:rsidR="00033F03">
              <w:t>twice</w:t>
            </w:r>
            <w:r w:rsidRPr="00373413">
              <w:t xml:space="preserve">. His yield and income soared to </w:t>
            </w:r>
            <w:r w:rsidRPr="00033F03">
              <w:rPr>
                <w:rFonts w:asciiTheme="majorHAnsi" w:hAnsiTheme="majorHAnsi"/>
                <w:b/>
              </w:rPr>
              <w:t>$32,500.00!</w:t>
            </w:r>
          </w:p>
          <w:p w:rsidR="006B3C1F" w:rsidRDefault="006B3C1F" w:rsidP="00B61B2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D68E7E9" wp14:editId="1C95BC00">
                  <wp:extent cx="1493631" cy="2047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EFRUIT-G-SCOTT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09" cy="205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C55" w:rsidRPr="008C39A3" w:rsidRDefault="009D3C55" w:rsidP="00B61B21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9D3C55" w:rsidRPr="0040317F" w:rsidRDefault="009D3C55" w:rsidP="009D3C5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7A37"/>
                <w:sz w:val="24"/>
                <w:szCs w:val="24"/>
              </w:rPr>
            </w:pPr>
            <w:r w:rsidRPr="0040317F">
              <w:rPr>
                <w:rFonts w:ascii="Times New Roman" w:hAnsi="Times New Roman" w:cs="Times New Roman"/>
                <w:b/>
                <w:i/>
                <w:color w:val="007A37"/>
                <w:sz w:val="24"/>
                <w:szCs w:val="24"/>
              </w:rPr>
              <w:t>BioWash Soil Amendment</w:t>
            </w:r>
          </w:p>
          <w:p w:rsidR="009D3C55" w:rsidRDefault="009D3C55" w:rsidP="009D3C55">
            <w:pPr>
              <w:pStyle w:val="NoSpacing"/>
              <w:jc w:val="center"/>
            </w:pPr>
            <w:r>
              <w:t xml:space="preserve">Is produced by </w:t>
            </w:r>
          </w:p>
          <w:p w:rsidR="009D3C55" w:rsidRPr="00C16482" w:rsidRDefault="009D3C55" w:rsidP="009D3C5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007A37"/>
                <w:sz w:val="28"/>
                <w:szCs w:val="28"/>
              </w:rPr>
            </w:pPr>
            <w:r w:rsidRPr="00C16482">
              <w:rPr>
                <w:rFonts w:ascii="Times New Roman" w:hAnsi="Times New Roman" w:cs="Times New Roman"/>
                <w:b/>
                <w:i/>
                <w:color w:val="007A37"/>
                <w:sz w:val="28"/>
                <w:szCs w:val="28"/>
              </w:rPr>
              <w:t>1</w:t>
            </w:r>
            <w:r w:rsidRPr="00C16482">
              <w:rPr>
                <w:rFonts w:ascii="Times New Roman" w:hAnsi="Times New Roman" w:cs="Times New Roman"/>
                <w:b/>
                <w:i/>
                <w:color w:val="007A37"/>
                <w:sz w:val="28"/>
                <w:szCs w:val="28"/>
                <w:vertAlign w:val="superscript"/>
              </w:rPr>
              <w:t>st</w:t>
            </w:r>
            <w:r w:rsidRPr="00C16482">
              <w:rPr>
                <w:rFonts w:ascii="Times New Roman" w:hAnsi="Times New Roman" w:cs="Times New Roman"/>
                <w:b/>
                <w:i/>
                <w:color w:val="007A37"/>
                <w:sz w:val="28"/>
                <w:szCs w:val="28"/>
              </w:rPr>
              <w:t xml:space="preserve"> EnviroSafety, Inc</w:t>
            </w:r>
          </w:p>
          <w:p w:rsidR="009D3C55" w:rsidRDefault="009D3C55" w:rsidP="009D3C55">
            <w:pPr>
              <w:pStyle w:val="NoSpacing"/>
              <w:jc w:val="center"/>
            </w:pPr>
            <w:r>
              <w:t>St James City, FL</w:t>
            </w:r>
          </w:p>
          <w:p w:rsidR="00E31F39" w:rsidRDefault="00E31F39" w:rsidP="009D3C55">
            <w:pPr>
              <w:pStyle w:val="NoSpacing"/>
              <w:jc w:val="center"/>
            </w:pPr>
            <w:r>
              <w:t>239-283-1222</w:t>
            </w:r>
          </w:p>
          <w:p w:rsidR="0040317F" w:rsidRPr="00E95E4F" w:rsidRDefault="00C226F5" w:rsidP="009D3C55">
            <w:pPr>
              <w:pStyle w:val="NoSpacing"/>
              <w:jc w:val="center"/>
              <w:rPr>
                <w:sz w:val="20"/>
                <w:szCs w:val="20"/>
              </w:rPr>
            </w:pPr>
            <w:r w:rsidRPr="00E95E4F">
              <w:rPr>
                <w:sz w:val="20"/>
                <w:szCs w:val="20"/>
              </w:rPr>
              <w:t>More details at</w:t>
            </w:r>
          </w:p>
          <w:p w:rsidR="009D3C55" w:rsidRPr="004963D1" w:rsidRDefault="009D3C55" w:rsidP="009D3C55">
            <w:pPr>
              <w:pStyle w:val="NoSpacing"/>
              <w:jc w:val="center"/>
              <w:rPr>
                <w:b/>
              </w:rPr>
            </w:pPr>
            <w:r w:rsidRPr="004963D1">
              <w:rPr>
                <w:b/>
              </w:rPr>
              <w:t>www.FertilizerBoosters.com</w:t>
            </w:r>
          </w:p>
          <w:p w:rsidR="008C39A3" w:rsidRPr="00C226F5" w:rsidRDefault="008C39A3" w:rsidP="00B61B21">
            <w:pPr>
              <w:pStyle w:val="NoSpacing"/>
              <w:jc w:val="center"/>
              <w:rPr>
                <w:rFonts w:asciiTheme="majorHAnsi" w:hAnsiTheme="majorHAnsi"/>
                <w:b/>
                <w:i/>
                <w:color w:val="006600"/>
                <w:sz w:val="16"/>
                <w:szCs w:val="16"/>
              </w:rPr>
            </w:pPr>
          </w:p>
          <w:p w:rsidR="00954383" w:rsidRDefault="00954383" w:rsidP="00DB52AC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3192" w:type="dxa"/>
          </w:tcPr>
          <w:p w:rsidR="006B3C1F" w:rsidRPr="00710019" w:rsidRDefault="006B3C1F" w:rsidP="006B3C1F">
            <w:pPr>
              <w:pStyle w:val="NoSpacing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 w:rsidRPr="00710019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lastRenderedPageBreak/>
              <w:t>SIZE</w:t>
            </w:r>
          </w:p>
          <w:p w:rsidR="006B3C1F" w:rsidRDefault="006D0B6D" w:rsidP="006B3C1F">
            <w:pPr>
              <w:pStyle w:val="NoSpacing"/>
              <w:jc w:val="center"/>
            </w:pPr>
            <w:r w:rsidRPr="00373413">
              <w:t xml:space="preserve">A major factor </w:t>
            </w:r>
            <w:r w:rsidR="005978E5">
              <w:t xml:space="preserve">in Gary’s increased profits </w:t>
            </w:r>
            <w:r w:rsidRPr="00373413">
              <w:t>was the increased</w:t>
            </w:r>
            <w:r w:rsidR="006B3C1F" w:rsidRPr="00373413">
              <w:t xml:space="preserve"> size of his fruit.</w:t>
            </w:r>
          </w:p>
          <w:p w:rsidR="009D3C55" w:rsidRDefault="009D3C55" w:rsidP="00CC0392">
            <w:pPr>
              <w:pStyle w:val="ListParagraph"/>
            </w:pPr>
            <w:r>
              <w:rPr>
                <w:noProof/>
                <w:lang w:eastAsia="en-US"/>
              </w:rPr>
              <w:drawing>
                <wp:inline distT="0" distB="0" distL="0" distR="0" wp14:anchorId="56A61D82" wp14:editId="3DC6E303">
                  <wp:extent cx="1638300" cy="1905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-SIZES-G-SCOT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C1F" w:rsidRDefault="006B3C1F" w:rsidP="006B3C1F">
            <w:pPr>
              <w:pStyle w:val="NoSpacing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02EDAE2" wp14:editId="508FF58E">
                  <wp:extent cx="1733550" cy="1426991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1000291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04" cy="143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C1F" w:rsidRDefault="00A9434D" w:rsidP="00A9434D">
            <w:pPr>
              <w:pStyle w:val="NoSpacing"/>
              <w:jc w:val="center"/>
            </w:pPr>
            <w:r>
              <w:t xml:space="preserve">Tangerine </w:t>
            </w:r>
            <w:r w:rsidR="006B3C1F">
              <w:t>compared</w:t>
            </w:r>
            <w:r w:rsidR="006D0B6D">
              <w:t xml:space="preserve"> to </w:t>
            </w:r>
            <w:r w:rsidR="006B3C1F">
              <w:t>grapefruit.</w:t>
            </w:r>
            <w:r w:rsidR="006B3C1F">
              <w:rPr>
                <w:noProof/>
                <w:lang w:eastAsia="en-US"/>
              </w:rPr>
              <w:drawing>
                <wp:inline distT="0" distB="0" distL="0" distR="0" wp14:anchorId="3DCC2054" wp14:editId="5B0104E4">
                  <wp:extent cx="1749424" cy="1312069"/>
                  <wp:effectExtent l="0" t="0" r="381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RUS-SIZE SCOT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02" cy="132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0B6D">
              <w:t>Grapefruit &amp; naval orange</w:t>
            </w:r>
            <w:r w:rsidR="006D0B6D">
              <w:rPr>
                <w:noProof/>
                <w:lang w:eastAsia="en-US"/>
              </w:rPr>
              <w:drawing>
                <wp:inline distT="0" distB="0" distL="0" distR="0" wp14:anchorId="51257884" wp14:editId="258D4A0E">
                  <wp:extent cx="1749423" cy="1312069"/>
                  <wp:effectExtent l="0" t="0" r="381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100028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348" cy="131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EA5">
              <w:rPr>
                <w:b/>
              </w:rPr>
              <w:t>Due to increased</w:t>
            </w:r>
            <w:r w:rsidR="006D0B6D" w:rsidRPr="00847EA5">
              <w:rPr>
                <w:b/>
              </w:rPr>
              <w:t xml:space="preserve"> </w:t>
            </w:r>
            <w:r w:rsidRPr="00847EA5">
              <w:rPr>
                <w:b/>
              </w:rPr>
              <w:t>sizes;</w:t>
            </w:r>
            <w:r w:rsidR="006D0B6D" w:rsidRPr="00847EA5">
              <w:rPr>
                <w:b/>
              </w:rPr>
              <w:t xml:space="preserve"> fewer oranges are needed to fill a case.</w:t>
            </w:r>
          </w:p>
          <w:p w:rsidR="006B3C1F" w:rsidRDefault="006B3C1F" w:rsidP="0040317F">
            <w:pPr>
              <w:pStyle w:val="NoSpacing"/>
            </w:pPr>
          </w:p>
        </w:tc>
        <w:tc>
          <w:tcPr>
            <w:tcW w:w="3192" w:type="dxa"/>
          </w:tcPr>
          <w:p w:rsidR="004963D1" w:rsidRPr="00710019" w:rsidRDefault="004963D1" w:rsidP="004963D1">
            <w:pPr>
              <w:pStyle w:val="NoSpacing"/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710019">
              <w:rPr>
                <w:rFonts w:asciiTheme="majorHAnsi" w:hAnsiTheme="majorHAnsi"/>
                <w:b/>
                <w:color w:val="E36C0A" w:themeColor="accent6" w:themeShade="BF"/>
              </w:rPr>
              <w:t>REDUCED COSTS</w:t>
            </w:r>
          </w:p>
          <w:p w:rsidR="00954383" w:rsidRDefault="004963D1" w:rsidP="00436CEE">
            <w:pPr>
              <w:pStyle w:val="NoSpacing"/>
            </w:pPr>
            <w:r w:rsidRPr="0040317F">
              <w:rPr>
                <w:rFonts w:ascii="Times New Roman" w:hAnsi="Times New Roman" w:cs="Times New Roman"/>
                <w:b/>
                <w:i/>
                <w:color w:val="006600"/>
                <w:sz w:val="24"/>
                <w:szCs w:val="24"/>
              </w:rPr>
              <w:t>BioWash</w:t>
            </w:r>
            <w:r w:rsidR="005978E5">
              <w:t xml:space="preserve"> reduces</w:t>
            </w:r>
            <w:r w:rsidR="00514DC3">
              <w:t xml:space="preserve"> the cost of fertilizat</w:t>
            </w:r>
            <w:r w:rsidR="00B859B7">
              <w:t>ion. Just add 1 Oz per gallon to</w:t>
            </w:r>
            <w:r w:rsidR="00514DC3">
              <w:t xml:space="preserve"> fertilizer</w:t>
            </w:r>
            <w:r w:rsidR="00436CEE">
              <w:t>, herbicide or insecticide.</w:t>
            </w:r>
          </w:p>
          <w:p w:rsidR="009D1340" w:rsidRPr="00710019" w:rsidRDefault="007F0053" w:rsidP="004963D1">
            <w:pPr>
              <w:pStyle w:val="NoSpacing"/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</w:rPr>
              <w:t>DORMANT TREE REVIVAL</w:t>
            </w:r>
          </w:p>
          <w:p w:rsidR="00514DC3" w:rsidRDefault="00033F03" w:rsidP="00514DC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After 7 barren years</w:t>
            </w:r>
            <w:r w:rsidR="00B859B7">
              <w:rPr>
                <w:rFonts w:asciiTheme="minorHAnsi" w:hAnsiTheme="minorHAnsi" w:cstheme="minorHAnsi"/>
              </w:rPr>
              <w:t>, a</w:t>
            </w:r>
            <w:r w:rsidR="00514DC3">
              <w:rPr>
                <w:rFonts w:asciiTheme="minorHAnsi" w:hAnsiTheme="minorHAnsi" w:cstheme="minorHAnsi"/>
              </w:rPr>
              <w:t xml:space="preserve"> pamelo tree </w:t>
            </w:r>
            <w:r w:rsidR="00B859B7">
              <w:rPr>
                <w:rFonts w:asciiTheme="minorHAnsi" w:hAnsiTheme="minorHAnsi" w:cstheme="minorHAnsi"/>
              </w:rPr>
              <w:t xml:space="preserve">was </w:t>
            </w:r>
            <w:r w:rsidRPr="00033F03">
              <w:rPr>
                <w:rFonts w:ascii="Times New Roman" w:hAnsi="Times New Roman" w:cs="Times New Roman"/>
                <w:b/>
                <w:i/>
                <w:color w:val="00682F"/>
              </w:rPr>
              <w:t>BioWashed</w:t>
            </w:r>
            <w:r>
              <w:rPr>
                <w:rFonts w:ascii="Times New Roman" w:hAnsi="Times New Roman" w:cs="Times New Roman"/>
                <w:b/>
                <w:i/>
                <w:color w:val="00682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It </w:t>
            </w:r>
            <w:r>
              <w:rPr>
                <w:rFonts w:asciiTheme="minorHAnsi" w:hAnsiTheme="minorHAnsi" w:cstheme="minorHAnsi"/>
              </w:rPr>
              <w:t>became</w:t>
            </w:r>
            <w:r w:rsidR="00B859B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so </w:t>
            </w:r>
            <w:r w:rsidR="00B859B7">
              <w:rPr>
                <w:rFonts w:asciiTheme="minorHAnsi" w:hAnsiTheme="minorHAnsi" w:cstheme="minorHAnsi"/>
              </w:rPr>
              <w:t>loaded</w:t>
            </w:r>
            <w:r w:rsidR="00514DC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with fruit the limbs had to be supported</w:t>
            </w:r>
            <w:r w:rsidR="00514DC3">
              <w:rPr>
                <w:rFonts w:asciiTheme="minorHAnsi" w:hAnsiTheme="minorHAnsi" w:cstheme="minorHAnsi"/>
              </w:rPr>
              <w:t>.</w:t>
            </w:r>
            <w:r w:rsidR="00B859B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It works</w:t>
            </w:r>
            <w:r w:rsidR="0045155A">
              <w:rPr>
                <w:rFonts w:asciiTheme="minorHAnsi" w:hAnsiTheme="minorHAnsi" w:cstheme="minorHAnsi"/>
              </w:rPr>
              <w:t xml:space="preserve"> on mangos.</w:t>
            </w:r>
          </w:p>
          <w:p w:rsidR="009D1340" w:rsidRPr="009D1340" w:rsidRDefault="009D1340" w:rsidP="00847EA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  <w:lang w:eastAsia="en-US"/>
              </w:rPr>
              <w:drawing>
                <wp:inline distT="0" distB="0" distL="0" distR="0" wp14:anchorId="7C0F9527" wp14:editId="7CD9EE81">
                  <wp:extent cx="1962150" cy="13430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lo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18" cy="13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0A3" w:rsidRPr="00710019" w:rsidRDefault="009D1340" w:rsidP="00514DC3">
            <w:pPr>
              <w:pStyle w:val="NoSpacing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t xml:space="preserve"> </w:t>
            </w:r>
            <w:r w:rsidR="00FB70A3" w:rsidRPr="00710019">
              <w:rPr>
                <w:rFonts w:asciiTheme="majorHAnsi" w:hAnsiTheme="majorHAnsi"/>
                <w:b/>
                <w:color w:val="E36C0A" w:themeColor="accent6" w:themeShade="BF"/>
              </w:rPr>
              <w:t>FROST/FREEZE RESISTANCE</w:t>
            </w:r>
          </w:p>
          <w:p w:rsidR="00FB70A3" w:rsidRPr="00FB70A3" w:rsidRDefault="00FB70A3" w:rsidP="00FB70A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  <w:lang w:eastAsia="en-US"/>
              </w:rPr>
              <w:drawing>
                <wp:inline distT="0" distB="0" distL="0" distR="0" wp14:anchorId="60702F62" wp14:editId="4AD6B52B">
                  <wp:extent cx="2054225" cy="1540669"/>
                  <wp:effectExtent l="0" t="0" r="3175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3.JP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154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8E5" w:rsidRPr="00514DC3" w:rsidRDefault="00FB70A3" w:rsidP="00FB70A3">
            <w:pPr>
              <w:pStyle w:val="NoSpacing"/>
              <w:jc w:val="center"/>
            </w:pPr>
            <w:r w:rsidRPr="00514DC3">
              <w:rPr>
                <w:rFonts w:ascii="Times New Roman" w:hAnsi="Times New Roman" w:cs="Times New Roman"/>
                <w:b/>
                <w:i/>
                <w:color w:val="006600"/>
              </w:rPr>
              <w:t>BioWashed</w:t>
            </w:r>
            <w:r w:rsidRPr="00514DC3">
              <w:rPr>
                <w:b/>
                <w:i/>
              </w:rPr>
              <w:t xml:space="preserve"> </w:t>
            </w:r>
            <w:r w:rsidRPr="00847EA5">
              <w:t xml:space="preserve">grove (above) in </w:t>
            </w:r>
            <w:r w:rsidR="00D70925" w:rsidRPr="00847EA5">
              <w:t>Felda</w:t>
            </w:r>
            <w:r w:rsidRPr="00514DC3">
              <w:rPr>
                <w:b/>
                <w:i/>
              </w:rPr>
              <w:t xml:space="preserve">, </w:t>
            </w:r>
            <w:r w:rsidRPr="00514DC3">
              <w:t>FL survived 26 F. freeze. The adjacent non-BioWashed grove (below) suffered damage.</w:t>
            </w:r>
            <w:r w:rsidRPr="00514DC3">
              <w:rPr>
                <w:noProof/>
                <w:lang w:eastAsia="en-US"/>
              </w:rPr>
              <w:drawing>
                <wp:inline distT="0" distB="0" distL="0" distR="0" wp14:anchorId="1640A812" wp14:editId="497C750F">
                  <wp:extent cx="2019300" cy="15144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.JPG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168" cy="1516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0A3" w:rsidRPr="00710019" w:rsidRDefault="00E31F39" w:rsidP="00FB70A3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40317F">
              <w:rPr>
                <w:rFonts w:ascii="Times New Roman" w:hAnsi="Times New Roman" w:cs="Times New Roman"/>
                <w:b/>
                <w:i/>
                <w:color w:val="006600"/>
                <w:sz w:val="24"/>
                <w:szCs w:val="24"/>
              </w:rPr>
              <w:t>BioWash</w:t>
            </w:r>
            <w:r w:rsidR="00436CEE">
              <w:rPr>
                <w:rFonts w:asciiTheme="minorHAnsi" w:hAnsiTheme="minorHAnsi" w:cstheme="minorHAnsi"/>
                <w:b/>
              </w:rPr>
              <w:t xml:space="preserve"> is priced like</w:t>
            </w:r>
            <w:r w:rsidRPr="00710019">
              <w:rPr>
                <w:rFonts w:asciiTheme="minorHAnsi" w:hAnsiTheme="minorHAnsi" w:cstheme="minorHAnsi"/>
                <w:b/>
              </w:rPr>
              <w:t xml:space="preserve"> soap…</w:t>
            </w:r>
          </w:p>
          <w:p w:rsidR="00E31F39" w:rsidRPr="00FB70A3" w:rsidRDefault="00514DC3" w:rsidP="00514DC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 little goes a long way</w:t>
            </w:r>
            <w:r w:rsidR="00E31F39" w:rsidRPr="00710019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One gallon ($125) treats 5</w:t>
            </w:r>
            <w:r w:rsidR="0015016A">
              <w:rPr>
                <w:rFonts w:asciiTheme="minorHAnsi" w:hAnsiTheme="minorHAnsi" w:cstheme="minorHAnsi"/>
                <w:b/>
              </w:rPr>
              <w:t>00 +/- trees for as little as $.25</w:t>
            </w:r>
            <w:r>
              <w:rPr>
                <w:rFonts w:asciiTheme="minorHAnsi" w:hAnsiTheme="minorHAnsi" w:cstheme="minorHAnsi"/>
                <w:b/>
              </w:rPr>
              <w:t xml:space="preserve"> per tree. Order on line or </w:t>
            </w:r>
            <w:r w:rsidRPr="00436CEE">
              <w:rPr>
                <w:rFonts w:asciiTheme="minorHAnsi" w:hAnsiTheme="minorHAnsi" w:cstheme="minorHAnsi"/>
                <w:b/>
                <w:sz w:val="24"/>
                <w:szCs w:val="24"/>
              </w:rPr>
              <w:t>call 239-283-1222.</w:t>
            </w:r>
          </w:p>
        </w:tc>
      </w:tr>
    </w:tbl>
    <w:p w:rsidR="00954383" w:rsidRDefault="00954383" w:rsidP="00954383">
      <w:pPr>
        <w:jc w:val="center"/>
      </w:pPr>
    </w:p>
    <w:sectPr w:rsidR="0095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42" w:rsidRDefault="00434C42" w:rsidP="00710019">
      <w:pPr>
        <w:spacing w:after="0" w:line="240" w:lineRule="auto"/>
      </w:pPr>
      <w:r>
        <w:separator/>
      </w:r>
    </w:p>
  </w:endnote>
  <w:endnote w:type="continuationSeparator" w:id="0">
    <w:p w:rsidR="00434C42" w:rsidRDefault="00434C42" w:rsidP="0071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32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42" w:rsidRDefault="00434C42" w:rsidP="00710019">
      <w:pPr>
        <w:spacing w:after="0" w:line="240" w:lineRule="auto"/>
      </w:pPr>
      <w:r>
        <w:separator/>
      </w:r>
    </w:p>
  </w:footnote>
  <w:footnote w:type="continuationSeparator" w:id="0">
    <w:p w:rsidR="00434C42" w:rsidRDefault="00434C42" w:rsidP="00710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0038"/>
    <w:multiLevelType w:val="hybridMultilevel"/>
    <w:tmpl w:val="2F448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83"/>
    <w:rsid w:val="00033F03"/>
    <w:rsid w:val="00136563"/>
    <w:rsid w:val="0015016A"/>
    <w:rsid w:val="00172E66"/>
    <w:rsid w:val="00255DB9"/>
    <w:rsid w:val="002B22CC"/>
    <w:rsid w:val="00300E79"/>
    <w:rsid w:val="0030277D"/>
    <w:rsid w:val="00373413"/>
    <w:rsid w:val="003F2332"/>
    <w:rsid w:val="003F5A79"/>
    <w:rsid w:val="0040317F"/>
    <w:rsid w:val="00434C42"/>
    <w:rsid w:val="00436CEE"/>
    <w:rsid w:val="0045155A"/>
    <w:rsid w:val="004963D1"/>
    <w:rsid w:val="00514DC3"/>
    <w:rsid w:val="005571C7"/>
    <w:rsid w:val="005978E5"/>
    <w:rsid w:val="006466B6"/>
    <w:rsid w:val="006908C6"/>
    <w:rsid w:val="006B3C1F"/>
    <w:rsid w:val="006D0B6D"/>
    <w:rsid w:val="00710019"/>
    <w:rsid w:val="007F0053"/>
    <w:rsid w:val="00847EA5"/>
    <w:rsid w:val="008C39A3"/>
    <w:rsid w:val="00953C7F"/>
    <w:rsid w:val="00954383"/>
    <w:rsid w:val="009764EF"/>
    <w:rsid w:val="009A2990"/>
    <w:rsid w:val="009D1340"/>
    <w:rsid w:val="009D3C55"/>
    <w:rsid w:val="00A16526"/>
    <w:rsid w:val="00A66AF9"/>
    <w:rsid w:val="00A9434D"/>
    <w:rsid w:val="00AD0FAC"/>
    <w:rsid w:val="00B61B21"/>
    <w:rsid w:val="00B80DE7"/>
    <w:rsid w:val="00B859B7"/>
    <w:rsid w:val="00C16482"/>
    <w:rsid w:val="00C226F5"/>
    <w:rsid w:val="00C250B1"/>
    <w:rsid w:val="00C57E8C"/>
    <w:rsid w:val="00CC0392"/>
    <w:rsid w:val="00D70925"/>
    <w:rsid w:val="00DB52AC"/>
    <w:rsid w:val="00E31F39"/>
    <w:rsid w:val="00E84BF3"/>
    <w:rsid w:val="00E95E4F"/>
    <w:rsid w:val="00F97E98"/>
    <w:rsid w:val="00FB70A3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C7"/>
    <w:pPr>
      <w:suppressAutoHyphens/>
      <w:spacing w:after="200" w:line="276" w:lineRule="auto"/>
    </w:pPr>
    <w:rPr>
      <w:rFonts w:ascii="Calibri" w:hAnsi="Calibri" w:cs="font328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5571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uiPriority w:val="1"/>
    <w:qFormat/>
    <w:rsid w:val="005571C7"/>
    <w:pPr>
      <w:suppressAutoHyphens/>
    </w:pPr>
    <w:rPr>
      <w:rFonts w:ascii="Calibri" w:hAnsi="Calibri" w:cs="font328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5571C7"/>
    <w:pPr>
      <w:ind w:left="720"/>
    </w:pPr>
  </w:style>
  <w:style w:type="table" w:styleId="TableGrid">
    <w:name w:val="Table Grid"/>
    <w:basedOn w:val="TableNormal"/>
    <w:uiPriority w:val="59"/>
    <w:rsid w:val="0095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1F"/>
    <w:rPr>
      <w:rFonts w:ascii="Tahoma" w:hAnsi="Tahoma" w:cs="Tahoma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19"/>
    <w:rPr>
      <w:rFonts w:ascii="Calibri" w:hAnsi="Calibri" w:cs="font328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19"/>
    <w:rPr>
      <w:rFonts w:ascii="Calibri" w:hAnsi="Calibri" w:cs="font328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C7"/>
    <w:pPr>
      <w:suppressAutoHyphens/>
      <w:spacing w:after="200" w:line="276" w:lineRule="auto"/>
    </w:pPr>
    <w:rPr>
      <w:rFonts w:ascii="Calibri" w:hAnsi="Calibri" w:cs="font328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5571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uiPriority w:val="1"/>
    <w:qFormat/>
    <w:rsid w:val="005571C7"/>
    <w:pPr>
      <w:suppressAutoHyphens/>
    </w:pPr>
    <w:rPr>
      <w:rFonts w:ascii="Calibri" w:hAnsi="Calibri" w:cs="font328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5571C7"/>
    <w:pPr>
      <w:ind w:left="720"/>
    </w:pPr>
  </w:style>
  <w:style w:type="table" w:styleId="TableGrid">
    <w:name w:val="Table Grid"/>
    <w:basedOn w:val="TableNormal"/>
    <w:uiPriority w:val="59"/>
    <w:rsid w:val="0095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1F"/>
    <w:rPr>
      <w:rFonts w:ascii="Tahoma" w:hAnsi="Tahoma" w:cs="Tahoma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19"/>
    <w:rPr>
      <w:rFonts w:ascii="Calibri" w:hAnsi="Calibri" w:cs="font328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19"/>
    <w:rPr>
      <w:rFonts w:ascii="Calibri" w:hAnsi="Calibri" w:cs="font32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2.jpe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owner</cp:lastModifiedBy>
  <cp:revision>4</cp:revision>
  <cp:lastPrinted>2012-08-01T20:24:00Z</cp:lastPrinted>
  <dcterms:created xsi:type="dcterms:W3CDTF">2012-08-02T19:37:00Z</dcterms:created>
  <dcterms:modified xsi:type="dcterms:W3CDTF">2017-05-11T10:22:00Z</dcterms:modified>
</cp:coreProperties>
</file>