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5593F" w14:textId="35D3A266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Emery Town Ordinance No. </w:t>
      </w:r>
      <w:r w:rsidR="008768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2024-1</w:t>
      </w:r>
    </w:p>
    <w:p w14:paraId="1FCDB5C2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ORDINANCE IMPLEMENTING A 1% TRANSIENT ROOM TAX IN EMERY TOWN, EFFECTIVE APRIL 1, 2025</w:t>
      </w:r>
    </w:p>
    <w:p w14:paraId="0FD9C3A4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WHEREAS,</w:t>
      </w:r>
    </w:p>
    <w:p w14:paraId="30332FBD" w14:textId="42983042" w:rsidR="00B72463" w:rsidRPr="00B72463" w:rsidRDefault="00B72463" w:rsidP="00B72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Emery Town desires to generate additional revenue for the purpose of promoting tourism, recreation, and economic development within the </w:t>
      </w:r>
      <w:r w:rsidR="00D372FB" w:rsidRPr="00B72463">
        <w:rPr>
          <w:rFonts w:ascii="Times New Roman" w:eastAsia="Times New Roman" w:hAnsi="Times New Roman" w:cs="Times New Roman"/>
          <w:kern w:val="0"/>
          <w14:ligatures w14:val="none"/>
        </w:rPr>
        <w:t>municipality.</w:t>
      </w:r>
    </w:p>
    <w:p w14:paraId="36BB323D" w14:textId="46FA61A4" w:rsidR="00B72463" w:rsidRPr="00B72463" w:rsidRDefault="00B72463" w:rsidP="00B72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Utah State Code Title 59, Chapter 12, Part 3 allows municipalities to impose a transient room tax on accommodations within their </w:t>
      </w:r>
      <w:r w:rsidR="00D372FB" w:rsidRPr="00B72463">
        <w:rPr>
          <w:rFonts w:ascii="Times New Roman" w:eastAsia="Times New Roman" w:hAnsi="Times New Roman" w:cs="Times New Roman"/>
          <w:kern w:val="0"/>
          <w14:ligatures w14:val="none"/>
        </w:rPr>
        <w:t>boundaries.</w:t>
      </w:r>
    </w:p>
    <w:p w14:paraId="46831A10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NOW, THEREFORE, be it ordained by the Emery Town Council as follows:</w:t>
      </w:r>
    </w:p>
    <w:p w14:paraId="402E0536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Title</w:t>
      </w:r>
    </w:p>
    <w:p w14:paraId="408ABDE3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This ordinance shall be known as the </w:t>
      </w: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"Emery Town Transient Room Tax Ordinance."</w:t>
      </w:r>
    </w:p>
    <w:p w14:paraId="0BDB6069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Purpose</w:t>
      </w:r>
    </w:p>
    <w:p w14:paraId="7A0E5383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The purpose of this ordinance is to levy a 1% transient room tax on rents charged for temporary lodging accommodations within the corporate limits of Emery Town to fund activities that promote tourism, recreation, and economic development.</w:t>
      </w:r>
    </w:p>
    <w:p w14:paraId="24C7F62E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Definitions</w:t>
      </w:r>
    </w:p>
    <w:p w14:paraId="263C0BFE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For the purposes of this ordinance:</w:t>
      </w:r>
    </w:p>
    <w:p w14:paraId="68A4DB79" w14:textId="77777777" w:rsidR="00B72463" w:rsidRPr="00B72463" w:rsidRDefault="00B72463" w:rsidP="00B72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Transient Room Tax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A tax imposed on rents charged for the occupancy of a room or rooms in a motel, hotel, inn, or similar accommodations for stays of less than 30 consecutive days.</w:t>
      </w:r>
    </w:p>
    <w:p w14:paraId="1784A6BF" w14:textId="77777777" w:rsidR="00B72463" w:rsidRPr="00B72463" w:rsidRDefault="00B72463" w:rsidP="00B72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Renter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Any person who rents a room or rooms in a transient lodging facility.</w:t>
      </w:r>
    </w:p>
    <w:p w14:paraId="56FDB58B" w14:textId="77777777" w:rsidR="00B72463" w:rsidRPr="00B72463" w:rsidRDefault="00B72463" w:rsidP="00B72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The owner or operator of a transient lodging facility who charges rent for occupancy.</w:t>
      </w:r>
    </w:p>
    <w:p w14:paraId="1C882D38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Imposition of Tax</w:t>
      </w:r>
    </w:p>
    <w:p w14:paraId="2F3B7FE2" w14:textId="77777777" w:rsidR="00B72463" w:rsidRPr="00B72463" w:rsidRDefault="00B72463" w:rsidP="00B724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Tax Rate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: Emery Town hereby imposes a transient room tax at the rate of </w:t>
      </w: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1%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 of the gross rents charged by the provider for transient lodging.</w:t>
      </w:r>
    </w:p>
    <w:p w14:paraId="18A5BFF8" w14:textId="77777777" w:rsidR="00B72463" w:rsidRPr="00B72463" w:rsidRDefault="00B72463" w:rsidP="00B724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: This tax shall become effective on </w:t>
      </w: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1, 2025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7B7876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Administration and Collection</w:t>
      </w:r>
    </w:p>
    <w:p w14:paraId="01C90151" w14:textId="77777777" w:rsidR="00B72463" w:rsidRPr="00B72463" w:rsidRDefault="00B72463" w:rsidP="00B724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Collection by Providers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Providers shall collect the 1% tax from the renters at the time rent is paid.</w:t>
      </w:r>
    </w:p>
    <w:p w14:paraId="1744279E" w14:textId="77777777" w:rsidR="00B72463" w:rsidRPr="00B72463" w:rsidRDefault="00B72463" w:rsidP="00B724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Remittance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Providers shall remit the collected tax to the Utah State Tax Commission as required using form TC-62NOC.</w:t>
      </w:r>
    </w:p>
    <w:p w14:paraId="2CB08BCE" w14:textId="77777777" w:rsidR="00B72463" w:rsidRPr="00B72463" w:rsidRDefault="00B72463" w:rsidP="00B724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Record-Keeping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: Providers shall maintain accurate records of rents charged and taxes collected for a period of at least four years and make these records available for audit upon request by Emery Town or the Utah State Tax Commission.</w:t>
      </w:r>
    </w:p>
    <w:p w14:paraId="1502CE28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6: Exemptions</w:t>
      </w:r>
    </w:p>
    <w:p w14:paraId="27ABA335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tax shall not apply to:</w:t>
      </w:r>
    </w:p>
    <w:p w14:paraId="7EA0F773" w14:textId="77777777" w:rsidR="00B72463" w:rsidRPr="00B72463" w:rsidRDefault="00B72463" w:rsidP="00B724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Long-term rentals (occupancies exceeding 30 consecutive days).</w:t>
      </w:r>
    </w:p>
    <w:p w14:paraId="0041F6C2" w14:textId="2687FDF0" w:rsidR="00B72463" w:rsidRPr="00B72463" w:rsidRDefault="00B72463" w:rsidP="00B724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Rentals by federal, state, or local government entities </w:t>
      </w:r>
      <w:r w:rsidR="00D372FB" w:rsidRPr="00B72463">
        <w:rPr>
          <w:rFonts w:ascii="Times New Roman" w:eastAsia="Times New Roman" w:hAnsi="Times New Roman" w:cs="Times New Roman"/>
          <w:kern w:val="0"/>
          <w14:ligatures w14:val="none"/>
        </w:rPr>
        <w:t>are exempt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 under federal or state law.</w:t>
      </w:r>
    </w:p>
    <w:p w14:paraId="1E688948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7: Use of Revenues</w:t>
      </w:r>
    </w:p>
    <w:p w14:paraId="2B674448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All revenue generated from the transient room tax shall be deposited in the Emery Town Tourism and Economic Development Fund. These funds shall be used exclusively for:</w:t>
      </w:r>
    </w:p>
    <w:p w14:paraId="33B34FAE" w14:textId="77777777" w:rsidR="00B72463" w:rsidRPr="00B72463" w:rsidRDefault="00B72463" w:rsidP="00B72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Marketing and promoting tourism in Emery Town.</w:t>
      </w:r>
    </w:p>
    <w:p w14:paraId="010491AB" w14:textId="77777777" w:rsidR="00B72463" w:rsidRPr="00B72463" w:rsidRDefault="00B72463" w:rsidP="00B72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Supporting recreational or cultural events.</w:t>
      </w:r>
    </w:p>
    <w:p w14:paraId="2754FD3A" w14:textId="77777777" w:rsidR="00B72463" w:rsidRPr="00B72463" w:rsidRDefault="00B72463" w:rsidP="00B72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Funding improvements to tourist-related infrastructure.</w:t>
      </w:r>
    </w:p>
    <w:p w14:paraId="05C9686E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8: Penalties and Enforcement</w:t>
      </w:r>
    </w:p>
    <w:p w14:paraId="1AB7E99E" w14:textId="77777777" w:rsidR="00B72463" w:rsidRPr="00B72463" w:rsidRDefault="00B72463" w:rsidP="00B724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Providers failing to collect, report, or remit the tax as required shall be subject to penalties as provided under Utah State law.</w:t>
      </w:r>
    </w:p>
    <w:p w14:paraId="1C8A1437" w14:textId="77777777" w:rsidR="00B72463" w:rsidRPr="00B72463" w:rsidRDefault="00B72463" w:rsidP="00B724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Emery Town reserves the right to audit and enforce compliance with the provisions of this ordinance.</w:t>
      </w:r>
    </w:p>
    <w:p w14:paraId="568D4E8F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9: Severability</w:t>
      </w:r>
    </w:p>
    <w:p w14:paraId="060B9B18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If any provision of this ordinance is found to be invalid, the remaining provisions shall remain in full force and effect.</w:t>
      </w:r>
    </w:p>
    <w:p w14:paraId="5240AE69" w14:textId="77777777" w:rsidR="00B72463" w:rsidRPr="00B72463" w:rsidRDefault="00B72463" w:rsidP="00B72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10: Effective Date</w:t>
      </w:r>
    </w:p>
    <w:p w14:paraId="166FD940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This ordinance shall take effect immediately upon adoption and publication as required by law. The transient room tax shall be levied starting </w:t>
      </w: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1, 2025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EE1D54" w14:textId="77777777" w:rsidR="00B72463" w:rsidRPr="00B72463" w:rsidRDefault="00000000" w:rsidP="00B724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926CDB">
          <v:rect id="_x0000_i1025" style="width:0;height:1.5pt" o:hralign="center" o:hrstd="t" o:hr="t" fillcolor="#a0a0a0" stroked="f"/>
        </w:pict>
      </w:r>
    </w:p>
    <w:p w14:paraId="58E7F861" w14:textId="77777777" w:rsidR="00B72463" w:rsidRPr="00B72463" w:rsidRDefault="00B72463" w:rsidP="00B72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PASSED AND ADOPTED</w:t>
      </w:r>
      <w:r w:rsidRPr="00B72463">
        <w:rPr>
          <w:rFonts w:ascii="Times New Roman" w:eastAsia="Times New Roman" w:hAnsi="Times New Roman" w:cs="Times New Roman"/>
          <w:kern w:val="0"/>
          <w14:ligatures w14:val="none"/>
        </w:rPr>
        <w:t xml:space="preserve"> by the Emery Town Council on this [Insert Date] day of [Insert Month], 2024.</w:t>
      </w:r>
    </w:p>
    <w:p w14:paraId="6A1DDCBF" w14:textId="77777777" w:rsidR="00DC0BD4" w:rsidRDefault="00DC0BD4" w:rsidP="00DC0BD4">
      <w:pPr>
        <w:spacing w:after="0" w:line="240" w:lineRule="auto"/>
      </w:pPr>
      <w:r w:rsidRPr="00F8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</w:t>
      </w:r>
      <w:r w:rsidRPr="00F810A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Jack Funk ___________________</w:t>
      </w:r>
      <w:r w:rsidRPr="00F810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Council Members</w:t>
      </w:r>
      <w:r w:rsidRPr="00F810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AA6C92" w14:textId="77777777" w:rsidR="00DC0BD4" w:rsidRDefault="00DC0BD4" w:rsidP="00DC0BD4">
      <w:pPr>
        <w:spacing w:after="0" w:line="240" w:lineRule="auto"/>
      </w:pPr>
      <w:r>
        <w:t xml:space="preserve"> Pat Sundstrom, ____________________</w:t>
      </w:r>
    </w:p>
    <w:p w14:paraId="2313E712" w14:textId="77777777" w:rsidR="00DC0BD4" w:rsidRDefault="00DC0BD4" w:rsidP="00DC0BD4">
      <w:pPr>
        <w:spacing w:after="0" w:line="240" w:lineRule="auto"/>
      </w:pPr>
      <w:r>
        <w:t>Mike Christensen, __________________</w:t>
      </w:r>
    </w:p>
    <w:p w14:paraId="4D9462B3" w14:textId="77777777" w:rsidR="00DC0BD4" w:rsidRDefault="00DC0BD4" w:rsidP="00DC0BD4">
      <w:pPr>
        <w:spacing w:after="0" w:line="240" w:lineRule="auto"/>
      </w:pPr>
      <w:r>
        <w:t>Kim Hansen, ______________________</w:t>
      </w:r>
    </w:p>
    <w:p w14:paraId="509B399A" w14:textId="77777777" w:rsidR="00DC0BD4" w:rsidRDefault="00DC0BD4" w:rsidP="00DC0BD4">
      <w:pPr>
        <w:spacing w:after="0" w:line="240" w:lineRule="auto"/>
      </w:pPr>
      <w:r>
        <w:t xml:space="preserve"> Melissa Durfey ____________________</w:t>
      </w:r>
    </w:p>
    <w:p w14:paraId="6DFDBB35" w14:textId="77777777" w:rsidR="00DC0BD4" w:rsidRDefault="00DC0BD4" w:rsidP="00DC0BD4">
      <w:r w:rsidRPr="00F8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Recorder</w:t>
      </w:r>
      <w:r w:rsidRPr="00F810AC">
        <w:rPr>
          <w:rFonts w:ascii="Times New Roman" w:eastAsia="Times New Roman" w:hAnsi="Times New Roman" w:cs="Times New Roman"/>
          <w:kern w:val="0"/>
          <w14:ligatures w14:val="none"/>
        </w:rPr>
        <w:t>: Kristine Bullock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A03E088" w14:textId="77777777" w:rsidR="00DC0BD4" w:rsidRDefault="00DC0BD4" w:rsidP="00DC0BD4"/>
    <w:p w14:paraId="7089DC5D" w14:textId="77777777" w:rsidR="00B72463" w:rsidRDefault="00B72463"/>
    <w:sectPr w:rsidR="00B72463" w:rsidSect="00B72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13B76"/>
    <w:multiLevelType w:val="multilevel"/>
    <w:tmpl w:val="CC0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66C35"/>
    <w:multiLevelType w:val="multilevel"/>
    <w:tmpl w:val="E2DC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97501"/>
    <w:multiLevelType w:val="multilevel"/>
    <w:tmpl w:val="EAF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97522"/>
    <w:multiLevelType w:val="multilevel"/>
    <w:tmpl w:val="D01C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939B8"/>
    <w:multiLevelType w:val="multilevel"/>
    <w:tmpl w:val="FB1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7499C"/>
    <w:multiLevelType w:val="multilevel"/>
    <w:tmpl w:val="550C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D6BB7"/>
    <w:multiLevelType w:val="multilevel"/>
    <w:tmpl w:val="2724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351251">
    <w:abstractNumId w:val="0"/>
  </w:num>
  <w:num w:numId="2" w16cid:durableId="679895971">
    <w:abstractNumId w:val="6"/>
  </w:num>
  <w:num w:numId="3" w16cid:durableId="477042323">
    <w:abstractNumId w:val="3"/>
  </w:num>
  <w:num w:numId="4" w16cid:durableId="177693046">
    <w:abstractNumId w:val="1"/>
  </w:num>
  <w:num w:numId="5" w16cid:durableId="232471467">
    <w:abstractNumId w:val="2"/>
  </w:num>
  <w:num w:numId="6" w16cid:durableId="2075664647">
    <w:abstractNumId w:val="4"/>
  </w:num>
  <w:num w:numId="7" w16cid:durableId="286937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63"/>
    <w:rsid w:val="00093F98"/>
    <w:rsid w:val="0087683A"/>
    <w:rsid w:val="00B72463"/>
    <w:rsid w:val="00C86684"/>
    <w:rsid w:val="00D372FB"/>
    <w:rsid w:val="00D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A057"/>
  <w15:chartTrackingRefBased/>
  <w15:docId w15:val="{1A27A9B3-439B-49D0-B61C-E972866B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townhall@etv.net</dc:creator>
  <cp:keywords/>
  <dc:description/>
  <cp:lastModifiedBy>townhall@etv.net</cp:lastModifiedBy>
  <cp:revision>4</cp:revision>
  <dcterms:created xsi:type="dcterms:W3CDTF">2024-12-04T19:37:00Z</dcterms:created>
  <dcterms:modified xsi:type="dcterms:W3CDTF">2024-12-16T16:36:00Z</dcterms:modified>
</cp:coreProperties>
</file>