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73D26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Uroplatus lineatus (Lined Leaf-Tailed Gecko) – Complete Care Guide</w:t>
      </w:r>
    </w:p>
    <w:p w14:paraId="7001BE75" w14:textId="77777777" w:rsidR="002C367B" w:rsidRPr="002C367B" w:rsidRDefault="002C367B" w:rsidP="002C36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pict w14:anchorId="362B0151">
          <v:rect id="_x0000_i1025" style="width:0;height:1.5pt" o:hralign="center" o:hrstd="t" o:hr="t" fillcolor="#a0a0a0" stroked="f"/>
        </w:pict>
      </w:r>
    </w:p>
    <w:p w14:paraId="0DF47EAD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Species Overview</w:t>
      </w:r>
    </w:p>
    <w:p w14:paraId="77AC632C" w14:textId="77777777" w:rsidR="002C367B" w:rsidRPr="002C367B" w:rsidRDefault="002C367B" w:rsidP="002C36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Common Name: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Lined Leaf-Tailed Gecko </w:t>
      </w:r>
    </w:p>
    <w:p w14:paraId="2B659542" w14:textId="77777777" w:rsidR="002C367B" w:rsidRPr="002C367B" w:rsidRDefault="002C367B" w:rsidP="002C36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Scientific Name: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C367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Uroplatus lineatus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31BCBA2" w14:textId="77777777" w:rsidR="002C367B" w:rsidRPr="002C367B" w:rsidRDefault="002C367B" w:rsidP="002C36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Origin: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Eastern Madagascar </w:t>
      </w:r>
    </w:p>
    <w:p w14:paraId="0C5FEAB5" w14:textId="77777777" w:rsidR="002C367B" w:rsidRPr="002C367B" w:rsidRDefault="002C367B" w:rsidP="002C36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Size: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10–12 inches total length </w:t>
      </w:r>
    </w:p>
    <w:p w14:paraId="56BBE81C" w14:textId="77777777" w:rsidR="002C367B" w:rsidRPr="002C367B" w:rsidRDefault="002C367B" w:rsidP="002C36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Lifespan: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8–12+ years (with proper care) </w:t>
      </w:r>
    </w:p>
    <w:p w14:paraId="01C46985" w14:textId="77777777" w:rsidR="002C367B" w:rsidRPr="002C367B" w:rsidRDefault="002C367B" w:rsidP="002C36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Behavior: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Nocturnal, arboreal, shy </w:t>
      </w:r>
    </w:p>
    <w:p w14:paraId="6710C3A5" w14:textId="77777777" w:rsidR="002C367B" w:rsidRPr="002C367B" w:rsidRDefault="002C367B" w:rsidP="002C36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Experience Level: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Intermediate to advanced </w:t>
      </w:r>
    </w:p>
    <w:p w14:paraId="092E70DB" w14:textId="77777777" w:rsidR="002C367B" w:rsidRPr="002C367B" w:rsidRDefault="002C367B" w:rsidP="002C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>This species is known for its incredible bark-mimicking camouflage and vertical resting posture.</w:t>
      </w:r>
    </w:p>
    <w:p w14:paraId="55AC38DB" w14:textId="77777777" w:rsidR="002C367B" w:rsidRPr="002C367B" w:rsidRDefault="002C367B" w:rsidP="002C36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pict w14:anchorId="2ADE5612">
          <v:rect id="_x0000_i1026" style="width:0;height:1.5pt" o:hralign="center" o:hrstd="t" o:hr="t" fillcolor="#a0a0a0" stroked="f"/>
        </w:pict>
      </w:r>
    </w:p>
    <w:p w14:paraId="4B0E0558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Enclosure Setup</w:t>
      </w:r>
    </w:p>
    <w:p w14:paraId="73EFEE5C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Size</w:t>
      </w:r>
    </w:p>
    <w:p w14:paraId="5698471E" w14:textId="77777777" w:rsidR="002C367B" w:rsidRPr="002C367B" w:rsidRDefault="002C367B" w:rsidP="002C36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Minimum (1 adult):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18" x 18" x 24" (vertical) </w:t>
      </w:r>
    </w:p>
    <w:p w14:paraId="2AED21F1" w14:textId="77777777" w:rsidR="002C367B" w:rsidRPr="002C367B" w:rsidRDefault="002C367B" w:rsidP="002C36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Ideal: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24" x 18" x 36" or larger </w:t>
      </w:r>
    </w:p>
    <w:p w14:paraId="663BDE6F" w14:textId="77777777" w:rsidR="002C367B" w:rsidRPr="002C367B" w:rsidRDefault="002C367B" w:rsidP="002C36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Always prioritize </w:t>
      </w: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height over floor space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1D137E5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Type</w:t>
      </w:r>
    </w:p>
    <w:p w14:paraId="725A116C" w14:textId="77777777" w:rsidR="002C367B" w:rsidRPr="002C367B" w:rsidRDefault="002C367B" w:rsidP="002C36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Glass terrarium or PVC enclosure with </w:t>
      </w: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excellent ventilation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45B5626" w14:textId="77777777" w:rsidR="002C367B" w:rsidRPr="002C367B" w:rsidRDefault="002C367B" w:rsidP="002C36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Front-opening enclosures are preferred for reduced stress </w:t>
      </w:r>
    </w:p>
    <w:p w14:paraId="3F04914C" w14:textId="77777777" w:rsidR="002C367B" w:rsidRPr="002C367B" w:rsidRDefault="002C367B" w:rsidP="002C36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pict w14:anchorId="2E98BB9E">
          <v:rect id="_x0000_i1027" style="width:0;height:1.5pt" o:hralign="center" o:hrstd="t" o:hr="t" fillcolor="#a0a0a0" stroked="f"/>
        </w:pict>
      </w:r>
    </w:p>
    <w:p w14:paraId="2D46F1DE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Environmental Conditions</w:t>
      </w:r>
    </w:p>
    <w:p w14:paraId="15B9A2A6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Temperature</w:t>
      </w:r>
    </w:p>
    <w:p w14:paraId="0DA17B59" w14:textId="77777777" w:rsidR="002C367B" w:rsidRPr="002C367B" w:rsidRDefault="002C367B" w:rsidP="002C36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Daytime: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72–78°F </w:t>
      </w:r>
    </w:p>
    <w:p w14:paraId="0705ABED" w14:textId="77777777" w:rsidR="002C367B" w:rsidRPr="002C367B" w:rsidRDefault="002C367B" w:rsidP="002C36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Night: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65–72°F </w:t>
      </w:r>
    </w:p>
    <w:p w14:paraId="7FA1451D" w14:textId="77777777" w:rsidR="002C367B" w:rsidRPr="002C367B" w:rsidRDefault="002C367B" w:rsidP="002C36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Avoid temperatures above </w:t>
      </w: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82°F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(heat stress risk) </w:t>
      </w:r>
    </w:p>
    <w:p w14:paraId="68E55534" w14:textId="77777777" w:rsidR="002C367B" w:rsidRPr="002C367B" w:rsidRDefault="002C367B" w:rsidP="002C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Segoe UI Emoji" w:eastAsia="Times New Roman" w:hAnsi="Segoe UI Emoji" w:cs="Segoe UI Emoji"/>
          <w:kern w:val="0"/>
          <w14:ligatures w14:val="none"/>
        </w:rPr>
        <w:t>👉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No basking spot needed—ambient gradient is enough</w:t>
      </w:r>
    </w:p>
    <w:p w14:paraId="4102ACD8" w14:textId="77777777" w:rsidR="002C367B" w:rsidRPr="002C367B" w:rsidRDefault="002C367B" w:rsidP="002C36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pict w14:anchorId="34627663">
          <v:rect id="_x0000_i1028" style="width:0;height:1.5pt" o:hralign="center" o:hrstd="t" o:hr="t" fillcolor="#a0a0a0" stroked="f"/>
        </w:pict>
      </w:r>
    </w:p>
    <w:p w14:paraId="1EADA51A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Humidity</w:t>
      </w:r>
    </w:p>
    <w:p w14:paraId="06A386A1" w14:textId="77777777" w:rsidR="002C367B" w:rsidRPr="002C367B" w:rsidRDefault="002C367B" w:rsidP="002C36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Target: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70–100% </w:t>
      </w:r>
    </w:p>
    <w:p w14:paraId="4A707A19" w14:textId="77777777" w:rsidR="002C367B" w:rsidRPr="002C367B" w:rsidRDefault="002C367B" w:rsidP="002C36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Heavy misting </w:t>
      </w: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2–3 times daily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808DFFB" w14:textId="77777777" w:rsidR="002C367B" w:rsidRPr="002C367B" w:rsidRDefault="002C367B" w:rsidP="002C36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Allow slight drying between </w:t>
      </w:r>
      <w:proofErr w:type="spellStart"/>
      <w:r w:rsidRPr="002C367B">
        <w:rPr>
          <w:rFonts w:ascii="Times New Roman" w:eastAsia="Times New Roman" w:hAnsi="Times New Roman" w:cs="Times New Roman"/>
          <w:kern w:val="0"/>
          <w14:ligatures w14:val="none"/>
        </w:rPr>
        <w:t>mistings</w:t>
      </w:r>
      <w:proofErr w:type="spellEnd"/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to prevent mold </w:t>
      </w:r>
    </w:p>
    <w:p w14:paraId="67858449" w14:textId="77777777" w:rsidR="002C367B" w:rsidRPr="002C367B" w:rsidRDefault="002C367B" w:rsidP="002C36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pict w14:anchorId="40649393">
          <v:rect id="_x0000_i1029" style="width:0;height:1.5pt" o:hralign="center" o:hrstd="t" o:hr="t" fillcolor="#a0a0a0" stroked="f"/>
        </w:pict>
      </w:r>
    </w:p>
    <w:p w14:paraId="0830D823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Lighting</w:t>
      </w:r>
    </w:p>
    <w:p w14:paraId="54E0749B" w14:textId="77777777" w:rsidR="002C367B" w:rsidRPr="002C367B" w:rsidRDefault="002C367B" w:rsidP="002C36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Low to moderate lighting </w:t>
      </w:r>
    </w:p>
    <w:p w14:paraId="41E6397F" w14:textId="77777777" w:rsidR="002C367B" w:rsidRPr="002C367B" w:rsidRDefault="002C367B" w:rsidP="002C36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UVB (optional but beneficial):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8389926" w14:textId="77777777" w:rsidR="002C367B" w:rsidRPr="002C367B" w:rsidRDefault="002C367B" w:rsidP="002C367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Low output (2.0–5.0) </w:t>
      </w:r>
    </w:p>
    <w:p w14:paraId="6E5822BD" w14:textId="77777777" w:rsidR="002C367B" w:rsidRPr="002C367B" w:rsidRDefault="002C367B" w:rsidP="002C367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10–12 hours daily cycle </w:t>
      </w:r>
    </w:p>
    <w:p w14:paraId="4639A7FE" w14:textId="77777777" w:rsidR="002C367B" w:rsidRPr="002C367B" w:rsidRDefault="002C367B" w:rsidP="002C36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pict w14:anchorId="6D7E3F8C">
          <v:rect id="_x0000_i1030" style="width:0;height:1.5pt" o:hralign="center" o:hrstd="t" o:hr="t" fillcolor="#a0a0a0" stroked="f"/>
        </w:pict>
      </w:r>
    </w:p>
    <w:p w14:paraId="2CEE9484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Substrate</w:t>
      </w:r>
    </w:p>
    <w:p w14:paraId="57C44C3E" w14:textId="77777777" w:rsidR="002C367B" w:rsidRPr="002C367B" w:rsidRDefault="002C367B" w:rsidP="002C36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Bioactive recommended but not required </w:t>
      </w:r>
    </w:p>
    <w:p w14:paraId="20ADBA85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Good Options:</w:t>
      </w:r>
    </w:p>
    <w:p w14:paraId="43D94B8B" w14:textId="77777777" w:rsidR="002C367B" w:rsidRPr="002C367B" w:rsidRDefault="002C367B" w:rsidP="002C36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Coconut fiber </w:t>
      </w:r>
    </w:p>
    <w:p w14:paraId="0233FB6D" w14:textId="77777777" w:rsidR="002C367B" w:rsidRPr="002C367B" w:rsidRDefault="002C367B" w:rsidP="002C36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Cypress mulch </w:t>
      </w:r>
    </w:p>
    <w:p w14:paraId="1F41359A" w14:textId="77777777" w:rsidR="002C367B" w:rsidRPr="002C367B" w:rsidRDefault="002C367B" w:rsidP="002C36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ABG mix (for bioactive setups) </w:t>
      </w:r>
    </w:p>
    <w:p w14:paraId="23B226D9" w14:textId="77777777" w:rsidR="002C367B" w:rsidRPr="002C367B" w:rsidRDefault="002C367B" w:rsidP="002C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>Add leaf litter to help maintain humidity and provide cover</w:t>
      </w:r>
    </w:p>
    <w:p w14:paraId="04890B68" w14:textId="77777777" w:rsidR="002C367B" w:rsidRPr="002C367B" w:rsidRDefault="002C367B" w:rsidP="002C36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pict w14:anchorId="1F58D333">
          <v:rect id="_x0000_i1031" style="width:0;height:1.5pt" o:hralign="center" o:hrstd="t" o:hr="t" fillcolor="#a0a0a0" stroked="f"/>
        </w:pict>
      </w:r>
    </w:p>
    <w:p w14:paraId="18874D94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Furnishing &amp; Decor</w:t>
      </w:r>
    </w:p>
    <w:p w14:paraId="19B7F478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Must-Haves:</w:t>
      </w:r>
    </w:p>
    <w:p w14:paraId="412A60EE" w14:textId="77777777" w:rsidR="002C367B" w:rsidRPr="002C367B" w:rsidRDefault="002C367B" w:rsidP="002C36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Vertical cork bark tubes/panels </w:t>
      </w:r>
    </w:p>
    <w:p w14:paraId="11D5734A" w14:textId="77777777" w:rsidR="002C367B" w:rsidRPr="002C367B" w:rsidRDefault="002C367B" w:rsidP="002C36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Branches and </w:t>
      </w:r>
      <w:proofErr w:type="gramStart"/>
      <w:r w:rsidRPr="002C367B">
        <w:rPr>
          <w:rFonts w:ascii="Times New Roman" w:eastAsia="Times New Roman" w:hAnsi="Times New Roman" w:cs="Times New Roman"/>
          <w:kern w:val="0"/>
          <w14:ligatures w14:val="none"/>
        </w:rPr>
        <w:t>vines</w:t>
      </w:r>
      <w:proofErr w:type="gramEnd"/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4B495C8" w14:textId="77777777" w:rsidR="002C367B" w:rsidRPr="002C367B" w:rsidRDefault="002C367B" w:rsidP="002C36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Dense foliage (live or artificial) </w:t>
      </w:r>
    </w:p>
    <w:p w14:paraId="5EE2E076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Live Plant Suggestions:</w:t>
      </w:r>
    </w:p>
    <w:p w14:paraId="40CA01A8" w14:textId="77777777" w:rsidR="002C367B" w:rsidRPr="002C367B" w:rsidRDefault="002C367B" w:rsidP="002C367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2C367B">
        <w:rPr>
          <w:rFonts w:ascii="Times New Roman" w:eastAsia="Times New Roman" w:hAnsi="Times New Roman" w:cs="Times New Roman"/>
          <w:kern w:val="0"/>
          <w14:ligatures w14:val="none"/>
        </w:rPr>
        <w:t>Pothos</w:t>
      </w:r>
      <w:proofErr w:type="spellEnd"/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0AE6E5D" w14:textId="77777777" w:rsidR="002C367B" w:rsidRPr="002C367B" w:rsidRDefault="002C367B" w:rsidP="002C367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Ficus </w:t>
      </w:r>
    </w:p>
    <w:p w14:paraId="5ECCA194" w14:textId="77777777" w:rsidR="002C367B" w:rsidRPr="002C367B" w:rsidRDefault="002C367B" w:rsidP="002C367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Philodendron </w:t>
      </w:r>
    </w:p>
    <w:p w14:paraId="6B5F82A7" w14:textId="77777777" w:rsidR="002C367B" w:rsidRPr="002C367B" w:rsidRDefault="002C367B" w:rsidP="002C367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Bromeliads </w:t>
      </w:r>
    </w:p>
    <w:p w14:paraId="4A244358" w14:textId="77777777" w:rsidR="002C367B" w:rsidRPr="002C367B" w:rsidRDefault="002C367B" w:rsidP="002C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Segoe UI Emoji" w:eastAsia="Times New Roman" w:hAnsi="Segoe UI Emoji" w:cs="Segoe UI Emoji"/>
          <w:kern w:val="0"/>
          <w14:ligatures w14:val="none"/>
        </w:rPr>
        <w:t>👉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Provide </w:t>
      </w: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multiple vertical hiding/resting spots</w:t>
      </w:r>
    </w:p>
    <w:p w14:paraId="6C38586A" w14:textId="77777777" w:rsidR="002C367B" w:rsidRPr="002C367B" w:rsidRDefault="002C367B" w:rsidP="002C36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pict w14:anchorId="2DAB1063">
          <v:rect id="_x0000_i1032" style="width:0;height:1.5pt" o:hralign="center" o:hrstd="t" o:hr="t" fillcolor="#a0a0a0" stroked="f"/>
        </w:pict>
      </w:r>
    </w:p>
    <w:p w14:paraId="48A4C55B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Diet &amp; Feeding</w:t>
      </w:r>
    </w:p>
    <w:p w14:paraId="74340ECB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Primary Diet:</w:t>
      </w:r>
    </w:p>
    <w:p w14:paraId="0C2880AE" w14:textId="77777777" w:rsidR="002C367B" w:rsidRPr="002C367B" w:rsidRDefault="002C367B" w:rsidP="002C367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Live insects only </w:t>
      </w:r>
    </w:p>
    <w:p w14:paraId="08DD3B4D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Staple Feeders:</w:t>
      </w:r>
    </w:p>
    <w:p w14:paraId="2A38B345" w14:textId="77777777" w:rsidR="002C367B" w:rsidRPr="002C367B" w:rsidRDefault="002C367B" w:rsidP="002C36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Crickets </w:t>
      </w:r>
    </w:p>
    <w:p w14:paraId="5C421DAE" w14:textId="77777777" w:rsidR="002C367B" w:rsidRPr="002C367B" w:rsidRDefault="002C367B" w:rsidP="002C36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Dubia </w:t>
      </w:r>
      <w:proofErr w:type="gramStart"/>
      <w:r w:rsidRPr="002C367B">
        <w:rPr>
          <w:rFonts w:ascii="Times New Roman" w:eastAsia="Times New Roman" w:hAnsi="Times New Roman" w:cs="Times New Roman"/>
          <w:kern w:val="0"/>
          <w14:ligatures w14:val="none"/>
        </w:rPr>
        <w:t>roaches</w:t>
      </w:r>
      <w:proofErr w:type="gramEnd"/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F797E37" w14:textId="77777777" w:rsidR="002C367B" w:rsidRPr="002C367B" w:rsidRDefault="002C367B" w:rsidP="002C36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Black soldier fly larvae </w:t>
      </w:r>
    </w:p>
    <w:p w14:paraId="22EBF44D" w14:textId="77777777" w:rsidR="002C367B" w:rsidRPr="002C367B" w:rsidRDefault="002C367B" w:rsidP="002C36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Occasional silkworms or hornworms </w:t>
      </w:r>
    </w:p>
    <w:p w14:paraId="5107EC3D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Feeding Schedule:</w:t>
      </w:r>
    </w:p>
    <w:p w14:paraId="37FEB7D4" w14:textId="77777777" w:rsidR="002C367B" w:rsidRPr="002C367B" w:rsidRDefault="002C367B" w:rsidP="002C367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Adults: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2–3 times per week </w:t>
      </w:r>
    </w:p>
    <w:p w14:paraId="41DF076C" w14:textId="77777777" w:rsidR="002C367B" w:rsidRPr="002C367B" w:rsidRDefault="002C367B" w:rsidP="002C367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Juveniles: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4–5 times per week </w:t>
      </w:r>
    </w:p>
    <w:p w14:paraId="242C980C" w14:textId="77777777" w:rsidR="002C367B" w:rsidRPr="002C367B" w:rsidRDefault="002C367B" w:rsidP="002C36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pict w14:anchorId="16A07D09">
          <v:rect id="_x0000_i1033" style="width:0;height:1.5pt" o:hralign="center" o:hrstd="t" o:hr="t" fillcolor="#a0a0a0" stroked="f"/>
        </w:pict>
      </w:r>
    </w:p>
    <w:p w14:paraId="5DD1C7B8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Supplementation:</w:t>
      </w:r>
    </w:p>
    <w:p w14:paraId="53E7C2FF" w14:textId="77777777" w:rsidR="002C367B" w:rsidRPr="002C367B" w:rsidRDefault="002C367B" w:rsidP="002C367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Calcium (no D3):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every feeding </w:t>
      </w:r>
    </w:p>
    <w:p w14:paraId="7D3092B7" w14:textId="77777777" w:rsidR="002C367B" w:rsidRPr="002C367B" w:rsidRDefault="002C367B" w:rsidP="002C367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Calcium with D3: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1–2x weekly </w:t>
      </w:r>
    </w:p>
    <w:p w14:paraId="4B796DC4" w14:textId="77777777" w:rsidR="002C367B" w:rsidRPr="002C367B" w:rsidRDefault="002C367B" w:rsidP="002C367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Multivitamin: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1x weekly </w:t>
      </w:r>
    </w:p>
    <w:p w14:paraId="0C74D8A4" w14:textId="77777777" w:rsidR="002C367B" w:rsidRPr="002C367B" w:rsidRDefault="002C367B" w:rsidP="002C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Segoe UI Emoji" w:eastAsia="Times New Roman" w:hAnsi="Segoe UI Emoji" w:cs="Segoe UI Emoji"/>
          <w:kern w:val="0"/>
          <w14:ligatures w14:val="none"/>
        </w:rPr>
        <w:t>👉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Gut-load all feeders with nutritious foods</w:t>
      </w:r>
    </w:p>
    <w:p w14:paraId="79A7B649" w14:textId="77777777" w:rsidR="002C367B" w:rsidRPr="002C367B" w:rsidRDefault="002C367B" w:rsidP="002C36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pict w14:anchorId="25E9784B">
          <v:rect id="_x0000_i1034" style="width:0;height:1.5pt" o:hralign="center" o:hrstd="t" o:hr="t" fillcolor="#a0a0a0" stroked="f"/>
        </w:pict>
      </w:r>
    </w:p>
    <w:p w14:paraId="3208FCE4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Hydration</w:t>
      </w:r>
    </w:p>
    <w:p w14:paraId="1DDA7FBC" w14:textId="77777777" w:rsidR="002C367B" w:rsidRPr="002C367B" w:rsidRDefault="002C367B" w:rsidP="002C367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Do </w:t>
      </w: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use water bowls as primary source </w:t>
      </w:r>
    </w:p>
    <w:p w14:paraId="62631F05" w14:textId="77777777" w:rsidR="002C367B" w:rsidRPr="002C367B" w:rsidRDefault="002C367B" w:rsidP="002C367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They drink from </w:t>
      </w: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water droplets on leaves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FA9E6D9" w14:textId="77777777" w:rsidR="002C367B" w:rsidRPr="002C367B" w:rsidRDefault="002C367B" w:rsidP="002C367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Heavy misting is critical for hydration </w:t>
      </w:r>
    </w:p>
    <w:p w14:paraId="0409D91E" w14:textId="77777777" w:rsidR="002C367B" w:rsidRPr="002C367B" w:rsidRDefault="002C367B" w:rsidP="002C36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pict w14:anchorId="08B8ADAA">
          <v:rect id="_x0000_i1035" style="width:0;height:1.5pt" o:hralign="center" o:hrstd="t" o:hr="t" fillcolor="#a0a0a0" stroked="f"/>
        </w:pict>
      </w:r>
    </w:p>
    <w:p w14:paraId="08DB15EA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Handling &amp; Temperament</w:t>
      </w:r>
    </w:p>
    <w:p w14:paraId="57E46675" w14:textId="77777777" w:rsidR="002C367B" w:rsidRPr="002C367B" w:rsidRDefault="002C367B" w:rsidP="002C367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Very delicate and </w:t>
      </w: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easily stressed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03B7609" w14:textId="77777777" w:rsidR="002C367B" w:rsidRPr="002C367B" w:rsidRDefault="002C367B" w:rsidP="002C367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Not a handleable species </w:t>
      </w:r>
    </w:p>
    <w:p w14:paraId="342C27D0" w14:textId="77777777" w:rsidR="002C367B" w:rsidRPr="002C367B" w:rsidRDefault="002C367B" w:rsidP="002C367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May drop tail or exhibit defensive behavior if stressed </w:t>
      </w:r>
    </w:p>
    <w:p w14:paraId="1D0029CF" w14:textId="77777777" w:rsidR="002C367B" w:rsidRPr="002C367B" w:rsidRDefault="002C367B" w:rsidP="002C3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Segoe UI Emoji" w:eastAsia="Times New Roman" w:hAnsi="Segoe UI Emoji" w:cs="Segoe UI Emoji"/>
          <w:kern w:val="0"/>
          <w14:ligatures w14:val="none"/>
        </w:rPr>
        <w:t>👉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Best suited as a </w:t>
      </w: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display animal</w:t>
      </w:r>
    </w:p>
    <w:p w14:paraId="2A50BC79" w14:textId="77777777" w:rsidR="002C367B" w:rsidRPr="002C367B" w:rsidRDefault="002C367B" w:rsidP="002C36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pict w14:anchorId="2FEB131F">
          <v:rect id="_x0000_i1036" style="width:0;height:1.5pt" o:hralign="center" o:hrstd="t" o:hr="t" fillcolor="#a0a0a0" stroked="f"/>
        </w:pict>
      </w:r>
    </w:p>
    <w:p w14:paraId="765B325D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Cleaning &amp; Maintenance</w:t>
      </w:r>
    </w:p>
    <w:p w14:paraId="23A813C5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Routine:</w:t>
      </w:r>
    </w:p>
    <w:p w14:paraId="020B3B52" w14:textId="77777777" w:rsidR="002C367B" w:rsidRPr="002C367B" w:rsidRDefault="002C367B" w:rsidP="002C367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Spot clean waste regularly </w:t>
      </w:r>
    </w:p>
    <w:p w14:paraId="03EF6899" w14:textId="77777777" w:rsidR="002C367B" w:rsidRPr="002C367B" w:rsidRDefault="002C367B" w:rsidP="002C367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Replace substrate every 1–2 months (non-bioactive) </w:t>
      </w:r>
    </w:p>
    <w:p w14:paraId="128C64B8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Bioactive:</w:t>
      </w:r>
    </w:p>
    <w:p w14:paraId="2F00949E" w14:textId="77777777" w:rsidR="002C367B" w:rsidRPr="002C367B" w:rsidRDefault="002C367B" w:rsidP="002C367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Minimal cleaning, maintain cleanup crew </w:t>
      </w:r>
    </w:p>
    <w:p w14:paraId="44523B51" w14:textId="77777777" w:rsidR="002C367B" w:rsidRPr="002C367B" w:rsidRDefault="002C367B" w:rsidP="002C367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Monitor mold and humidity balance </w:t>
      </w:r>
    </w:p>
    <w:p w14:paraId="21BA6051" w14:textId="77777777" w:rsidR="002C367B" w:rsidRPr="002C367B" w:rsidRDefault="002C367B" w:rsidP="002C36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pict w14:anchorId="68496739">
          <v:rect id="_x0000_i1037" style="width:0;height:1.5pt" o:hralign="center" o:hrstd="t" o:hr="t" fillcolor="#a0a0a0" stroked="f"/>
        </w:pict>
      </w:r>
    </w:p>
    <w:p w14:paraId="060DC2F8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Health &amp; Common Issues</w:t>
      </w:r>
    </w:p>
    <w:p w14:paraId="58FD58C4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Watch For:</w:t>
      </w:r>
    </w:p>
    <w:p w14:paraId="0A434BA5" w14:textId="77777777" w:rsidR="002C367B" w:rsidRPr="002C367B" w:rsidRDefault="002C367B" w:rsidP="002C367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Dehydration: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wrinkled skin, lethargy </w:t>
      </w:r>
    </w:p>
    <w:p w14:paraId="52B9B6C2" w14:textId="77777777" w:rsidR="002C367B" w:rsidRPr="002C367B" w:rsidRDefault="002C367B" w:rsidP="002C367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Respiratory infections: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wheezing, mucus </w:t>
      </w:r>
    </w:p>
    <w:p w14:paraId="39A504B2" w14:textId="77777777" w:rsidR="002C367B" w:rsidRPr="002C367B" w:rsidRDefault="002C367B" w:rsidP="002C367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Shedding issues: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stuck shed on toes/tail </w:t>
      </w:r>
    </w:p>
    <w:p w14:paraId="0AB200CD" w14:textId="77777777" w:rsidR="002C367B" w:rsidRPr="002C367B" w:rsidRDefault="002C367B" w:rsidP="002C367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Stress: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refusal to eat, hiding excessively </w:t>
      </w:r>
    </w:p>
    <w:p w14:paraId="69D56DAB" w14:textId="77777777" w:rsidR="002C367B" w:rsidRPr="002C367B" w:rsidRDefault="002C367B" w:rsidP="002C36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pict w14:anchorId="6309E32D">
          <v:rect id="_x0000_i1038" style="width:0;height:1.5pt" o:hralign="center" o:hrstd="t" o:hr="t" fillcolor="#a0a0a0" stroked="f"/>
        </w:pict>
      </w:r>
    </w:p>
    <w:p w14:paraId="3BDD37FA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Breeding Notes (Advanced)</w:t>
      </w:r>
    </w:p>
    <w:p w14:paraId="30B93927" w14:textId="77777777" w:rsidR="002C367B" w:rsidRPr="002C367B" w:rsidRDefault="002C367B" w:rsidP="002C367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Requires seasonal cycling (cooler temps and humidity shifts) </w:t>
      </w:r>
    </w:p>
    <w:p w14:paraId="4CD26402" w14:textId="77777777" w:rsidR="002C367B" w:rsidRPr="002C367B" w:rsidRDefault="002C367B" w:rsidP="002C367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Females lay </w:t>
      </w: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 eggs per clutch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E538E92" w14:textId="77777777" w:rsidR="002C367B" w:rsidRPr="002C367B" w:rsidRDefault="002C367B" w:rsidP="002C367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Eggs should be incubated at ~72–75°F </w:t>
      </w:r>
    </w:p>
    <w:p w14:paraId="26915BD2" w14:textId="77777777" w:rsidR="002C367B" w:rsidRPr="002C367B" w:rsidRDefault="002C367B" w:rsidP="002C367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Incubation period: ~60–90 days </w:t>
      </w:r>
    </w:p>
    <w:p w14:paraId="317C4688" w14:textId="77777777" w:rsidR="002C367B" w:rsidRPr="002C367B" w:rsidRDefault="002C367B" w:rsidP="002C367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pict w14:anchorId="0D5D1DA7">
          <v:rect id="_x0000_i1039" style="width:0;height:1.5pt" o:hralign="center" o:hrstd="t" o:hr="t" fillcolor="#a0a0a0" stroked="f"/>
        </w:pict>
      </w:r>
    </w:p>
    <w:p w14:paraId="07AA8E93" w14:textId="77777777" w:rsidR="002C367B" w:rsidRPr="002C367B" w:rsidRDefault="002C367B" w:rsidP="002C36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C36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Key Care Tips</w:t>
      </w:r>
    </w:p>
    <w:p w14:paraId="352C5599" w14:textId="77777777" w:rsidR="002C367B" w:rsidRPr="002C367B" w:rsidRDefault="002C367B" w:rsidP="002C367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Keep temperatures </w:t>
      </w: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cool and stable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0DCB144" w14:textId="77777777" w:rsidR="002C367B" w:rsidRPr="002C367B" w:rsidRDefault="002C367B" w:rsidP="002C367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Maintain </w:t>
      </w: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 humidity with airflow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D8939A6" w14:textId="77777777" w:rsidR="002C367B" w:rsidRPr="002C367B" w:rsidRDefault="002C367B" w:rsidP="002C367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Provide </w:t>
      </w:r>
      <w:r w:rsidRPr="002C3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dense vertical cover</w:t>
      </w: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47554C6" w14:textId="77777777" w:rsidR="002C367B" w:rsidRPr="002C367B" w:rsidRDefault="002C367B" w:rsidP="002C367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 xml:space="preserve">Avoid excessive handling </w:t>
      </w:r>
    </w:p>
    <w:p w14:paraId="2441E924" w14:textId="77777777" w:rsidR="002C367B" w:rsidRPr="002C367B" w:rsidRDefault="002C367B" w:rsidP="002C367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367B">
        <w:rPr>
          <w:rFonts w:ascii="Times New Roman" w:eastAsia="Times New Roman" w:hAnsi="Times New Roman" w:cs="Times New Roman"/>
          <w:kern w:val="0"/>
          <w14:ligatures w14:val="none"/>
        </w:rPr>
        <w:t>Focus on hydration via misting</w:t>
      </w:r>
    </w:p>
    <w:p w14:paraId="1CC8249D" w14:textId="77777777" w:rsidR="0021351F" w:rsidRDefault="0021351F" w:rsidP="002C367B"/>
    <w:sectPr w:rsidR="002135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253C1"/>
    <w:multiLevelType w:val="multilevel"/>
    <w:tmpl w:val="B930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83C74"/>
    <w:multiLevelType w:val="multilevel"/>
    <w:tmpl w:val="CE8A3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D3C82"/>
    <w:multiLevelType w:val="multilevel"/>
    <w:tmpl w:val="F274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95048"/>
    <w:multiLevelType w:val="multilevel"/>
    <w:tmpl w:val="5D76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9F1B42"/>
    <w:multiLevelType w:val="multilevel"/>
    <w:tmpl w:val="EE20C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8708D5"/>
    <w:multiLevelType w:val="multilevel"/>
    <w:tmpl w:val="E6C6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765B58"/>
    <w:multiLevelType w:val="multilevel"/>
    <w:tmpl w:val="0656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565E81"/>
    <w:multiLevelType w:val="multilevel"/>
    <w:tmpl w:val="A6EC5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C947A7"/>
    <w:multiLevelType w:val="multilevel"/>
    <w:tmpl w:val="4B1AB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785887"/>
    <w:multiLevelType w:val="multilevel"/>
    <w:tmpl w:val="10EA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9E77B1"/>
    <w:multiLevelType w:val="multilevel"/>
    <w:tmpl w:val="2F50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3A18BF"/>
    <w:multiLevelType w:val="multilevel"/>
    <w:tmpl w:val="296E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BA7BA5"/>
    <w:multiLevelType w:val="multilevel"/>
    <w:tmpl w:val="898EA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B62BE9"/>
    <w:multiLevelType w:val="multilevel"/>
    <w:tmpl w:val="7158C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9B61E2"/>
    <w:multiLevelType w:val="multilevel"/>
    <w:tmpl w:val="ECD6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C318D8"/>
    <w:multiLevelType w:val="hybridMultilevel"/>
    <w:tmpl w:val="0748D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9D6494"/>
    <w:multiLevelType w:val="multilevel"/>
    <w:tmpl w:val="80F83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C26142"/>
    <w:multiLevelType w:val="multilevel"/>
    <w:tmpl w:val="F35E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141844"/>
    <w:multiLevelType w:val="multilevel"/>
    <w:tmpl w:val="6284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EB6804"/>
    <w:multiLevelType w:val="multilevel"/>
    <w:tmpl w:val="659A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E50572"/>
    <w:multiLevelType w:val="multilevel"/>
    <w:tmpl w:val="1C5AE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740C33"/>
    <w:multiLevelType w:val="multilevel"/>
    <w:tmpl w:val="6E04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9420254">
    <w:abstractNumId w:val="15"/>
  </w:num>
  <w:num w:numId="2" w16cid:durableId="983198983">
    <w:abstractNumId w:val="5"/>
  </w:num>
  <w:num w:numId="3" w16cid:durableId="749355956">
    <w:abstractNumId w:val="17"/>
  </w:num>
  <w:num w:numId="4" w16cid:durableId="2098480927">
    <w:abstractNumId w:val="2"/>
  </w:num>
  <w:num w:numId="5" w16cid:durableId="633950969">
    <w:abstractNumId w:val="10"/>
  </w:num>
  <w:num w:numId="6" w16cid:durableId="473067573">
    <w:abstractNumId w:val="16"/>
  </w:num>
  <w:num w:numId="7" w16cid:durableId="576062340">
    <w:abstractNumId w:val="19"/>
  </w:num>
  <w:num w:numId="8" w16cid:durableId="880824238">
    <w:abstractNumId w:val="0"/>
  </w:num>
  <w:num w:numId="9" w16cid:durableId="1511606777">
    <w:abstractNumId w:val="21"/>
  </w:num>
  <w:num w:numId="10" w16cid:durableId="1722627980">
    <w:abstractNumId w:val="6"/>
  </w:num>
  <w:num w:numId="11" w16cid:durableId="177281222">
    <w:abstractNumId w:val="9"/>
  </w:num>
  <w:num w:numId="12" w16cid:durableId="751197005">
    <w:abstractNumId w:val="1"/>
  </w:num>
  <w:num w:numId="13" w16cid:durableId="463429380">
    <w:abstractNumId w:val="12"/>
  </w:num>
  <w:num w:numId="14" w16cid:durableId="1434280994">
    <w:abstractNumId w:val="20"/>
  </w:num>
  <w:num w:numId="15" w16cid:durableId="499852119">
    <w:abstractNumId w:val="7"/>
  </w:num>
  <w:num w:numId="16" w16cid:durableId="628825101">
    <w:abstractNumId w:val="18"/>
  </w:num>
  <w:num w:numId="17" w16cid:durableId="1114833825">
    <w:abstractNumId w:val="13"/>
  </w:num>
  <w:num w:numId="18" w16cid:durableId="1598635420">
    <w:abstractNumId w:val="14"/>
  </w:num>
  <w:num w:numId="19" w16cid:durableId="776414244">
    <w:abstractNumId w:val="11"/>
  </w:num>
  <w:num w:numId="20" w16cid:durableId="511185631">
    <w:abstractNumId w:val="4"/>
  </w:num>
  <w:num w:numId="21" w16cid:durableId="116679143">
    <w:abstractNumId w:val="3"/>
  </w:num>
  <w:num w:numId="22" w16cid:durableId="15135657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190"/>
    <w:rsid w:val="00121586"/>
    <w:rsid w:val="0021351F"/>
    <w:rsid w:val="002408AF"/>
    <w:rsid w:val="002B1931"/>
    <w:rsid w:val="002B202D"/>
    <w:rsid w:val="002C367B"/>
    <w:rsid w:val="00324D2A"/>
    <w:rsid w:val="00393B29"/>
    <w:rsid w:val="003B113F"/>
    <w:rsid w:val="0044182F"/>
    <w:rsid w:val="00657190"/>
    <w:rsid w:val="006C4B70"/>
    <w:rsid w:val="007A09F1"/>
    <w:rsid w:val="00804275"/>
    <w:rsid w:val="0085224B"/>
    <w:rsid w:val="008A1EA7"/>
    <w:rsid w:val="00A6243D"/>
    <w:rsid w:val="00A948B9"/>
    <w:rsid w:val="00BA3ED9"/>
    <w:rsid w:val="00BB49D0"/>
    <w:rsid w:val="00CE6285"/>
    <w:rsid w:val="00D209E2"/>
    <w:rsid w:val="00DB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034F5"/>
  <w15:chartTrackingRefBased/>
  <w15:docId w15:val="{C66B6666-80CB-4B4D-84CB-9BC4539F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7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7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71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7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71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7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7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7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7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7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7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71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71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71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71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71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71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7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7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7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7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7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71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71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71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7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71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71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431</Words>
  <Characters>2559</Characters>
  <Application>Microsoft Office Word</Application>
  <DocSecurity>0</DocSecurity>
  <Lines>116</Lines>
  <Paragraphs>100</Paragraphs>
  <ScaleCrop>false</ScaleCrop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bortz</dc:creator>
  <cp:keywords/>
  <dc:description/>
  <cp:lastModifiedBy>guy bortz</cp:lastModifiedBy>
  <cp:revision>12</cp:revision>
  <dcterms:created xsi:type="dcterms:W3CDTF">2026-03-02T18:51:00Z</dcterms:created>
  <dcterms:modified xsi:type="dcterms:W3CDTF">2026-04-02T23:04:00Z</dcterms:modified>
</cp:coreProperties>
</file>