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5FDD" w14:textId="26576CDC" w:rsidR="00D748AE" w:rsidRPr="00D748AE" w:rsidRDefault="00D748AE" w:rsidP="00CB480B">
      <w:pPr>
        <w:rPr>
          <w:b/>
          <w:bCs/>
        </w:rPr>
      </w:pPr>
    </w:p>
    <w:p w14:paraId="6FD3A550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OVERVIEW</w:t>
      </w:r>
    </w:p>
    <w:p w14:paraId="2579E93F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Name: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Rhinoceros Iguana </w:t>
      </w:r>
    </w:p>
    <w:p w14:paraId="50F5E10A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Caribbean (Hispaniola – Haiti &amp; Dominican Republic) </w:t>
      </w:r>
    </w:p>
    <w:p w14:paraId="03C71D98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Size: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2–4.5 ft total length </w:t>
      </w:r>
    </w:p>
    <w:p w14:paraId="08C70559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Weight: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10–20+ </w:t>
      </w:r>
      <w:proofErr w:type="spellStart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>lbs</w:t>
      </w:r>
      <w:proofErr w:type="spellEnd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24D27D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20–40+ years in captivity </w:t>
      </w:r>
    </w:p>
    <w:p w14:paraId="5DABF73A" w14:textId="77777777" w:rsidR="00CB480B" w:rsidRPr="00CB480B" w:rsidRDefault="00CB480B" w:rsidP="00CB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Temperament: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Generally docile but territorial and powerful </w:t>
      </w:r>
    </w:p>
    <w:p w14:paraId="2938428A" w14:textId="77777777" w:rsidR="00CB480B" w:rsidRPr="00CB480B" w:rsidRDefault="00CB480B" w:rsidP="00CB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Difficulty Level: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Advanced keeper (large, powerful, long-lived species)</w:t>
      </w:r>
    </w:p>
    <w:p w14:paraId="6E5D7322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49426A7D">
          <v:rect id="_x0000_i1025" style="width:0;height:1.5pt" o:hralign="center" o:hrstd="t" o:hr="t" fillcolor="#a0a0a0" stroked="f"/>
        </w:pict>
      </w:r>
    </w:p>
    <w:p w14:paraId="1216D8BD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ENCLOSURE REQUIREMENTS</w:t>
      </w:r>
    </w:p>
    <w:p w14:paraId="11858808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Size</w:t>
      </w:r>
    </w:p>
    <w:p w14:paraId="4AC04551" w14:textId="77777777" w:rsidR="00CB480B" w:rsidRPr="00CB480B" w:rsidRDefault="00CB480B" w:rsidP="00CB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 indoor: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8’L x 4’W x 4’H (absolute minimum) </w:t>
      </w:r>
    </w:p>
    <w:p w14:paraId="4D3006EC" w14:textId="77777777" w:rsidR="00CB480B" w:rsidRPr="00CB480B" w:rsidRDefault="00CB480B" w:rsidP="00CB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Recommended: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Custom room-sized or outdoor enclosure </w:t>
      </w:r>
    </w:p>
    <w:p w14:paraId="4686650C" w14:textId="77777777" w:rsidR="00CB480B" w:rsidRPr="00CB480B" w:rsidRDefault="00CB480B" w:rsidP="00CB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setup: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Outdoor enclosure in warm climates </w:t>
      </w:r>
    </w:p>
    <w:p w14:paraId="2CDF6AFB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Setup</w:t>
      </w:r>
    </w:p>
    <w:p w14:paraId="1217EF0F" w14:textId="77777777" w:rsidR="00CB480B" w:rsidRPr="00CB480B" w:rsidRDefault="00CB480B" w:rsidP="00CB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Heavy-duty construction (they are strong and destructive) </w:t>
      </w:r>
    </w:p>
    <w:p w14:paraId="3B3ADE0D" w14:textId="77777777" w:rsidR="00CB480B" w:rsidRPr="00CB480B" w:rsidRDefault="00CB480B" w:rsidP="00CB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Secure locking system </w:t>
      </w:r>
    </w:p>
    <w:p w14:paraId="5C657D20" w14:textId="77777777" w:rsidR="00CB480B" w:rsidRPr="00CB480B" w:rsidRDefault="00CB480B" w:rsidP="00CB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Visual barriers for stress reduction </w:t>
      </w:r>
    </w:p>
    <w:p w14:paraId="3C7E1DC0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Furnishings</w:t>
      </w:r>
    </w:p>
    <w:p w14:paraId="4D482285" w14:textId="77777777" w:rsidR="00CB480B" w:rsidRPr="00CB480B" w:rsidRDefault="00CB480B" w:rsidP="00CB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Large basking platforms (rock/wood) </w:t>
      </w:r>
    </w:p>
    <w:p w14:paraId="63612500" w14:textId="77777777" w:rsidR="00CB480B" w:rsidRPr="00CB480B" w:rsidRDefault="00CB480B" w:rsidP="00CB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Hides (at least one warm side, one cool side) </w:t>
      </w:r>
    </w:p>
    <w:p w14:paraId="20D5654A" w14:textId="77777777" w:rsidR="00CB480B" w:rsidRPr="00CB480B" w:rsidRDefault="00CB480B" w:rsidP="00CB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Digging/burrowing areas </w:t>
      </w:r>
    </w:p>
    <w:p w14:paraId="359B9E20" w14:textId="77777777" w:rsidR="00CB480B" w:rsidRPr="00CB480B" w:rsidRDefault="00CB480B" w:rsidP="00CB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Branches/logs for climbing (limited—mostly terrestrial) </w:t>
      </w:r>
    </w:p>
    <w:p w14:paraId="2E0E0E1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Substrate</w:t>
      </w:r>
    </w:p>
    <w:p w14:paraId="6C3F4160" w14:textId="77777777" w:rsidR="00CB480B" w:rsidRPr="00CB480B" w:rsidRDefault="00CB480B" w:rsidP="00CB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Soil/sand mix (best) </w:t>
      </w:r>
    </w:p>
    <w:p w14:paraId="51BBE27B" w14:textId="77777777" w:rsidR="00CB480B" w:rsidRPr="00CB480B" w:rsidRDefault="00CB480B" w:rsidP="00CB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Packed dirt with leaf litter </w:t>
      </w:r>
    </w:p>
    <w:p w14:paraId="2FEC6406" w14:textId="77777777" w:rsidR="00CB480B" w:rsidRPr="00CB480B" w:rsidRDefault="00CB480B" w:rsidP="00CB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Avoid loose particle ingestion risks (fine sand alone) </w:t>
      </w:r>
    </w:p>
    <w:p w14:paraId="1AC5FDC5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Cohabitation</w:t>
      </w:r>
    </w:p>
    <w:p w14:paraId="38A51BE6" w14:textId="77777777" w:rsidR="00CB480B" w:rsidRPr="00CB480B" w:rsidRDefault="00CB480B" w:rsidP="00CB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recommended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12C1C46" w14:textId="77777777" w:rsidR="00CB480B" w:rsidRPr="00CB480B" w:rsidRDefault="00CB480B" w:rsidP="00CB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Males are highly territorial </w:t>
      </w:r>
    </w:p>
    <w:p w14:paraId="04457B7B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13FC2676">
          <v:rect id="_x0000_i1026" style="width:0;height:1.5pt" o:hralign="center" o:hrstd="t" o:hr="t" fillcolor="#a0a0a0" stroked="f"/>
        </w:pict>
      </w:r>
    </w:p>
    <w:p w14:paraId="789ECD2F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TEMPERATURE &amp; HEATING</w:t>
      </w:r>
    </w:p>
    <w:p w14:paraId="7F328A6B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Daytime Temps</w:t>
      </w:r>
    </w:p>
    <w:p w14:paraId="50F51EEF" w14:textId="77777777" w:rsidR="00CB480B" w:rsidRPr="00CB480B" w:rsidRDefault="00CB480B" w:rsidP="00CB48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Ambient: </w:t>
      </w: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80–90°F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6B09E99" w14:textId="77777777" w:rsidR="00CB480B" w:rsidRPr="00CB480B" w:rsidRDefault="00CB480B" w:rsidP="00CB48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Basking spot: </w:t>
      </w: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100–110°F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0C14361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Night Temps</w:t>
      </w:r>
    </w:p>
    <w:p w14:paraId="31429404" w14:textId="77777777" w:rsidR="00CB480B" w:rsidRPr="00CB480B" w:rsidRDefault="00CB480B" w:rsidP="00CB48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70–75°F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(no drastic drops) </w:t>
      </w:r>
    </w:p>
    <w:p w14:paraId="623524A2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Heating Equipment</w:t>
      </w:r>
    </w:p>
    <w:p w14:paraId="2BCB4A1F" w14:textId="77777777" w:rsidR="00CB480B" w:rsidRPr="00CB480B" w:rsidRDefault="00CB480B" w:rsidP="00CB48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High-output basking bulbs </w:t>
      </w:r>
    </w:p>
    <w:p w14:paraId="30E756FD" w14:textId="77777777" w:rsidR="00CB480B" w:rsidRPr="00CB480B" w:rsidRDefault="00CB480B" w:rsidP="00CB48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Ceramic heat emitters (if needed at night) </w:t>
      </w:r>
    </w:p>
    <w:p w14:paraId="3600E594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Important</w:t>
      </w:r>
    </w:p>
    <w:p w14:paraId="5B74250C" w14:textId="77777777" w:rsidR="00CB480B" w:rsidRPr="00CB480B" w:rsidRDefault="00CB480B" w:rsidP="00CB48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Large enclosures require multiple heat zones </w:t>
      </w:r>
    </w:p>
    <w:p w14:paraId="11BE25BD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4B5C49AB">
          <v:rect id="_x0000_i1027" style="width:0;height:1.5pt" o:hralign="center" o:hrstd="t" o:hr="t" fillcolor="#a0a0a0" stroked="f"/>
        </w:pict>
      </w:r>
    </w:p>
    <w:p w14:paraId="46BA781C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LIGHTING</w:t>
      </w:r>
    </w:p>
    <w:p w14:paraId="7A9EA9B4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UVB REQUIREMENTS</w:t>
      </w:r>
    </w:p>
    <w:p w14:paraId="33E14EEF" w14:textId="77777777" w:rsidR="00CB480B" w:rsidRPr="00CB480B" w:rsidRDefault="00CB480B" w:rsidP="00CB48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Essential for survival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9DFA11" w14:textId="77777777" w:rsidR="00CB480B" w:rsidRPr="00CB480B" w:rsidRDefault="00CB480B" w:rsidP="00CB48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Use: </w:t>
      </w:r>
    </w:p>
    <w:p w14:paraId="788F56CF" w14:textId="77777777" w:rsidR="00CB480B" w:rsidRPr="00CB480B" w:rsidRDefault="00CB480B" w:rsidP="00CB480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T5 HO 10.0–12% UVB </w:t>
      </w:r>
    </w:p>
    <w:p w14:paraId="2E022DF9" w14:textId="77777777" w:rsidR="00CB480B" w:rsidRPr="00CB480B" w:rsidRDefault="00CB480B" w:rsidP="00CB48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Distance: </w:t>
      </w:r>
    </w:p>
    <w:p w14:paraId="24AA7D27" w14:textId="77777777" w:rsidR="00CB480B" w:rsidRPr="00CB480B" w:rsidRDefault="00CB480B" w:rsidP="00CB480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~12–18 inches from basking area </w:t>
      </w:r>
    </w:p>
    <w:p w14:paraId="3B9016E3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Photoperiod</w:t>
      </w:r>
    </w:p>
    <w:p w14:paraId="21CAD483" w14:textId="77777777" w:rsidR="00CB480B" w:rsidRPr="00CB480B" w:rsidRDefault="00CB480B" w:rsidP="00CB48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12–14 hours light daily </w:t>
      </w:r>
    </w:p>
    <w:p w14:paraId="7D477B74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Outdoor Benefit</w:t>
      </w:r>
    </w:p>
    <w:p w14:paraId="3A58177D" w14:textId="77777777" w:rsidR="00CB480B" w:rsidRPr="00CB480B" w:rsidRDefault="00CB480B" w:rsidP="00CB48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Natural sunlight is superior to artificial UVB </w:t>
      </w:r>
    </w:p>
    <w:p w14:paraId="6089E41C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2E8305EE">
          <v:rect id="_x0000_i1028" style="width:0;height:1.5pt" o:hralign="center" o:hrstd="t" o:hr="t" fillcolor="#a0a0a0" stroked="f"/>
        </w:pict>
      </w:r>
    </w:p>
    <w:p w14:paraId="2500EDE0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HUMIDITY</w:t>
      </w:r>
    </w:p>
    <w:p w14:paraId="2FB26CD6" w14:textId="77777777" w:rsidR="00CB480B" w:rsidRPr="00CB480B" w:rsidRDefault="00CB480B" w:rsidP="00CB48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Ideal range: </w:t>
      </w: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50–70%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B062C00" w14:textId="77777777" w:rsidR="00CB480B" w:rsidRPr="00CB480B" w:rsidRDefault="00CB480B" w:rsidP="00CB48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Provide: </w:t>
      </w:r>
    </w:p>
    <w:p w14:paraId="66D2E92B" w14:textId="77777777" w:rsidR="00CB480B" w:rsidRPr="00CB480B" w:rsidRDefault="00CB480B" w:rsidP="00CB480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Light misting </w:t>
      </w:r>
    </w:p>
    <w:p w14:paraId="4448097C" w14:textId="77777777" w:rsidR="00CB480B" w:rsidRPr="00CB480B" w:rsidRDefault="00CB480B" w:rsidP="00CB480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Moist substrate areas </w:t>
      </w:r>
    </w:p>
    <w:p w14:paraId="1AA0C559" w14:textId="77777777" w:rsidR="00CB480B" w:rsidRPr="00CB480B" w:rsidRDefault="00CB480B" w:rsidP="00CB48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Avoid constant wet conditions (risk of infection) </w:t>
      </w:r>
    </w:p>
    <w:p w14:paraId="24BF9F01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73874902">
          <v:rect id="_x0000_i1029" style="width:0;height:1.5pt" o:hralign="center" o:hrstd="t" o:hr="t" fillcolor="#a0a0a0" stroked="f"/>
        </w:pict>
      </w:r>
    </w:p>
    <w:p w14:paraId="6643C1A0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DIET</w:t>
      </w:r>
    </w:p>
    <w:p w14:paraId="5068164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Diet Type</w:t>
      </w:r>
    </w:p>
    <w:p w14:paraId="442B8500" w14:textId="77777777" w:rsidR="00CB480B" w:rsidRPr="00CB480B" w:rsidRDefault="00CB480B" w:rsidP="00CB48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Primarily </w:t>
      </w: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herbivorous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49A175B" w14:textId="77777777" w:rsidR="00CB480B" w:rsidRPr="00CB480B" w:rsidRDefault="00CB480B" w:rsidP="00CB48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Occasional opportunistic omnivore </w:t>
      </w:r>
    </w:p>
    <w:p w14:paraId="367EED6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Staple Diet (70–80%)</w:t>
      </w:r>
    </w:p>
    <w:p w14:paraId="3E665F1C" w14:textId="77777777" w:rsidR="00CB480B" w:rsidRPr="00CB480B" w:rsidRDefault="00CB480B" w:rsidP="00CB48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Collard greens </w:t>
      </w:r>
    </w:p>
    <w:p w14:paraId="785B9514" w14:textId="77777777" w:rsidR="00CB480B" w:rsidRPr="00CB480B" w:rsidRDefault="00CB480B" w:rsidP="00CB48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Mustard </w:t>
      </w:r>
      <w:proofErr w:type="gramStart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>greens</w:t>
      </w:r>
      <w:proofErr w:type="gramEnd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730D49" w14:textId="77777777" w:rsidR="00CB480B" w:rsidRPr="00CB480B" w:rsidRDefault="00CB480B" w:rsidP="00CB48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Dandelion greens </w:t>
      </w:r>
    </w:p>
    <w:p w14:paraId="14D18E73" w14:textId="77777777" w:rsidR="00CB480B" w:rsidRPr="00CB480B" w:rsidRDefault="00CB480B" w:rsidP="00CB48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Turnip greens </w:t>
      </w:r>
    </w:p>
    <w:p w14:paraId="46529F0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Vegetables (10–20%)</w:t>
      </w:r>
    </w:p>
    <w:p w14:paraId="6AABB3CB" w14:textId="77777777" w:rsidR="00CB480B" w:rsidRPr="00CB480B" w:rsidRDefault="00CB480B" w:rsidP="00CB48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Squash </w:t>
      </w:r>
    </w:p>
    <w:p w14:paraId="581D744C" w14:textId="77777777" w:rsidR="00CB480B" w:rsidRPr="00CB480B" w:rsidRDefault="00CB480B" w:rsidP="00CB48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Bell peppers </w:t>
      </w:r>
    </w:p>
    <w:p w14:paraId="7D03639E" w14:textId="77777777" w:rsidR="00CB480B" w:rsidRPr="00CB480B" w:rsidRDefault="00CB480B" w:rsidP="00CB48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Green beans </w:t>
      </w:r>
    </w:p>
    <w:p w14:paraId="0611A6B4" w14:textId="77777777" w:rsidR="00CB480B" w:rsidRPr="00CB480B" w:rsidRDefault="00CB480B" w:rsidP="00CB48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Carrots </w:t>
      </w:r>
    </w:p>
    <w:p w14:paraId="6E34F612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Fruits (5–10%)</w:t>
      </w:r>
    </w:p>
    <w:p w14:paraId="00D0F09A" w14:textId="77777777" w:rsidR="00CB480B" w:rsidRPr="00CB480B" w:rsidRDefault="00CB480B" w:rsidP="00CB48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Mango </w:t>
      </w:r>
    </w:p>
    <w:p w14:paraId="6AAAF253" w14:textId="77777777" w:rsidR="00CB480B" w:rsidRPr="00CB480B" w:rsidRDefault="00CB480B" w:rsidP="00CB48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Papaya </w:t>
      </w:r>
    </w:p>
    <w:p w14:paraId="3B1F44B4" w14:textId="77777777" w:rsidR="00CB480B" w:rsidRPr="00CB480B" w:rsidRDefault="00CB480B" w:rsidP="00CB48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Berries </w:t>
      </w:r>
    </w:p>
    <w:p w14:paraId="399B7792" w14:textId="77777777" w:rsidR="00CB480B" w:rsidRPr="00CB480B" w:rsidRDefault="00CB480B" w:rsidP="00CB48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Banana (sparingly) </w:t>
      </w:r>
    </w:p>
    <w:p w14:paraId="1C46EF23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Occasional Protein (rare)</w:t>
      </w:r>
    </w:p>
    <w:p w14:paraId="6850D60C" w14:textId="77777777" w:rsidR="00CB480B" w:rsidRPr="00CB480B" w:rsidRDefault="00CB480B" w:rsidP="00CB480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Insects or small animal matter (very limited) </w:t>
      </w:r>
    </w:p>
    <w:p w14:paraId="00307D61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Feeding Schedule</w:t>
      </w:r>
    </w:p>
    <w:p w14:paraId="5F469EBE" w14:textId="77777777" w:rsidR="00CB480B" w:rsidRPr="00CB480B" w:rsidRDefault="00CB480B" w:rsidP="00CB480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Juveniles: Daily </w:t>
      </w:r>
    </w:p>
    <w:p w14:paraId="3344DB2F" w14:textId="77777777" w:rsidR="00CB480B" w:rsidRPr="00CB480B" w:rsidRDefault="00CB480B" w:rsidP="00CB480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Adults: 4–5x per week </w:t>
      </w:r>
    </w:p>
    <w:p w14:paraId="73995B1C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Supplements</w:t>
      </w:r>
    </w:p>
    <w:p w14:paraId="5D49347C" w14:textId="77777777" w:rsidR="00CB480B" w:rsidRPr="00CB480B" w:rsidRDefault="00CB480B" w:rsidP="00CB480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Calcium (no D3 if proper UVB): 2–3x/week (juveniles more often) </w:t>
      </w:r>
    </w:p>
    <w:p w14:paraId="5C6F67DD" w14:textId="77777777" w:rsidR="00CB480B" w:rsidRPr="00CB480B" w:rsidRDefault="00CB480B" w:rsidP="00CB480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Multivitamin: 1x/week </w:t>
      </w:r>
    </w:p>
    <w:p w14:paraId="38F07BED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2808D1DB">
          <v:rect id="_x0000_i1030" style="width:0;height:1.5pt" o:hralign="center" o:hrstd="t" o:hr="t" fillcolor="#a0a0a0" stroked="f"/>
        </w:pict>
      </w:r>
    </w:p>
    <w:p w14:paraId="7CCF097D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WATER</w:t>
      </w:r>
    </w:p>
    <w:p w14:paraId="2DABEACF" w14:textId="77777777" w:rsidR="00CB480B" w:rsidRPr="00CB480B" w:rsidRDefault="00CB480B" w:rsidP="00CB480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Large shallow water dish </w:t>
      </w:r>
    </w:p>
    <w:p w14:paraId="375BDE57" w14:textId="77777777" w:rsidR="00CB480B" w:rsidRPr="00CB480B" w:rsidRDefault="00CB480B" w:rsidP="00CB480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Change daily </w:t>
      </w:r>
    </w:p>
    <w:p w14:paraId="5A6D92F6" w14:textId="77777777" w:rsidR="00CB480B" w:rsidRPr="00CB480B" w:rsidRDefault="00CB480B" w:rsidP="00CB480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Some individuals soak regularly </w:t>
      </w:r>
    </w:p>
    <w:p w14:paraId="38ABBBAA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75678969">
          <v:rect id="_x0000_i1031" style="width:0;height:1.5pt" o:hralign="center" o:hrstd="t" o:hr="t" fillcolor="#a0a0a0" stroked="f"/>
        </w:pict>
      </w:r>
    </w:p>
    <w:p w14:paraId="2F4B297F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TEMPERAMENT &amp; HANDLING</w:t>
      </w:r>
    </w:p>
    <w:p w14:paraId="7183C493" w14:textId="77777777" w:rsidR="00CB480B" w:rsidRPr="00CB480B" w:rsidRDefault="00CB480B" w:rsidP="00CB480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>Typically</w:t>
      </w:r>
      <w:proofErr w:type="gramEnd"/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calmer than green iguanas </w:t>
      </w:r>
    </w:p>
    <w:p w14:paraId="67193AA1" w14:textId="77777777" w:rsidR="00CB480B" w:rsidRPr="00CB480B" w:rsidRDefault="00CB480B" w:rsidP="00CB480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Can become very tame with consistent interaction </w:t>
      </w:r>
    </w:p>
    <w:p w14:paraId="4DEB1CD0" w14:textId="77777777" w:rsidR="00CB480B" w:rsidRPr="00CB480B" w:rsidRDefault="00CB480B" w:rsidP="00CB480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Risks: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FBD27BC" w14:textId="77777777" w:rsidR="00CB480B" w:rsidRPr="00CB480B" w:rsidRDefault="00CB480B" w:rsidP="00CB480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Powerful bite </w:t>
      </w:r>
    </w:p>
    <w:p w14:paraId="26AA3EC6" w14:textId="77777777" w:rsidR="00CB480B" w:rsidRPr="00CB480B" w:rsidRDefault="00CB480B" w:rsidP="00CB480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Tail whip </w:t>
      </w:r>
    </w:p>
    <w:p w14:paraId="6C3705D9" w14:textId="77777777" w:rsidR="00CB480B" w:rsidRPr="00CB480B" w:rsidRDefault="00CB480B" w:rsidP="00CB480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Sharp claws </w:t>
      </w:r>
    </w:p>
    <w:p w14:paraId="15E84075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Behavior Notes</w:t>
      </w:r>
    </w:p>
    <w:p w14:paraId="09FD8E44" w14:textId="77777777" w:rsidR="00CB480B" w:rsidRPr="00CB480B" w:rsidRDefault="00CB480B" w:rsidP="00CB480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Diurnal (active during day) </w:t>
      </w:r>
    </w:p>
    <w:p w14:paraId="5F477E4C" w14:textId="77777777" w:rsidR="00CB480B" w:rsidRPr="00CB480B" w:rsidRDefault="00CB480B" w:rsidP="00CB480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Territorial, especially males </w:t>
      </w:r>
    </w:p>
    <w:p w14:paraId="54C52145" w14:textId="77777777" w:rsidR="00CB480B" w:rsidRPr="00CB480B" w:rsidRDefault="00CB480B" w:rsidP="00CB480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Head-bobbing = communication or warning </w:t>
      </w:r>
    </w:p>
    <w:p w14:paraId="299A30FB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200F6C98">
          <v:rect id="_x0000_i1032" style="width:0;height:1.5pt" o:hralign="center" o:hrstd="t" o:hr="t" fillcolor="#a0a0a0" stroked="f"/>
        </w:pict>
      </w:r>
    </w:p>
    <w:p w14:paraId="1B55C9A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ENRICHMENT</w:t>
      </w:r>
    </w:p>
    <w:p w14:paraId="4525D58C" w14:textId="77777777" w:rsidR="00CB480B" w:rsidRPr="00CB480B" w:rsidRDefault="00CB480B" w:rsidP="00CB480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Free-roam time (supervised) </w:t>
      </w:r>
    </w:p>
    <w:p w14:paraId="577E3972" w14:textId="77777777" w:rsidR="00CB480B" w:rsidRPr="00CB480B" w:rsidRDefault="00CB480B" w:rsidP="00CB480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Outdoor sun exposure </w:t>
      </w:r>
    </w:p>
    <w:p w14:paraId="206E9F3C" w14:textId="77777777" w:rsidR="00CB480B" w:rsidRPr="00CB480B" w:rsidRDefault="00CB480B" w:rsidP="00CB480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Rearranged enclosure items </w:t>
      </w:r>
    </w:p>
    <w:p w14:paraId="4EDF8BF3" w14:textId="77777777" w:rsidR="00CB480B" w:rsidRPr="00CB480B" w:rsidRDefault="00CB480B" w:rsidP="00CB480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Digging opportunities </w:t>
      </w:r>
    </w:p>
    <w:p w14:paraId="7108CA3B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0AC5C8FB">
          <v:rect id="_x0000_i1033" style="width:0;height:1.5pt" o:hralign="center" o:hrstd="t" o:hr="t" fillcolor="#a0a0a0" stroked="f"/>
        </w:pict>
      </w:r>
    </w:p>
    <w:p w14:paraId="79433B48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GROWTH &amp; DEVELOPMENT</w:t>
      </w:r>
    </w:p>
    <w:p w14:paraId="2346311E" w14:textId="77777777" w:rsidR="00CB480B" w:rsidRPr="00CB480B" w:rsidRDefault="00CB480B" w:rsidP="00CB480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Rapid growth first 2–3 years </w:t>
      </w:r>
    </w:p>
    <w:p w14:paraId="56D71E65" w14:textId="77777777" w:rsidR="00CB480B" w:rsidRPr="00CB480B" w:rsidRDefault="00CB480B" w:rsidP="00CB480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Sexual maturity: </w:t>
      </w:r>
    </w:p>
    <w:p w14:paraId="15B5E202" w14:textId="77777777" w:rsidR="00CB480B" w:rsidRPr="00CB480B" w:rsidRDefault="00CB480B" w:rsidP="00CB48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Females: ~2–3 years </w:t>
      </w:r>
    </w:p>
    <w:p w14:paraId="7DAC2DFB" w14:textId="77777777" w:rsidR="00CB480B" w:rsidRPr="00CB480B" w:rsidRDefault="00CB480B" w:rsidP="00CB480B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Males: ~4–5 years </w:t>
      </w:r>
    </w:p>
    <w:p w14:paraId="516CEC6B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60BBFCC7">
          <v:rect id="_x0000_i1034" style="width:0;height:1.5pt" o:hralign="center" o:hrstd="t" o:hr="t" fillcolor="#a0a0a0" stroked="f"/>
        </w:pict>
      </w:r>
    </w:p>
    <w:p w14:paraId="5AB6B6FC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BREEDING (ADVANCED)</w:t>
      </w:r>
    </w:p>
    <w:p w14:paraId="2E96D3E4" w14:textId="77777777" w:rsidR="00CB480B" w:rsidRPr="00CB480B" w:rsidRDefault="00CB480B" w:rsidP="00CB480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Seasonal breeders (spring) </w:t>
      </w:r>
    </w:p>
    <w:p w14:paraId="6B4B8C58" w14:textId="77777777" w:rsidR="00CB480B" w:rsidRPr="00CB480B" w:rsidRDefault="00CB480B" w:rsidP="00CB480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Females lay: </w:t>
      </w:r>
    </w:p>
    <w:p w14:paraId="4C5406DA" w14:textId="77777777" w:rsidR="00CB480B" w:rsidRPr="00CB480B" w:rsidRDefault="00CB480B" w:rsidP="00CB480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2–34 eggs (avg ~17) </w:t>
      </w:r>
    </w:p>
    <w:p w14:paraId="4E97AED6" w14:textId="77777777" w:rsidR="00CB480B" w:rsidRPr="00CB480B" w:rsidRDefault="00CB480B" w:rsidP="00CB480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Incubation: </w:t>
      </w:r>
    </w:p>
    <w:p w14:paraId="2C1B392F" w14:textId="77777777" w:rsidR="00CB480B" w:rsidRPr="00CB480B" w:rsidRDefault="00CB480B" w:rsidP="00CB480B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~85 days </w:t>
      </w:r>
    </w:p>
    <w:p w14:paraId="2B6D9A11" w14:textId="77777777" w:rsidR="00CB480B" w:rsidRPr="00CB480B" w:rsidRDefault="00CB480B" w:rsidP="00CB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Requires large nesting areas and controlled incubation</w:t>
      </w:r>
    </w:p>
    <w:p w14:paraId="26BC376C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26DD55F5">
          <v:rect id="_x0000_i1035" style="width:0;height:1.5pt" o:hralign="center" o:hrstd="t" o:hr="t" fillcolor="#a0a0a0" stroked="f"/>
        </w:pict>
      </w:r>
    </w:p>
    <w:p w14:paraId="1DA6FB62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COMMON HEALTH ISSUES</w:t>
      </w:r>
    </w:p>
    <w:p w14:paraId="2A06AD94" w14:textId="77777777" w:rsidR="00CB480B" w:rsidRPr="00CB480B" w:rsidRDefault="00CB480B" w:rsidP="00CB480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Metabolic Bone Disease (low UVB/calcium) </w:t>
      </w:r>
    </w:p>
    <w:p w14:paraId="5D3DCB79" w14:textId="77777777" w:rsidR="00CB480B" w:rsidRPr="00CB480B" w:rsidRDefault="00CB480B" w:rsidP="00CB480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Obesity (too much fruit) </w:t>
      </w:r>
    </w:p>
    <w:p w14:paraId="26B3D074" w14:textId="77777777" w:rsidR="00CB480B" w:rsidRPr="00CB480B" w:rsidRDefault="00CB480B" w:rsidP="00CB480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Parasites (wild-caught or poor hygiene) </w:t>
      </w:r>
    </w:p>
    <w:p w14:paraId="5B50B068" w14:textId="77777777" w:rsidR="00CB480B" w:rsidRPr="00CB480B" w:rsidRDefault="00CB480B" w:rsidP="00CB480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Respiratory infections (cold/damp conditions) </w:t>
      </w:r>
    </w:p>
    <w:p w14:paraId="418C5D73" w14:textId="77777777" w:rsidR="00CB480B" w:rsidRPr="00CB480B" w:rsidRDefault="00CB480B" w:rsidP="00CB480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Mouth rot (poor sanitation) </w:t>
      </w:r>
    </w:p>
    <w:p w14:paraId="40E9CC2F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14374E8E">
          <v:rect id="_x0000_i1036" style="width:0;height:1.5pt" o:hralign="center" o:hrstd="t" o:hr="t" fillcolor="#a0a0a0" stroked="f"/>
        </w:pict>
      </w:r>
    </w:p>
    <w:p w14:paraId="644B04E2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CLEANING &amp; MAINTENANCE</w:t>
      </w:r>
    </w:p>
    <w:p w14:paraId="2D073BD4" w14:textId="77777777" w:rsidR="00CB480B" w:rsidRPr="00CB480B" w:rsidRDefault="00CB480B" w:rsidP="00CB480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Spot clean daily </w:t>
      </w:r>
    </w:p>
    <w:p w14:paraId="098EF2CF" w14:textId="77777777" w:rsidR="00CB480B" w:rsidRPr="00CB480B" w:rsidRDefault="00CB480B" w:rsidP="00CB480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Replace substrate regularly </w:t>
      </w:r>
    </w:p>
    <w:p w14:paraId="4C05AAEB" w14:textId="77777777" w:rsidR="00CB480B" w:rsidRPr="00CB480B" w:rsidRDefault="00CB480B" w:rsidP="00CB480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Deep clean monthly </w:t>
      </w:r>
    </w:p>
    <w:p w14:paraId="107ACA4C" w14:textId="77777777" w:rsidR="00CB480B" w:rsidRPr="00CB480B" w:rsidRDefault="00CB480B" w:rsidP="00CB480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Disinfect surfaces and decor </w:t>
      </w:r>
    </w:p>
    <w:p w14:paraId="51AF7FAE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28CD5A0E">
          <v:rect id="_x0000_i1037" style="width:0;height:1.5pt" o:hralign="center" o:hrstd="t" o:hr="t" fillcolor="#a0a0a0" stroked="f"/>
        </w:pict>
      </w:r>
    </w:p>
    <w:p w14:paraId="54C20748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PROS &amp; CONS</w:t>
      </w:r>
    </w:p>
    <w:p w14:paraId="329E4387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Pros</w:t>
      </w:r>
    </w:p>
    <w:p w14:paraId="7C915ADF" w14:textId="77777777" w:rsidR="00CB480B" w:rsidRPr="00CB480B" w:rsidRDefault="00CB480B" w:rsidP="00CB480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Long lifespan companion </w:t>
      </w:r>
    </w:p>
    <w:p w14:paraId="6F580C21" w14:textId="77777777" w:rsidR="00CB480B" w:rsidRPr="00CB480B" w:rsidRDefault="00CB480B" w:rsidP="00CB480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Intelligent and interactive </w:t>
      </w:r>
    </w:p>
    <w:p w14:paraId="1FD63637" w14:textId="77777777" w:rsidR="00CB480B" w:rsidRPr="00CB480B" w:rsidRDefault="00CB480B" w:rsidP="00CB480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Hardy when properly kept </w:t>
      </w:r>
    </w:p>
    <w:p w14:paraId="77EAA8EE" w14:textId="77777777" w:rsidR="00CB480B" w:rsidRPr="00CB480B" w:rsidRDefault="00CB480B" w:rsidP="00CB480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Unique prehistoric appearance </w:t>
      </w:r>
    </w:p>
    <w:p w14:paraId="005FA136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</w:t>
      </w:r>
    </w:p>
    <w:p w14:paraId="6FB833B6" w14:textId="77777777" w:rsidR="00CB480B" w:rsidRPr="00CB480B" w:rsidRDefault="00CB480B" w:rsidP="00CB480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Requires massive enclosure </w:t>
      </w:r>
    </w:p>
    <w:p w14:paraId="08A4B593" w14:textId="77777777" w:rsidR="00CB480B" w:rsidRPr="00CB480B" w:rsidRDefault="00CB480B" w:rsidP="00CB480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Expensive setup and feeding </w:t>
      </w:r>
    </w:p>
    <w:p w14:paraId="31D66BD8" w14:textId="77777777" w:rsidR="00CB480B" w:rsidRPr="00CB480B" w:rsidRDefault="00CB480B" w:rsidP="00CB480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Can be dangerous if mishandled </w:t>
      </w:r>
    </w:p>
    <w:p w14:paraId="09F41417" w14:textId="77777777" w:rsidR="00CB480B" w:rsidRPr="00CB480B" w:rsidRDefault="00CB480B" w:rsidP="00CB480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Not beginner-friendly </w:t>
      </w:r>
    </w:p>
    <w:p w14:paraId="73B368EE" w14:textId="77777777"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pict w14:anchorId="690494F7">
          <v:rect id="_x0000_i1038" style="width:0;height:1.5pt" o:hralign="center" o:hrstd="t" o:hr="t" fillcolor="#a0a0a0" stroked="f"/>
        </w:pict>
      </w:r>
    </w:p>
    <w:p w14:paraId="44CD639A" w14:textId="77777777" w:rsidR="00CB480B" w:rsidRPr="00CB480B" w:rsidRDefault="00CB480B" w:rsidP="00CB48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SUMMARY</w:t>
      </w:r>
    </w:p>
    <w:p w14:paraId="1672EF94" w14:textId="77777777" w:rsidR="00CB480B" w:rsidRPr="00CB480B" w:rsidRDefault="00CB480B" w:rsidP="00CB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Cyclura cornuta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is one of the best large lizards for experienced keepers—but only if you can provide:</w:t>
      </w:r>
    </w:p>
    <w:p w14:paraId="525DB211" w14:textId="77777777" w:rsidR="00CB480B" w:rsidRPr="00CB480B" w:rsidRDefault="00CB480B" w:rsidP="00CB480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Very large space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8523F1" w14:textId="77777777" w:rsidR="00CB480B" w:rsidRPr="00CB480B" w:rsidRDefault="00CB480B" w:rsidP="00CB480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heat + strong UVB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1C0D8B9" w14:textId="77777777" w:rsidR="00CB480B" w:rsidRPr="00CB480B" w:rsidRDefault="00CB480B" w:rsidP="00CB480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Plant-heavy diet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E471AEE" w14:textId="77777777" w:rsidR="00CB480B" w:rsidRPr="00CB480B" w:rsidRDefault="00CB480B" w:rsidP="00CB480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 interaction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E1019D" w14:textId="77777777" w:rsidR="00CB480B" w:rsidRPr="00CB480B" w:rsidRDefault="00CB480B" w:rsidP="00CB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480B">
        <w:rPr>
          <w:rFonts w:ascii="Times New Roman" w:eastAsia="Times New Roman" w:hAnsi="Times New Roman" w:cs="Times New Roman"/>
          <w:kern w:val="0"/>
          <w14:ligatures w14:val="none"/>
        </w:rPr>
        <w:t xml:space="preserve">This species thrives best in </w:t>
      </w:r>
      <w:r w:rsidRPr="00CB48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outdoor enclosures or dedicated indoor rooms</w:t>
      </w:r>
      <w:r w:rsidRPr="00CB480B">
        <w:rPr>
          <w:rFonts w:ascii="Times New Roman" w:eastAsia="Times New Roman" w:hAnsi="Times New Roman" w:cs="Times New Roman"/>
          <w:kern w:val="0"/>
          <w14:ligatures w14:val="none"/>
        </w:rPr>
        <w:t>, not typical reptile tanks.</w:t>
      </w:r>
    </w:p>
    <w:p w14:paraId="50D50E74" w14:textId="7524556F" w:rsidR="002408AF" w:rsidRPr="00CB0B5E" w:rsidRDefault="002408AF" w:rsidP="00790F08">
      <w:pPr>
        <w:rPr>
          <w:b/>
          <w:bCs/>
        </w:rPr>
      </w:pPr>
    </w:p>
    <w:sectPr w:rsidR="002408AF" w:rsidRPr="00CB0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3014"/>
    <w:multiLevelType w:val="multilevel"/>
    <w:tmpl w:val="496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866DA"/>
    <w:multiLevelType w:val="multilevel"/>
    <w:tmpl w:val="FDF2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71D6E"/>
    <w:multiLevelType w:val="multilevel"/>
    <w:tmpl w:val="8EF0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666E3"/>
    <w:multiLevelType w:val="multilevel"/>
    <w:tmpl w:val="C5A0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1759A"/>
    <w:multiLevelType w:val="multilevel"/>
    <w:tmpl w:val="F0B6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B355F"/>
    <w:multiLevelType w:val="multilevel"/>
    <w:tmpl w:val="629A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E5CAD"/>
    <w:multiLevelType w:val="multilevel"/>
    <w:tmpl w:val="6250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75D35"/>
    <w:multiLevelType w:val="multilevel"/>
    <w:tmpl w:val="25B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46048"/>
    <w:multiLevelType w:val="multilevel"/>
    <w:tmpl w:val="E28A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00A63"/>
    <w:multiLevelType w:val="multilevel"/>
    <w:tmpl w:val="4EB2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F365B"/>
    <w:multiLevelType w:val="multilevel"/>
    <w:tmpl w:val="DF8E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81ADD"/>
    <w:multiLevelType w:val="multilevel"/>
    <w:tmpl w:val="7558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19617F"/>
    <w:multiLevelType w:val="multilevel"/>
    <w:tmpl w:val="04C4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55467"/>
    <w:multiLevelType w:val="multilevel"/>
    <w:tmpl w:val="901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380340"/>
    <w:multiLevelType w:val="multilevel"/>
    <w:tmpl w:val="D576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515D8"/>
    <w:multiLevelType w:val="multilevel"/>
    <w:tmpl w:val="78AC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590176"/>
    <w:multiLevelType w:val="multilevel"/>
    <w:tmpl w:val="99C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4255EB"/>
    <w:multiLevelType w:val="multilevel"/>
    <w:tmpl w:val="BF10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2578D4"/>
    <w:multiLevelType w:val="multilevel"/>
    <w:tmpl w:val="6606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A5698"/>
    <w:multiLevelType w:val="multilevel"/>
    <w:tmpl w:val="B55E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918D7"/>
    <w:multiLevelType w:val="multilevel"/>
    <w:tmpl w:val="6298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0034AA"/>
    <w:multiLevelType w:val="multilevel"/>
    <w:tmpl w:val="1AD4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41EAF"/>
    <w:multiLevelType w:val="multilevel"/>
    <w:tmpl w:val="A776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E0773A"/>
    <w:multiLevelType w:val="multilevel"/>
    <w:tmpl w:val="99F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2D2514"/>
    <w:multiLevelType w:val="multilevel"/>
    <w:tmpl w:val="634C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EC4A52"/>
    <w:multiLevelType w:val="multilevel"/>
    <w:tmpl w:val="C2AA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F1E55"/>
    <w:multiLevelType w:val="multilevel"/>
    <w:tmpl w:val="A49E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A1F24"/>
    <w:multiLevelType w:val="multilevel"/>
    <w:tmpl w:val="DD26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552B5E"/>
    <w:multiLevelType w:val="multilevel"/>
    <w:tmpl w:val="CCA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81CB1"/>
    <w:multiLevelType w:val="multilevel"/>
    <w:tmpl w:val="E0C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3C3A90"/>
    <w:multiLevelType w:val="multilevel"/>
    <w:tmpl w:val="BFC2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CA409A"/>
    <w:multiLevelType w:val="multilevel"/>
    <w:tmpl w:val="0F8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084143">
    <w:abstractNumId w:val="23"/>
  </w:num>
  <w:num w:numId="2" w16cid:durableId="2046640578">
    <w:abstractNumId w:val="30"/>
  </w:num>
  <w:num w:numId="3" w16cid:durableId="2085832095">
    <w:abstractNumId w:val="22"/>
  </w:num>
  <w:num w:numId="4" w16cid:durableId="554203543">
    <w:abstractNumId w:val="7"/>
  </w:num>
  <w:num w:numId="5" w16cid:durableId="431434335">
    <w:abstractNumId w:val="27"/>
  </w:num>
  <w:num w:numId="6" w16cid:durableId="1211573986">
    <w:abstractNumId w:val="14"/>
  </w:num>
  <w:num w:numId="7" w16cid:durableId="1720668105">
    <w:abstractNumId w:val="25"/>
  </w:num>
  <w:num w:numId="8" w16cid:durableId="1071855055">
    <w:abstractNumId w:val="1"/>
  </w:num>
  <w:num w:numId="9" w16cid:durableId="1136216196">
    <w:abstractNumId w:val="4"/>
  </w:num>
  <w:num w:numId="10" w16cid:durableId="1541240881">
    <w:abstractNumId w:val="8"/>
  </w:num>
  <w:num w:numId="11" w16cid:durableId="1266815181">
    <w:abstractNumId w:val="19"/>
  </w:num>
  <w:num w:numId="12" w16cid:durableId="308705564">
    <w:abstractNumId w:val="11"/>
  </w:num>
  <w:num w:numId="13" w16cid:durableId="361633094">
    <w:abstractNumId w:val="28"/>
  </w:num>
  <w:num w:numId="14" w16cid:durableId="1840072028">
    <w:abstractNumId w:val="24"/>
  </w:num>
  <w:num w:numId="15" w16cid:durableId="745105551">
    <w:abstractNumId w:val="3"/>
  </w:num>
  <w:num w:numId="16" w16cid:durableId="2013533713">
    <w:abstractNumId w:val="29"/>
  </w:num>
  <w:num w:numId="17" w16cid:durableId="35469183">
    <w:abstractNumId w:val="9"/>
  </w:num>
  <w:num w:numId="18" w16cid:durableId="1235824220">
    <w:abstractNumId w:val="13"/>
  </w:num>
  <w:num w:numId="19" w16cid:durableId="580141430">
    <w:abstractNumId w:val="18"/>
  </w:num>
  <w:num w:numId="20" w16cid:durableId="439227389">
    <w:abstractNumId w:val="2"/>
  </w:num>
  <w:num w:numId="21" w16cid:durableId="696930406">
    <w:abstractNumId w:val="31"/>
  </w:num>
  <w:num w:numId="22" w16cid:durableId="1259173853">
    <w:abstractNumId w:val="6"/>
  </w:num>
  <w:num w:numId="23" w16cid:durableId="686365404">
    <w:abstractNumId w:val="12"/>
  </w:num>
  <w:num w:numId="24" w16cid:durableId="2117745453">
    <w:abstractNumId w:val="5"/>
  </w:num>
  <w:num w:numId="25" w16cid:durableId="2032560624">
    <w:abstractNumId w:val="26"/>
  </w:num>
  <w:num w:numId="26" w16cid:durableId="1123771170">
    <w:abstractNumId w:val="20"/>
  </w:num>
  <w:num w:numId="27" w16cid:durableId="1183475756">
    <w:abstractNumId w:val="15"/>
  </w:num>
  <w:num w:numId="28" w16cid:durableId="1241603603">
    <w:abstractNumId w:val="10"/>
  </w:num>
  <w:num w:numId="29" w16cid:durableId="380255472">
    <w:abstractNumId w:val="17"/>
  </w:num>
  <w:num w:numId="30" w16cid:durableId="56982271">
    <w:abstractNumId w:val="0"/>
  </w:num>
  <w:num w:numId="31" w16cid:durableId="533350453">
    <w:abstractNumId w:val="16"/>
  </w:num>
  <w:num w:numId="32" w16cid:durableId="489194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DF"/>
    <w:rsid w:val="00032FB3"/>
    <w:rsid w:val="00074681"/>
    <w:rsid w:val="00153970"/>
    <w:rsid w:val="00201AD8"/>
    <w:rsid w:val="002408AF"/>
    <w:rsid w:val="002B1529"/>
    <w:rsid w:val="002F6D2A"/>
    <w:rsid w:val="00324D2A"/>
    <w:rsid w:val="00337B2A"/>
    <w:rsid w:val="003439FB"/>
    <w:rsid w:val="003566AA"/>
    <w:rsid w:val="003F1CF2"/>
    <w:rsid w:val="00426FA5"/>
    <w:rsid w:val="00467E90"/>
    <w:rsid w:val="005508D7"/>
    <w:rsid w:val="005D28AD"/>
    <w:rsid w:val="006C4B70"/>
    <w:rsid w:val="00790F08"/>
    <w:rsid w:val="00802E74"/>
    <w:rsid w:val="00941BD4"/>
    <w:rsid w:val="00A6243D"/>
    <w:rsid w:val="00AD5B6C"/>
    <w:rsid w:val="00AE5DE5"/>
    <w:rsid w:val="00B71829"/>
    <w:rsid w:val="00BA3ED9"/>
    <w:rsid w:val="00BC5E59"/>
    <w:rsid w:val="00BC6C70"/>
    <w:rsid w:val="00C536C8"/>
    <w:rsid w:val="00CB0B5E"/>
    <w:rsid w:val="00CB480B"/>
    <w:rsid w:val="00CE6285"/>
    <w:rsid w:val="00D70EBB"/>
    <w:rsid w:val="00D748AE"/>
    <w:rsid w:val="00D971AE"/>
    <w:rsid w:val="00DA55FF"/>
    <w:rsid w:val="00E127D6"/>
    <w:rsid w:val="00E74732"/>
    <w:rsid w:val="00E82ADF"/>
    <w:rsid w:val="00F625B5"/>
    <w:rsid w:val="00F6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FA045"/>
  <w15:chartTrackingRefBased/>
  <w15:docId w15:val="{1641DA6E-3ADE-46D8-B169-ECB8ED1E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A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bortz</dc:creator>
  <cp:keywords/>
  <dc:description/>
  <cp:lastModifiedBy>guy bortz</cp:lastModifiedBy>
  <cp:revision>5</cp:revision>
  <dcterms:created xsi:type="dcterms:W3CDTF">2025-11-18T20:13:00Z</dcterms:created>
  <dcterms:modified xsi:type="dcterms:W3CDTF">2026-04-03T01:07:00Z</dcterms:modified>
</cp:coreProperties>
</file>