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drawing>
          <wp:inline distT="0" distB="0" distL="0" distR="0">
            <wp:extent cx="2219249" cy="740664"/>
            <wp:effectExtent l="0" t="0" r="0" b="0"/>
            <wp:docPr id="1073741825" name="officeArt object" descr="page1image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" descr="page1image38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249" cy="7406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uppressAutoHyphens w:val="0"/>
        <w:spacing w:before="100" w:after="10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rtl w:val="0"/>
          <w:lang w:val="en-US"/>
        </w:rPr>
        <w:t>NEIGHBORHOOD ORGANIZATION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Board of Directors Zoom Meeting</w:t>
      </w: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36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September 18, 2021, 9:00 -10:30 A.M.</w:t>
      </w:r>
    </w:p>
    <w:p>
      <w:pPr>
        <w:pStyle w:val="Normal.0"/>
        <w:ind w:left="360" w:firstLine="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"mailto:sunriseparkno@gmail.com"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sunriseparkno@gmail.com</w:t>
      </w:r>
      <w:r>
        <w:rPr/>
        <w:fldChar w:fldCharType="end" w:fldLock="0"/>
      </w:r>
    </w:p>
    <w:p>
      <w:pPr>
        <w:pStyle w:val="Normal.0"/>
        <w:ind w:left="360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360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AGENDA</w:t>
      </w:r>
    </w:p>
    <w:p>
      <w:pPr>
        <w:pStyle w:val="Normal.0"/>
        <w:ind w:left="360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Medium List 2 - Accent 4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Review and Approve Order of the Agenda</w:t>
      </w:r>
    </w:p>
    <w:p>
      <w:pPr>
        <w:pStyle w:val="Medium List 2 - Accent 41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Medium List 2 - Accent 4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Public Comments</w:t>
      </w:r>
    </w:p>
    <w:p>
      <w:pPr>
        <w:pStyle w:val="Medium List 2 - Accent 41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Medium List 2 - Accent 41"/>
        <w:ind w:left="0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III.</w:t>
        <w:tab/>
        <w:t xml:space="preserve"> Business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shd w:val="clear" w:color="auto" w:fill="ffffff"/>
        <w:ind w:left="72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A.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  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Revisit possible activities and projects given the continued restrictions</w:t>
      </w:r>
    </w:p>
    <w:p>
      <w:pPr>
        <w:pStyle w:val="Normal.0"/>
        <w:shd w:val="clear" w:color="auto" w:fill="ffffff"/>
        <w:ind w:left="72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ind w:firstLine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B.    Modernism Week status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C.   Events:  Committee Report re: the 7/6/21 meeting with PS Cultural Center, Tim Rains &amp; Eric Smith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  CANCELLED:</w:t>
        <w:tab/>
        <w:t xml:space="preserve">SPNO Social- Happy Hour and Film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9/12/21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Volunteers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finalize the details social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Save the Date and invitation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2.  COD developments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3.  2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meeting CANCELED DUE TO ACCIDEN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T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ind w:firstLine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D.   Finance report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IV.</w:t>
        <w:tab/>
        <w:t>City and ONE-PS updates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>A.  Status of City Events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  National Night Out</w:t>
        <w:tab/>
        <w:t>: CANCELED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2.  Gay Pride Nov. 6-7: Scheduled and planned, but dependent on COVID conditions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3. Veterans Day Parade, Thurs., Nov. 11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4.  Festival of Lights, Sat., Dec. 4 (Do we want to request to wrangle a balloon?)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B.  ONE-PS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Meetings and Informative Speaker Series 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  Membership Meetings: 2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Tuesdays, 5:00, Zoom and/or PS Pavolion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September 14 (Zoom);  October 12, November 9, December 14. 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Sept. Policy Recommendation to City Council: Amplified Music at Public Events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Normal.0"/>
        <w:shd w:val="clear" w:color="auto" w:fill="ffffff"/>
        <w:ind w:left="720" w:firstLine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ind w:left="720" w:firstLine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2.  Talk of the Town (TOTT)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ind w:left="180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color w:val="050505"/>
          <w:sz w:val="24"/>
          <w:szCs w:val="24"/>
          <w:rtl w:val="0"/>
          <w:lang w:val="en-US"/>
        </w:rPr>
        <w:t>CV's Independent Publishers: Building Personal Connections: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Style w:val="None"/>
          <w:rFonts w:ascii="Times New Roman" w:hAnsi="Times New Roman"/>
          <w:color w:val="050505"/>
          <w:sz w:val="24"/>
          <w:szCs w:val="24"/>
          <w:rtl w:val="0"/>
          <w:lang w:val="en-US"/>
        </w:rPr>
        <w:t xml:space="preserve">Mark Talkington, Editor, the Palm Springs Post and Jimmy Boegle, Editor, the Coachella Valley Independent,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Sept, 21, 5:30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6:30 (Zoom)</w:t>
      </w:r>
    </w:p>
    <w:p>
      <w:pPr>
        <w:pStyle w:val="Normal.0"/>
        <w:suppressAutoHyphens w:val="0"/>
        <w:ind w:left="180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0"/>
        <w:ind w:left="180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Conserving Water During a Drought, DWA Ashley Metzger, October 19, 5:30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6:30</w:t>
      </w:r>
    </w:p>
    <w:p>
      <w:pPr>
        <w:pStyle w:val="Normal.0"/>
        <w:suppressAutoHyphens w:val="0"/>
        <w:ind w:left="9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V.</w:t>
        <w:tab/>
        <w:t>Proposed Next Board Meeting 11/13/21, 9:00 a.m. (Kathy will be on a plane on Nov. 20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VI.    </w:t>
        <w:tab/>
        <w:t xml:space="preserve">Non-Agenda Board Member Comments     </w:t>
      </w:r>
    </w:p>
    <w:p>
      <w:pPr>
        <w:pStyle w:val="Normal.0"/>
        <w:shd w:val="clear" w:color="auto" w:fill="ffffff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VII.</w:t>
        <w:tab/>
        <w:t>Adjourn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paragraph" w:styleId="Medium List 2 - Accent 41">
    <w:name w:val="Medium List 2 - Accent 41"/>
    <w:next w:val="Medium List 2 - Accent 4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