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Freshwater Books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August 19, 2025 6:00 p.m.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Mission/Vision Statements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Vote in officers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Bylaws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Conflict of interest policy &amp; whistleblower policy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Articles of incorporation review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Blog? Move to the next meeting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on website for agenda’s and minutes, etc.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 next meeting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