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4808" w:rsidRPr="009C3703" w:rsidRDefault="00964808" w:rsidP="00543641">
      <w:pPr>
        <w:jc w:val="center"/>
        <w:rPr>
          <w:rFonts w:cs="Arial"/>
          <w:b/>
          <w:bCs/>
        </w:rPr>
      </w:pPr>
      <w:r w:rsidRPr="009C3703">
        <w:rPr>
          <w:rFonts w:cs="Arial"/>
          <w:b/>
          <w:bCs/>
        </w:rPr>
        <w:t>Board of Directors Meeting</w:t>
      </w:r>
    </w:p>
    <w:p w:rsidR="00964808" w:rsidRPr="009C3703" w:rsidRDefault="00964808" w:rsidP="00543641">
      <w:pPr>
        <w:jc w:val="center"/>
        <w:rPr>
          <w:rFonts w:cs="Arial"/>
          <w:b/>
        </w:rPr>
      </w:pPr>
      <w:r w:rsidRPr="009C3703">
        <w:rPr>
          <w:rFonts w:cs="Arial"/>
          <w:b/>
        </w:rPr>
        <w:t>Meeting Minutes</w:t>
      </w:r>
    </w:p>
    <w:p w:rsidR="00964808" w:rsidRPr="009C3703" w:rsidRDefault="009440C9" w:rsidP="00543641">
      <w:pPr>
        <w:jc w:val="center"/>
        <w:rPr>
          <w:rFonts w:cs="Arial"/>
          <w:b/>
          <w:bCs/>
        </w:rPr>
      </w:pPr>
      <w:r>
        <w:rPr>
          <w:rFonts w:cs="Arial"/>
          <w:b/>
          <w:bCs/>
        </w:rPr>
        <w:t xml:space="preserve">November 4, </w:t>
      </w:r>
      <w:r w:rsidR="00091DA8">
        <w:rPr>
          <w:rFonts w:cs="Arial"/>
          <w:b/>
          <w:bCs/>
        </w:rPr>
        <w:t>2025</w:t>
      </w:r>
    </w:p>
    <w:p w:rsidR="00964808" w:rsidRPr="009C3703" w:rsidRDefault="00964808" w:rsidP="00543641">
      <w:pPr>
        <w:rPr>
          <w:rFonts w:cs="Arial"/>
        </w:rPr>
      </w:pPr>
    </w:p>
    <w:p w:rsidR="00964808" w:rsidRPr="009C3703" w:rsidRDefault="00964808" w:rsidP="00AB019B">
      <w:pPr>
        <w:ind w:firstLine="720"/>
        <w:rPr>
          <w:rFonts w:cs="Arial"/>
        </w:rPr>
      </w:pPr>
      <w:r w:rsidRPr="009C3703">
        <w:rPr>
          <w:rFonts w:cs="Arial"/>
        </w:rPr>
        <w:t xml:space="preserve">The regular meeting of the Board of the Arden Oaks Neighborhood Association (“AONA”) was held </w:t>
      </w:r>
      <w:r w:rsidRPr="009C3703">
        <w:rPr>
          <w:rFonts w:cs="Arial"/>
          <w:bCs/>
        </w:rPr>
        <w:t>on</w:t>
      </w:r>
      <w:r w:rsidRPr="009C3703">
        <w:rPr>
          <w:rFonts w:cs="Arial"/>
          <w:b/>
          <w:bCs/>
        </w:rPr>
        <w:t xml:space="preserve"> Tuesday, </w:t>
      </w:r>
      <w:r w:rsidR="009440C9">
        <w:rPr>
          <w:rFonts w:cs="Arial"/>
          <w:b/>
          <w:bCs/>
        </w:rPr>
        <w:t xml:space="preserve">November 4, </w:t>
      </w:r>
      <w:r w:rsidR="00091DA8">
        <w:rPr>
          <w:rFonts w:cs="Arial"/>
          <w:b/>
          <w:bCs/>
        </w:rPr>
        <w:t>2025</w:t>
      </w:r>
      <w:r w:rsidR="00607AC2">
        <w:rPr>
          <w:rFonts w:cs="Arial"/>
          <w:b/>
          <w:bCs/>
        </w:rPr>
        <w:t xml:space="preserve"> </w:t>
      </w:r>
      <w:r w:rsidRPr="009C3703">
        <w:rPr>
          <w:rFonts w:cs="Arial"/>
          <w:b/>
          <w:bCs/>
        </w:rPr>
        <w:t xml:space="preserve">at 6:30 PM </w:t>
      </w:r>
      <w:r w:rsidRPr="009C3703">
        <w:rPr>
          <w:rFonts w:cs="Arial"/>
        </w:rPr>
        <w:t xml:space="preserve">at the home of </w:t>
      </w:r>
      <w:r w:rsidR="009440C9">
        <w:rPr>
          <w:rFonts w:cs="Arial"/>
        </w:rPr>
        <w:t>Tom Harvey</w:t>
      </w:r>
      <w:r w:rsidR="00091DA8">
        <w:rPr>
          <w:rFonts w:cs="Arial"/>
        </w:rPr>
        <w:t xml:space="preserve">. </w:t>
      </w:r>
      <w:r w:rsidR="00607AC2">
        <w:rPr>
          <w:rFonts w:cs="Arial"/>
        </w:rPr>
        <w:t xml:space="preserve"> </w:t>
      </w:r>
    </w:p>
    <w:p w:rsidR="00964808" w:rsidRPr="009C3703" w:rsidRDefault="00964808" w:rsidP="00AB019B">
      <w:pPr>
        <w:ind w:firstLine="720"/>
        <w:jc w:val="center"/>
        <w:rPr>
          <w:rFonts w:cs="Arial"/>
          <w:b/>
          <w:bCs/>
          <w:u w:val="single"/>
        </w:rPr>
      </w:pPr>
      <w:r w:rsidRPr="009C3703">
        <w:rPr>
          <w:rFonts w:cs="Arial"/>
          <w:b/>
          <w:bCs/>
          <w:u w:val="single"/>
        </w:rPr>
        <w:t>Attendance</w:t>
      </w:r>
    </w:p>
    <w:p w:rsidR="00964808" w:rsidRPr="009C3703" w:rsidRDefault="00964808" w:rsidP="007E7E0C">
      <w:pPr>
        <w:rPr>
          <w:rFonts w:cs="Arial"/>
          <w:u w:val="single"/>
        </w:rPr>
      </w:pPr>
    </w:p>
    <w:p w:rsidR="00964808" w:rsidRPr="009C3703" w:rsidRDefault="00964808" w:rsidP="000664A9">
      <w:pPr>
        <w:spacing w:after="240"/>
        <w:ind w:firstLine="720"/>
        <w:rPr>
          <w:rFonts w:cs="Arial"/>
          <w:bCs/>
        </w:rPr>
      </w:pPr>
      <w:r w:rsidRPr="009C3703">
        <w:rPr>
          <w:rFonts w:cs="Arial"/>
          <w:u w:val="single"/>
        </w:rPr>
        <w:t>Attendees</w:t>
      </w:r>
      <w:r w:rsidRPr="001220AF">
        <w:rPr>
          <w:rFonts w:cs="Arial"/>
        </w:rPr>
        <w:t xml:space="preserve">: </w:t>
      </w:r>
      <w:r w:rsidRPr="009C3703">
        <w:rPr>
          <w:rFonts w:cs="Arial"/>
          <w:bCs/>
        </w:rPr>
        <w:t xml:space="preserve">  Glen Fowler (President), </w:t>
      </w:r>
      <w:r w:rsidR="00607AC2">
        <w:rPr>
          <w:rFonts w:cs="Arial"/>
          <w:bCs/>
        </w:rPr>
        <w:t>Kathleen Deeringer (Treasurer), Laurie Sopwith (Secretary)</w:t>
      </w:r>
      <w:r w:rsidR="00EE4509" w:rsidRPr="009C3703">
        <w:rPr>
          <w:rFonts w:cs="Arial"/>
        </w:rPr>
        <w:t xml:space="preserve">, </w:t>
      </w:r>
      <w:r w:rsidR="00091DA8">
        <w:rPr>
          <w:rFonts w:cs="Arial"/>
        </w:rPr>
        <w:t xml:space="preserve">Linden Beck, </w:t>
      </w:r>
      <w:r w:rsidR="00607AC2">
        <w:rPr>
          <w:rFonts w:cs="Arial"/>
        </w:rPr>
        <w:t xml:space="preserve">Marcia Rodebaugh, </w:t>
      </w:r>
      <w:r w:rsidR="00091DA8">
        <w:rPr>
          <w:rFonts w:cs="Arial"/>
        </w:rPr>
        <w:t>L</w:t>
      </w:r>
      <w:r w:rsidR="00607AC2">
        <w:rPr>
          <w:rFonts w:cs="Arial"/>
        </w:rPr>
        <w:t xml:space="preserve">arry Smith, </w:t>
      </w:r>
      <w:r w:rsidR="00FB51DB" w:rsidRPr="009C3703">
        <w:rPr>
          <w:rFonts w:cs="Arial"/>
        </w:rPr>
        <w:t>Sharon D’Arelli</w:t>
      </w:r>
      <w:r w:rsidR="00265C25">
        <w:rPr>
          <w:rFonts w:cs="Arial"/>
        </w:rPr>
        <w:t>, Joyce Hsiao, Debbie Cunningham, Maggie Marszal, Libby Wickland, Tom Harvey, Eric Stiff</w:t>
      </w:r>
    </w:p>
    <w:p w:rsidR="00964808" w:rsidRPr="009C3703" w:rsidRDefault="00964808" w:rsidP="00175D7C">
      <w:pPr>
        <w:spacing w:after="240"/>
        <w:ind w:firstLine="720"/>
        <w:rPr>
          <w:rFonts w:cs="Arial"/>
        </w:rPr>
      </w:pPr>
      <w:r w:rsidRPr="009C3703">
        <w:rPr>
          <w:rFonts w:cs="Arial"/>
          <w:u w:val="single"/>
        </w:rPr>
        <w:t>Absent</w:t>
      </w:r>
      <w:r w:rsidRPr="009C3703">
        <w:rPr>
          <w:rFonts w:cs="Arial"/>
        </w:rPr>
        <w:t xml:space="preserve">: </w:t>
      </w:r>
      <w:r w:rsidR="00265C25">
        <w:rPr>
          <w:rFonts w:cs="Arial"/>
        </w:rPr>
        <w:t xml:space="preserve">James Jack </w:t>
      </w:r>
      <w:r w:rsidR="00A52D72">
        <w:rPr>
          <w:rFonts w:cs="Arial"/>
        </w:rPr>
        <w:t xml:space="preserve">(Vice President), Molly Parnell </w:t>
      </w:r>
    </w:p>
    <w:p w:rsidR="00964808" w:rsidRPr="009C3703" w:rsidRDefault="00964808" w:rsidP="002339B8">
      <w:pPr>
        <w:spacing w:after="240"/>
        <w:ind w:firstLine="720"/>
        <w:jc w:val="center"/>
        <w:rPr>
          <w:rFonts w:cs="Arial"/>
          <w:b/>
          <w:bCs/>
        </w:rPr>
      </w:pPr>
      <w:r w:rsidRPr="009C3703">
        <w:rPr>
          <w:rFonts w:cs="Arial"/>
          <w:b/>
          <w:bCs/>
          <w:u w:val="single"/>
        </w:rPr>
        <w:t>Call to Order and Welcome</w:t>
      </w:r>
    </w:p>
    <w:p w:rsidR="00964808" w:rsidRPr="009C3703" w:rsidRDefault="00964808" w:rsidP="00505EA0">
      <w:pPr>
        <w:ind w:firstLine="720"/>
        <w:rPr>
          <w:rFonts w:cs="Arial"/>
          <w:b/>
          <w:bCs/>
          <w:u w:val="single"/>
        </w:rPr>
      </w:pPr>
      <w:r w:rsidRPr="009C3703">
        <w:rPr>
          <w:rFonts w:cs="Arial"/>
        </w:rPr>
        <w:t xml:space="preserve">The </w:t>
      </w:r>
      <w:r w:rsidR="00265C25">
        <w:rPr>
          <w:rFonts w:cs="Arial"/>
          <w:b/>
          <w:bCs/>
        </w:rPr>
        <w:t>November</w:t>
      </w:r>
      <w:r w:rsidR="00E72D99">
        <w:rPr>
          <w:rFonts w:cs="Arial"/>
          <w:b/>
          <w:bCs/>
        </w:rPr>
        <w:t xml:space="preserve"> </w:t>
      </w:r>
      <w:r w:rsidRPr="009C3703">
        <w:rPr>
          <w:rFonts w:cs="Arial"/>
        </w:rPr>
        <w:t>Board Meeting of the Arden Oaks Neighborhood Association was called to order at 6</w:t>
      </w:r>
      <w:r w:rsidR="00E72D99">
        <w:rPr>
          <w:rFonts w:cs="Arial"/>
        </w:rPr>
        <w:t>:</w:t>
      </w:r>
      <w:r w:rsidR="00A52D72">
        <w:rPr>
          <w:rFonts w:cs="Arial"/>
        </w:rPr>
        <w:t>31</w:t>
      </w:r>
      <w:r w:rsidR="0053689A">
        <w:rPr>
          <w:rFonts w:cs="Arial"/>
        </w:rPr>
        <w:t xml:space="preserve"> </w:t>
      </w:r>
      <w:r w:rsidRPr="009C3703">
        <w:rPr>
          <w:rFonts w:cs="Arial"/>
        </w:rPr>
        <w:t>PM by Glen Fowler (President)</w:t>
      </w:r>
      <w:r w:rsidR="003B13C0" w:rsidRPr="009C3703">
        <w:rPr>
          <w:rFonts w:cs="Arial"/>
        </w:rPr>
        <w:t xml:space="preserve">, </w:t>
      </w:r>
      <w:r w:rsidR="00FB51DB" w:rsidRPr="009C3703">
        <w:rPr>
          <w:rFonts w:cs="Arial"/>
        </w:rPr>
        <w:t xml:space="preserve">who </w:t>
      </w:r>
      <w:r w:rsidRPr="009C3703">
        <w:rPr>
          <w:rFonts w:cs="Arial"/>
        </w:rPr>
        <w:t>welcomed attending board members</w:t>
      </w:r>
      <w:r w:rsidR="00EE4509" w:rsidRPr="009C3703">
        <w:rPr>
          <w:rFonts w:cs="Arial"/>
        </w:rPr>
        <w:t xml:space="preserve">. </w:t>
      </w:r>
      <w:r w:rsidRPr="009C3703">
        <w:rPr>
          <w:rFonts w:cs="Arial"/>
        </w:rPr>
        <w:t xml:space="preserve">   </w:t>
      </w:r>
    </w:p>
    <w:p w:rsidR="00964808" w:rsidRPr="009C3703" w:rsidRDefault="00964808" w:rsidP="00BD4A32">
      <w:pPr>
        <w:jc w:val="center"/>
        <w:rPr>
          <w:rFonts w:cs="Arial"/>
          <w:u w:val="single"/>
        </w:rPr>
      </w:pPr>
      <w:r w:rsidRPr="009C3703">
        <w:rPr>
          <w:rFonts w:cs="Arial"/>
          <w:b/>
          <w:bCs/>
          <w:u w:val="single"/>
        </w:rPr>
        <w:t xml:space="preserve">Approval of Minutes  </w:t>
      </w:r>
    </w:p>
    <w:p w:rsidR="00964808" w:rsidRPr="009C3703" w:rsidRDefault="00964808" w:rsidP="00543641">
      <w:pPr>
        <w:rPr>
          <w:rFonts w:cs="Arial"/>
        </w:rPr>
      </w:pPr>
    </w:p>
    <w:p w:rsidR="00964808" w:rsidRPr="009C3703" w:rsidRDefault="00964808" w:rsidP="00607AC2">
      <w:pPr>
        <w:ind w:firstLine="720"/>
        <w:rPr>
          <w:rFonts w:cs="Arial"/>
        </w:rPr>
      </w:pPr>
      <w:r w:rsidRPr="009C3703">
        <w:rPr>
          <w:rFonts w:cs="Arial"/>
        </w:rPr>
        <w:t xml:space="preserve">On </w:t>
      </w:r>
      <w:r w:rsidR="00265C25">
        <w:rPr>
          <w:rFonts w:cs="Arial"/>
        </w:rPr>
        <w:t xml:space="preserve">November 4, </w:t>
      </w:r>
      <w:r w:rsidR="00607AC2">
        <w:rPr>
          <w:rFonts w:cs="Arial"/>
        </w:rPr>
        <w:t xml:space="preserve">2025, </w:t>
      </w:r>
      <w:r w:rsidRPr="009C3703">
        <w:rPr>
          <w:rFonts w:cs="Arial"/>
        </w:rPr>
        <w:t xml:space="preserve">Laurie (Secretary) emailed Meeting Minutes for the </w:t>
      </w:r>
      <w:r w:rsidR="00265C25">
        <w:rPr>
          <w:rFonts w:cs="Arial"/>
        </w:rPr>
        <w:t xml:space="preserve">October 7, 2025 </w:t>
      </w:r>
      <w:r w:rsidRPr="009C3703">
        <w:rPr>
          <w:rFonts w:cs="Arial"/>
        </w:rPr>
        <w:t xml:space="preserve">Board Meeting to AONA Board members.                  </w:t>
      </w:r>
    </w:p>
    <w:p w:rsidR="00964808" w:rsidRPr="009C3703" w:rsidRDefault="00964808" w:rsidP="00543641">
      <w:pPr>
        <w:rPr>
          <w:rFonts w:cs="Arial"/>
        </w:rPr>
      </w:pPr>
    </w:p>
    <w:p w:rsidR="00964808" w:rsidRPr="009C3703" w:rsidRDefault="00964808" w:rsidP="00AB019B">
      <w:pPr>
        <w:ind w:left="720"/>
        <w:rPr>
          <w:rFonts w:cs="Arial"/>
        </w:rPr>
      </w:pPr>
      <w:r w:rsidRPr="009C3703">
        <w:rPr>
          <w:rFonts w:cs="Arial"/>
          <w:u w:val="single"/>
        </w:rPr>
        <w:t>Board Action</w:t>
      </w:r>
      <w:r w:rsidRPr="009C3703">
        <w:rPr>
          <w:rFonts w:cs="Arial"/>
        </w:rPr>
        <w:t xml:space="preserve">:  A motion was made and seconded to approve the Minutes of the </w:t>
      </w:r>
      <w:r w:rsidR="009440C9">
        <w:rPr>
          <w:rFonts w:cs="Arial"/>
        </w:rPr>
        <w:t xml:space="preserve">October 7, 2025 </w:t>
      </w:r>
      <w:r w:rsidRPr="009C3703">
        <w:rPr>
          <w:rFonts w:cs="Arial"/>
        </w:rPr>
        <w:t xml:space="preserve">Board Meeting with </w:t>
      </w:r>
      <w:r w:rsidR="00A52D72">
        <w:rPr>
          <w:rFonts w:cs="Arial"/>
        </w:rPr>
        <w:t xml:space="preserve">no changes. </w:t>
      </w:r>
      <w:r w:rsidRPr="009C3703">
        <w:rPr>
          <w:rFonts w:cs="Arial"/>
        </w:rPr>
        <w:t xml:space="preserve">The Minutes were approved by acclamation.        </w:t>
      </w:r>
    </w:p>
    <w:p w:rsidR="00964808" w:rsidRPr="009C3703" w:rsidRDefault="00964808" w:rsidP="00FA05D6">
      <w:pPr>
        <w:ind w:left="360"/>
        <w:jc w:val="center"/>
        <w:rPr>
          <w:rFonts w:cs="Arial"/>
          <w:b/>
          <w:bCs/>
          <w:u w:val="single"/>
        </w:rPr>
      </w:pPr>
      <w:r w:rsidRPr="009C3703">
        <w:rPr>
          <w:rFonts w:cs="Arial"/>
          <w:b/>
          <w:bCs/>
          <w:u w:val="single"/>
        </w:rPr>
        <w:t xml:space="preserve">Treasurer’s Report </w:t>
      </w:r>
    </w:p>
    <w:p w:rsidR="00964808" w:rsidRPr="009C3703" w:rsidRDefault="00964808" w:rsidP="00FA05D6">
      <w:pPr>
        <w:ind w:left="360"/>
        <w:jc w:val="center"/>
        <w:rPr>
          <w:rFonts w:cs="Arial"/>
          <w:b/>
          <w:bCs/>
          <w:u w:val="single"/>
        </w:rPr>
      </w:pPr>
    </w:p>
    <w:p w:rsidR="00964808" w:rsidRPr="009C3703" w:rsidRDefault="008A7E35" w:rsidP="00C0492B">
      <w:pPr>
        <w:spacing w:after="240"/>
        <w:ind w:firstLine="720"/>
        <w:rPr>
          <w:rFonts w:cs="Arial"/>
        </w:rPr>
      </w:pPr>
      <w:r w:rsidRPr="009C3703">
        <w:rPr>
          <w:rFonts w:cs="Arial"/>
        </w:rPr>
        <w:t xml:space="preserve">On </w:t>
      </w:r>
      <w:r w:rsidR="009440C9">
        <w:rPr>
          <w:rFonts w:cs="Arial"/>
        </w:rPr>
        <w:t xml:space="preserve">November 4, 2025 </w:t>
      </w:r>
      <w:r w:rsidRPr="009C3703">
        <w:rPr>
          <w:rFonts w:cs="Arial"/>
        </w:rPr>
        <w:t xml:space="preserve">Kathleen emailed financial reports to the Board members. </w:t>
      </w:r>
      <w:r w:rsidR="00964808" w:rsidRPr="009C3703">
        <w:rPr>
          <w:rFonts w:cs="Arial"/>
        </w:rPr>
        <w:t xml:space="preserve">These reports included a Balance Sheet as of </w:t>
      </w:r>
      <w:r w:rsidR="00A3090E">
        <w:rPr>
          <w:rFonts w:cs="Arial"/>
        </w:rPr>
        <w:t>November 4, 2025</w:t>
      </w:r>
      <w:r w:rsidR="0053689A">
        <w:rPr>
          <w:rFonts w:cs="Arial"/>
        </w:rPr>
        <w:t xml:space="preserve"> </w:t>
      </w:r>
      <w:r w:rsidR="00E72D99">
        <w:rPr>
          <w:rFonts w:cs="Arial"/>
        </w:rPr>
        <w:t xml:space="preserve">and a </w:t>
      </w:r>
      <w:r w:rsidR="00964808" w:rsidRPr="009C3703">
        <w:rPr>
          <w:rFonts w:cs="Arial"/>
        </w:rPr>
        <w:t xml:space="preserve">Profit and Loss by Month for the period January through </w:t>
      </w:r>
      <w:r w:rsidR="00A3090E">
        <w:rPr>
          <w:rFonts w:cs="Arial"/>
        </w:rPr>
        <w:t xml:space="preserve">November 4, 2025, and a Budget Worksheet 2026. </w:t>
      </w:r>
      <w:r w:rsidR="00964808" w:rsidRPr="009C3703">
        <w:rPr>
          <w:rFonts w:cs="Arial"/>
        </w:rPr>
        <w:t>Discussion ensued.</w:t>
      </w:r>
      <w:r w:rsidR="0053689A">
        <w:rPr>
          <w:rFonts w:cs="Arial"/>
        </w:rPr>
        <w:t xml:space="preserve"> </w:t>
      </w:r>
      <w:r w:rsidR="00F120AF">
        <w:rPr>
          <w:rFonts w:cs="Arial"/>
        </w:rPr>
        <w:t xml:space="preserve">(See Proposed Budget under New Business below). </w:t>
      </w:r>
      <w:r w:rsidR="00A52D72">
        <w:rPr>
          <w:rFonts w:cs="Arial"/>
        </w:rPr>
        <w:t xml:space="preserve"> </w:t>
      </w:r>
      <w:r w:rsidR="00964808" w:rsidRPr="009C3703">
        <w:rPr>
          <w:rFonts w:cs="Arial"/>
        </w:rPr>
        <w:t xml:space="preserve">     </w:t>
      </w:r>
    </w:p>
    <w:p w:rsidR="0075457D" w:rsidRPr="009C3703" w:rsidRDefault="00964808" w:rsidP="00FA259C">
      <w:pPr>
        <w:ind w:left="720"/>
        <w:rPr>
          <w:rFonts w:cs="Arial"/>
        </w:rPr>
      </w:pPr>
      <w:r w:rsidRPr="009C3703">
        <w:rPr>
          <w:rFonts w:cs="Arial"/>
          <w:u w:val="single"/>
        </w:rPr>
        <w:t>Board Action</w:t>
      </w:r>
      <w:r w:rsidRPr="009C3703">
        <w:rPr>
          <w:rFonts w:cs="Arial"/>
        </w:rPr>
        <w:t xml:space="preserve">:  The Treasurer’s report was </w:t>
      </w:r>
      <w:r w:rsidR="0075457D" w:rsidRPr="009C3703">
        <w:rPr>
          <w:rFonts w:cs="Arial"/>
        </w:rPr>
        <w:t xml:space="preserve">approved </w:t>
      </w:r>
      <w:r w:rsidRPr="009C3703">
        <w:rPr>
          <w:rFonts w:cs="Arial"/>
        </w:rPr>
        <w:t>by acclamation.</w:t>
      </w:r>
    </w:p>
    <w:p w:rsidR="00607AC2" w:rsidRDefault="00964808" w:rsidP="005678C1">
      <w:pPr>
        <w:ind w:left="720"/>
        <w:rPr>
          <w:rFonts w:cs="Arial"/>
          <w:b/>
          <w:bCs/>
          <w:u w:val="single"/>
        </w:rPr>
      </w:pPr>
      <w:r w:rsidRPr="009C3703">
        <w:rPr>
          <w:rFonts w:cs="Arial"/>
        </w:rPr>
        <w:t xml:space="preserve">   </w:t>
      </w:r>
    </w:p>
    <w:p w:rsidR="00964808" w:rsidRPr="009C3703" w:rsidRDefault="00964808" w:rsidP="00650C3C">
      <w:pPr>
        <w:ind w:left="720"/>
        <w:jc w:val="center"/>
        <w:rPr>
          <w:rFonts w:cs="Arial"/>
          <w:b/>
          <w:bCs/>
          <w:u w:val="single"/>
        </w:rPr>
      </w:pPr>
      <w:r w:rsidRPr="009C3703">
        <w:rPr>
          <w:rFonts w:cs="Arial"/>
          <w:b/>
          <w:bCs/>
          <w:u w:val="single"/>
        </w:rPr>
        <w:t>Security Committee Report</w:t>
      </w:r>
    </w:p>
    <w:p w:rsidR="00964808" w:rsidRPr="009C3703" w:rsidRDefault="00964808" w:rsidP="00650C3C">
      <w:pPr>
        <w:ind w:left="720"/>
        <w:rPr>
          <w:rFonts w:cs="Arial"/>
        </w:rPr>
      </w:pPr>
    </w:p>
    <w:p w:rsidR="005678C1" w:rsidRDefault="00AF076A" w:rsidP="00607AC2">
      <w:pPr>
        <w:ind w:firstLine="720"/>
        <w:rPr>
          <w:rFonts w:cs="Arial"/>
        </w:rPr>
      </w:pPr>
      <w:r w:rsidRPr="009C3703">
        <w:rPr>
          <w:rFonts w:cs="Arial"/>
        </w:rPr>
        <w:t xml:space="preserve">Tom </w:t>
      </w:r>
      <w:r w:rsidR="0053689A">
        <w:rPr>
          <w:rFonts w:cs="Arial"/>
        </w:rPr>
        <w:t>provide</w:t>
      </w:r>
      <w:r w:rsidR="005678C1">
        <w:rPr>
          <w:rFonts w:cs="Arial"/>
        </w:rPr>
        <w:t xml:space="preserve">d </w:t>
      </w:r>
      <w:r w:rsidR="0053689A">
        <w:rPr>
          <w:rFonts w:cs="Arial"/>
        </w:rPr>
        <w:t xml:space="preserve">the security report. He </w:t>
      </w:r>
      <w:r w:rsidR="00F120AF">
        <w:rPr>
          <w:rFonts w:cs="Arial"/>
        </w:rPr>
        <w:t>reported on e</w:t>
      </w:r>
      <w:r w:rsidR="00A52D72">
        <w:rPr>
          <w:rFonts w:cs="Arial"/>
        </w:rPr>
        <w:t xml:space="preserve">stimated costs of security </w:t>
      </w:r>
      <w:r w:rsidR="00F120AF">
        <w:rPr>
          <w:rFonts w:cs="Arial"/>
        </w:rPr>
        <w:t xml:space="preserve">for private and sheriff in the next two months and </w:t>
      </w:r>
      <w:r w:rsidR="00A52D72">
        <w:rPr>
          <w:rFonts w:cs="Arial"/>
        </w:rPr>
        <w:t>that the s</w:t>
      </w:r>
      <w:r w:rsidR="00A3090E">
        <w:rPr>
          <w:rFonts w:cs="Arial"/>
        </w:rPr>
        <w:t xml:space="preserve">ecurity subcommittee interviewed </w:t>
      </w:r>
      <w:r w:rsidR="00A52D72">
        <w:rPr>
          <w:rFonts w:cs="Arial"/>
        </w:rPr>
        <w:t xml:space="preserve">one private security patrol service. Discussion ensued. The Board gave </w:t>
      </w:r>
      <w:r w:rsidR="00A52D72">
        <w:rPr>
          <w:rFonts w:cs="Arial"/>
        </w:rPr>
        <w:lastRenderedPageBreak/>
        <w:t xml:space="preserve">direction to the security subcommittee to obtain a better understanding of current and anticipated security costs, upcoming coverage </w:t>
      </w:r>
      <w:r w:rsidR="00F120AF">
        <w:rPr>
          <w:rFonts w:cs="Arial"/>
        </w:rPr>
        <w:t xml:space="preserve">by the </w:t>
      </w:r>
      <w:r w:rsidR="00A52D72">
        <w:rPr>
          <w:rFonts w:cs="Arial"/>
        </w:rPr>
        <w:t>Sac County Sheriff’s Off Duty</w:t>
      </w:r>
      <w:r w:rsidR="00F120AF">
        <w:rPr>
          <w:rFonts w:cs="Arial"/>
        </w:rPr>
        <w:t xml:space="preserve"> Patrol for the months November and December, </w:t>
      </w:r>
      <w:r w:rsidR="00A52D72">
        <w:rPr>
          <w:rFonts w:cs="Arial"/>
        </w:rPr>
        <w:t xml:space="preserve">interview more private security companies and be ready to present options at the next meeting in December.  </w:t>
      </w:r>
      <w:r w:rsidR="00A55204">
        <w:rPr>
          <w:rFonts w:cs="Arial"/>
        </w:rPr>
        <w:t xml:space="preserve"> </w:t>
      </w:r>
      <w:r w:rsidR="0053689A">
        <w:rPr>
          <w:rFonts w:cs="Arial"/>
        </w:rPr>
        <w:t xml:space="preserve"> </w:t>
      </w:r>
    </w:p>
    <w:p w:rsidR="005678C1" w:rsidRDefault="005678C1" w:rsidP="00607AC2">
      <w:pPr>
        <w:ind w:firstLine="720"/>
        <w:rPr>
          <w:rFonts w:cs="Arial"/>
        </w:rPr>
      </w:pPr>
    </w:p>
    <w:p w:rsidR="00435728" w:rsidRDefault="005678C1" w:rsidP="00607AC2">
      <w:pPr>
        <w:ind w:firstLine="720"/>
        <w:rPr>
          <w:rFonts w:cs="Arial"/>
        </w:rPr>
      </w:pPr>
      <w:r w:rsidRPr="005678C1">
        <w:rPr>
          <w:rFonts w:cs="Arial"/>
          <w:u w:val="single"/>
        </w:rPr>
        <w:t>Board Action</w:t>
      </w:r>
      <w:r>
        <w:rPr>
          <w:rFonts w:cs="Arial"/>
        </w:rPr>
        <w:t>:  The security report was accepted by acclamation.</w:t>
      </w:r>
      <w:r w:rsidR="00435728">
        <w:rPr>
          <w:rFonts w:cs="Arial"/>
        </w:rPr>
        <w:t xml:space="preserve"> </w:t>
      </w:r>
    </w:p>
    <w:p w:rsidR="00BB0951" w:rsidRPr="009C3703" w:rsidRDefault="00BB0951" w:rsidP="00BB0951">
      <w:pPr>
        <w:ind w:left="1080"/>
        <w:rPr>
          <w:rFonts w:cs="Arial"/>
          <w:i/>
          <w:iCs/>
        </w:rPr>
      </w:pPr>
    </w:p>
    <w:p w:rsidR="00BB0951" w:rsidRPr="00BB0951" w:rsidRDefault="00BB0951" w:rsidP="009C3703">
      <w:pPr>
        <w:pStyle w:val="NoSpacing"/>
        <w:tabs>
          <w:tab w:val="left" w:pos="7920"/>
        </w:tabs>
        <w:ind w:left="720"/>
        <w:jc w:val="center"/>
        <w:rPr>
          <w:rFonts w:cs="Arial"/>
          <w:b/>
          <w:bCs/>
        </w:rPr>
      </w:pPr>
      <w:r w:rsidRPr="00BB0951">
        <w:rPr>
          <w:rFonts w:cs="Arial"/>
          <w:b/>
          <w:bCs/>
          <w:u w:val="single"/>
        </w:rPr>
        <w:t>NPA Committee</w:t>
      </w:r>
      <w:r w:rsidR="00882540">
        <w:rPr>
          <w:rFonts w:cs="Arial"/>
          <w:b/>
          <w:bCs/>
          <w:u w:val="single"/>
        </w:rPr>
        <w:t>/Strategic Planning Report</w:t>
      </w:r>
    </w:p>
    <w:p w:rsidR="00BB0951" w:rsidRPr="00BB0951" w:rsidRDefault="00BB0951" w:rsidP="00BB0951">
      <w:pPr>
        <w:pStyle w:val="NoSpacing"/>
        <w:tabs>
          <w:tab w:val="left" w:pos="7920"/>
        </w:tabs>
        <w:ind w:left="720"/>
        <w:rPr>
          <w:rFonts w:cs="Arial"/>
        </w:rPr>
      </w:pPr>
    </w:p>
    <w:p w:rsidR="00BB0951" w:rsidRPr="00BB0951" w:rsidRDefault="00E72D99" w:rsidP="00A52D72">
      <w:pPr>
        <w:pStyle w:val="NoSpacing"/>
        <w:tabs>
          <w:tab w:val="left" w:pos="7920"/>
        </w:tabs>
        <w:jc w:val="both"/>
        <w:rPr>
          <w:rFonts w:cs="Arial"/>
        </w:rPr>
      </w:pPr>
      <w:r>
        <w:rPr>
          <w:rFonts w:cs="Arial"/>
        </w:rPr>
        <w:t xml:space="preserve"> </w:t>
      </w:r>
      <w:r w:rsidR="00A52D72">
        <w:rPr>
          <w:rFonts w:cs="Arial"/>
        </w:rPr>
        <w:t xml:space="preserve">      No Report</w:t>
      </w:r>
    </w:p>
    <w:p w:rsidR="009C3703" w:rsidRPr="00435728" w:rsidRDefault="00435728" w:rsidP="00435728">
      <w:pPr>
        <w:pStyle w:val="NoSpacing"/>
        <w:tabs>
          <w:tab w:val="left" w:pos="7920"/>
        </w:tabs>
        <w:ind w:left="720"/>
        <w:jc w:val="center"/>
        <w:rPr>
          <w:rFonts w:cs="Arial"/>
          <w:b/>
          <w:bCs/>
          <w:u w:val="single"/>
        </w:rPr>
      </w:pPr>
      <w:r w:rsidRPr="00435728">
        <w:rPr>
          <w:rFonts w:cs="Arial"/>
          <w:b/>
          <w:bCs/>
          <w:u w:val="single"/>
        </w:rPr>
        <w:t xml:space="preserve">Old </w:t>
      </w:r>
      <w:r w:rsidR="009C3703" w:rsidRPr="00435728">
        <w:rPr>
          <w:rFonts w:cs="Arial"/>
          <w:b/>
          <w:bCs/>
          <w:u w:val="single"/>
        </w:rPr>
        <w:t>Business</w:t>
      </w:r>
    </w:p>
    <w:p w:rsidR="005678C1" w:rsidRDefault="005678C1" w:rsidP="00435728">
      <w:pPr>
        <w:pStyle w:val="NoSpacing"/>
        <w:tabs>
          <w:tab w:val="left" w:pos="7920"/>
        </w:tabs>
        <w:rPr>
          <w:rFonts w:cs="Arial"/>
        </w:rPr>
      </w:pPr>
    </w:p>
    <w:p w:rsidR="00882540" w:rsidRDefault="001220AF" w:rsidP="00EA3800">
      <w:pPr>
        <w:pStyle w:val="NoSpacing"/>
        <w:tabs>
          <w:tab w:val="left" w:pos="7920"/>
        </w:tabs>
        <w:rPr>
          <w:rFonts w:cs="Arial"/>
        </w:rPr>
      </w:pPr>
      <w:r w:rsidRPr="001220AF">
        <w:rPr>
          <w:rFonts w:cs="Arial"/>
        </w:rPr>
        <w:t xml:space="preserve">       </w:t>
      </w:r>
      <w:r w:rsidR="00882540">
        <w:rPr>
          <w:rFonts w:cs="Arial"/>
        </w:rPr>
        <w:t xml:space="preserve">  </w:t>
      </w:r>
      <w:r w:rsidR="00882540">
        <w:rPr>
          <w:rFonts w:cs="Arial"/>
          <w:b/>
          <w:bCs/>
        </w:rPr>
        <w:t>Fall Issue of ACORN:</w:t>
      </w:r>
      <w:r w:rsidR="00A52D72">
        <w:rPr>
          <w:rFonts w:cs="Arial"/>
          <w:b/>
          <w:bCs/>
        </w:rPr>
        <w:t xml:space="preserve"> </w:t>
      </w:r>
      <w:r w:rsidR="00EA3800" w:rsidRPr="00EA3800">
        <w:rPr>
          <w:rFonts w:cs="Arial"/>
        </w:rPr>
        <w:t>Joyce created the Fall ACORN and it is ready to mail. Thank you</w:t>
      </w:r>
      <w:r w:rsidR="00EA3800">
        <w:rPr>
          <w:rFonts w:cs="Arial"/>
        </w:rPr>
        <w:t xml:space="preserve">, </w:t>
      </w:r>
      <w:r w:rsidR="00EA3800" w:rsidRPr="00EA3800">
        <w:rPr>
          <w:rFonts w:cs="Arial"/>
        </w:rPr>
        <w:t>Joyce.</w:t>
      </w:r>
      <w:r w:rsidR="00BC1DBA" w:rsidRPr="00EA3800">
        <w:rPr>
          <w:rFonts w:cs="Arial"/>
        </w:rPr>
        <w:t xml:space="preserve"> </w:t>
      </w:r>
    </w:p>
    <w:p w:rsidR="00EA3800" w:rsidRDefault="00EA3800" w:rsidP="00EA3800">
      <w:pPr>
        <w:pStyle w:val="NoSpacing"/>
        <w:tabs>
          <w:tab w:val="left" w:pos="7920"/>
        </w:tabs>
        <w:rPr>
          <w:rFonts w:cs="Arial"/>
          <w:b/>
          <w:bCs/>
          <w:u w:val="single"/>
        </w:rPr>
      </w:pPr>
    </w:p>
    <w:p w:rsidR="00BC1DBA" w:rsidRPr="009C3703" w:rsidRDefault="00435728" w:rsidP="00435728">
      <w:pPr>
        <w:pStyle w:val="NoSpacing"/>
        <w:tabs>
          <w:tab w:val="left" w:pos="7920"/>
        </w:tabs>
        <w:jc w:val="center"/>
        <w:rPr>
          <w:rFonts w:cs="Arial"/>
          <w:b/>
          <w:bCs/>
          <w:u w:val="single"/>
        </w:rPr>
      </w:pPr>
      <w:r>
        <w:rPr>
          <w:rFonts w:cs="Arial"/>
          <w:b/>
          <w:bCs/>
          <w:u w:val="single"/>
        </w:rPr>
        <w:t>New</w:t>
      </w:r>
      <w:r w:rsidR="009C3703" w:rsidRPr="009C3703">
        <w:rPr>
          <w:rFonts w:cs="Arial"/>
          <w:b/>
          <w:bCs/>
          <w:u w:val="single"/>
        </w:rPr>
        <w:t xml:space="preserve"> Business</w:t>
      </w:r>
    </w:p>
    <w:p w:rsidR="00435728" w:rsidRDefault="00BC1DBA" w:rsidP="004B3FD4">
      <w:pPr>
        <w:pStyle w:val="NoSpacing"/>
        <w:tabs>
          <w:tab w:val="left" w:pos="7920"/>
        </w:tabs>
        <w:rPr>
          <w:rFonts w:cs="Arial"/>
        </w:rPr>
      </w:pPr>
      <w:r w:rsidRPr="009C3703">
        <w:rPr>
          <w:rFonts w:cs="Arial"/>
        </w:rPr>
        <w:t xml:space="preserve">      </w:t>
      </w:r>
    </w:p>
    <w:p w:rsidR="00E72D99" w:rsidRPr="009E7F3B" w:rsidRDefault="001220AF" w:rsidP="004B3FD4">
      <w:pPr>
        <w:pStyle w:val="NoSpacing"/>
        <w:tabs>
          <w:tab w:val="left" w:pos="7920"/>
        </w:tabs>
        <w:rPr>
          <w:rFonts w:cs="Arial"/>
        </w:rPr>
      </w:pPr>
      <w:r w:rsidRPr="001220AF">
        <w:rPr>
          <w:rFonts w:cs="Arial"/>
          <w:b/>
          <w:bCs/>
        </w:rPr>
        <w:t xml:space="preserve">         </w:t>
      </w:r>
      <w:r w:rsidR="00E72D99" w:rsidRPr="005678C1">
        <w:rPr>
          <w:rFonts w:cs="Arial"/>
          <w:b/>
          <w:bCs/>
        </w:rPr>
        <w:t>P</w:t>
      </w:r>
      <w:r w:rsidR="00882540">
        <w:rPr>
          <w:rFonts w:cs="Arial"/>
          <w:b/>
          <w:bCs/>
        </w:rPr>
        <w:t>ropose</w:t>
      </w:r>
      <w:r w:rsidR="00F120AF">
        <w:rPr>
          <w:rFonts w:cs="Arial"/>
          <w:b/>
          <w:bCs/>
        </w:rPr>
        <w:t>d</w:t>
      </w:r>
      <w:r w:rsidR="00882540">
        <w:rPr>
          <w:rFonts w:cs="Arial"/>
          <w:b/>
          <w:bCs/>
        </w:rPr>
        <w:t xml:space="preserve"> Budget for 2026</w:t>
      </w:r>
      <w:r w:rsidR="00A52D72">
        <w:rPr>
          <w:rFonts w:cs="Arial"/>
          <w:b/>
          <w:bCs/>
        </w:rPr>
        <w:t xml:space="preserve">: </w:t>
      </w:r>
      <w:r w:rsidR="00A52D72" w:rsidRPr="00F120AF">
        <w:rPr>
          <w:rFonts w:cs="Arial"/>
        </w:rPr>
        <w:t xml:space="preserve">Kathleen presented proposed budget for 2026 with comparisons to years 2023-2025.  Discussion ensued.  The Board will vote to approve the budget at the December meeting. </w:t>
      </w:r>
      <w:r w:rsidR="00882540" w:rsidRPr="00F120AF">
        <w:rPr>
          <w:rFonts w:cs="Arial"/>
        </w:rPr>
        <w:t xml:space="preserve"> </w:t>
      </w:r>
      <w:r w:rsidR="005678C1" w:rsidRPr="00F120AF">
        <w:rPr>
          <w:rFonts w:cs="Arial"/>
        </w:rPr>
        <w:t xml:space="preserve"> </w:t>
      </w:r>
      <w:r w:rsidR="009E7F3B" w:rsidRPr="00F120AF">
        <w:rPr>
          <w:rFonts w:cs="Arial"/>
        </w:rPr>
        <w:t xml:space="preserve"> </w:t>
      </w:r>
    </w:p>
    <w:p w:rsidR="00E72D99" w:rsidRDefault="00E72D99" w:rsidP="004B3FD4">
      <w:pPr>
        <w:pStyle w:val="NoSpacing"/>
        <w:tabs>
          <w:tab w:val="left" w:pos="7920"/>
        </w:tabs>
        <w:rPr>
          <w:rFonts w:cs="Arial"/>
          <w:b/>
          <w:bCs/>
          <w:u w:val="single"/>
        </w:rPr>
      </w:pPr>
    </w:p>
    <w:p w:rsidR="00F120AF" w:rsidRDefault="00F120AF" w:rsidP="00F120AF">
      <w:pPr>
        <w:spacing w:after="240"/>
        <w:ind w:firstLine="720"/>
        <w:rPr>
          <w:rFonts w:cs="Arial"/>
        </w:rPr>
      </w:pPr>
      <w:r w:rsidRPr="00F120AF">
        <w:rPr>
          <w:rFonts w:cs="Arial"/>
          <w:b/>
          <w:bCs/>
        </w:rPr>
        <w:t>Holiday Lighting Event</w:t>
      </w:r>
      <w:r>
        <w:rPr>
          <w:rFonts w:cs="Arial"/>
        </w:rPr>
        <w:t xml:space="preserve">: Libby and Maggie presented an overview for the upcoming event to include simple signup, encouraging neighbor participation, social media posts, organizing a holiday light stroll, porch light and wreath categories and more. There will be congratulatory signs only, no gift cards. Libby will prepare the holiday flyer. Glen will send eBlast with flyer near Thanksgiving. Discussion ensued. </w:t>
      </w:r>
    </w:p>
    <w:p w:rsidR="00A52D72" w:rsidRDefault="00A52D72" w:rsidP="00A52D72">
      <w:pPr>
        <w:ind w:firstLine="720"/>
        <w:rPr>
          <w:rFonts w:cs="Arial"/>
        </w:rPr>
      </w:pPr>
      <w:r w:rsidRPr="005678C1">
        <w:rPr>
          <w:rFonts w:cs="Arial"/>
          <w:u w:val="single"/>
        </w:rPr>
        <w:t>Board Action</w:t>
      </w:r>
      <w:r>
        <w:rPr>
          <w:rFonts w:cs="Arial"/>
        </w:rPr>
        <w:t xml:space="preserve">:  </w:t>
      </w:r>
      <w:r w:rsidR="00F120AF">
        <w:rPr>
          <w:rFonts w:cs="Arial"/>
        </w:rPr>
        <w:t xml:space="preserve">Linden moved, and Joyce seconded a motion to approve a budget of up to $500 for this event. The motion was approved by acclamation. </w:t>
      </w:r>
    </w:p>
    <w:p w:rsidR="00BB0951" w:rsidRPr="009E7F3B" w:rsidRDefault="00882540" w:rsidP="00666C28">
      <w:pPr>
        <w:pStyle w:val="NoSpacing"/>
        <w:tabs>
          <w:tab w:val="left" w:pos="7920"/>
        </w:tabs>
        <w:rPr>
          <w:rFonts w:cs="Arial"/>
        </w:rPr>
      </w:pPr>
      <w:r>
        <w:rPr>
          <w:rFonts w:cs="Arial"/>
          <w:b/>
          <w:bCs/>
        </w:rPr>
        <w:t xml:space="preserve"> </w:t>
      </w:r>
      <w:r w:rsidR="00E72D99">
        <w:rPr>
          <w:rFonts w:cs="Arial"/>
        </w:rPr>
        <w:t xml:space="preserve"> </w:t>
      </w:r>
      <w:r w:rsidRPr="00882540">
        <w:rPr>
          <w:rFonts w:cs="Arial"/>
        </w:rPr>
        <w:t xml:space="preserve">         </w:t>
      </w:r>
    </w:p>
    <w:p w:rsidR="00AF076A" w:rsidRPr="009C3703" w:rsidRDefault="00AF076A" w:rsidP="00AF076A">
      <w:pPr>
        <w:ind w:firstLine="720"/>
        <w:jc w:val="center"/>
        <w:rPr>
          <w:rFonts w:cs="Arial"/>
          <w:b/>
          <w:bCs/>
          <w:u w:val="single"/>
        </w:rPr>
      </w:pPr>
      <w:r w:rsidRPr="009C3703">
        <w:rPr>
          <w:rFonts w:cs="Arial"/>
          <w:b/>
          <w:bCs/>
          <w:u w:val="single"/>
        </w:rPr>
        <w:t>Adjournment</w:t>
      </w:r>
    </w:p>
    <w:p w:rsidR="00AF076A" w:rsidRPr="009C3703" w:rsidRDefault="00AF076A" w:rsidP="00AF076A">
      <w:pPr>
        <w:ind w:firstLine="720"/>
        <w:rPr>
          <w:rFonts w:cs="Arial"/>
        </w:rPr>
      </w:pPr>
    </w:p>
    <w:p w:rsidR="009C3703" w:rsidRPr="00BB0951" w:rsidRDefault="001220AF" w:rsidP="001220AF">
      <w:pPr>
        <w:pStyle w:val="NoSpacing"/>
        <w:tabs>
          <w:tab w:val="left" w:pos="7920"/>
        </w:tabs>
        <w:rPr>
          <w:rFonts w:cs="Arial"/>
        </w:rPr>
      </w:pPr>
      <w:r>
        <w:rPr>
          <w:rFonts w:cs="Arial"/>
        </w:rPr>
        <w:t xml:space="preserve">         </w:t>
      </w:r>
      <w:r w:rsidR="00F120AF">
        <w:rPr>
          <w:rFonts w:cs="Arial"/>
        </w:rPr>
        <w:t xml:space="preserve">A motion was made and seconded to adjourn the meeting </w:t>
      </w:r>
      <w:r w:rsidR="009E7F3B">
        <w:rPr>
          <w:rFonts w:cs="Arial"/>
        </w:rPr>
        <w:t xml:space="preserve">The meeting was adjourned at </w:t>
      </w:r>
      <w:r w:rsidR="00F120AF">
        <w:rPr>
          <w:rFonts w:cs="Arial"/>
        </w:rPr>
        <w:t xml:space="preserve">7:37 </w:t>
      </w:r>
      <w:r w:rsidR="009E7F3B">
        <w:rPr>
          <w:rFonts w:cs="Arial"/>
        </w:rPr>
        <w:t>PM</w:t>
      </w:r>
      <w:r>
        <w:rPr>
          <w:rFonts w:cs="Arial"/>
        </w:rPr>
        <w:t xml:space="preserve"> </w:t>
      </w:r>
    </w:p>
    <w:p w:rsidR="00AF076A" w:rsidRPr="009C3703" w:rsidRDefault="00AF076A" w:rsidP="00AF076A">
      <w:pPr>
        <w:ind w:firstLine="720"/>
        <w:rPr>
          <w:rFonts w:cs="Arial"/>
        </w:rPr>
      </w:pPr>
    </w:p>
    <w:p w:rsidR="00AF076A" w:rsidRPr="009C3703" w:rsidRDefault="00AF076A" w:rsidP="00AF076A">
      <w:pPr>
        <w:ind w:firstLine="720"/>
        <w:jc w:val="center"/>
        <w:rPr>
          <w:rFonts w:cs="Arial"/>
          <w:b/>
          <w:bCs/>
          <w:u w:val="single"/>
        </w:rPr>
      </w:pPr>
      <w:r w:rsidRPr="009C3703">
        <w:rPr>
          <w:rFonts w:cs="Arial"/>
          <w:b/>
          <w:bCs/>
          <w:u w:val="single"/>
        </w:rPr>
        <w:t>Next Meeting</w:t>
      </w:r>
    </w:p>
    <w:p w:rsidR="00AF076A" w:rsidRPr="009C3703" w:rsidRDefault="00AF076A" w:rsidP="00AF076A">
      <w:pPr>
        <w:ind w:firstLine="720"/>
        <w:rPr>
          <w:rFonts w:cs="Arial"/>
        </w:rPr>
      </w:pPr>
    </w:p>
    <w:p w:rsidR="00882540" w:rsidRDefault="00AF076A" w:rsidP="005678C1">
      <w:pPr>
        <w:pStyle w:val="NoSpacing"/>
        <w:ind w:firstLine="720"/>
        <w:jc w:val="center"/>
        <w:rPr>
          <w:rFonts w:cs="Arial"/>
        </w:rPr>
      </w:pPr>
      <w:r w:rsidRPr="009C3703">
        <w:rPr>
          <w:rFonts w:cs="Arial"/>
        </w:rPr>
        <w:t xml:space="preserve">The next Board Meeting is </w:t>
      </w:r>
      <w:r w:rsidR="00882540">
        <w:rPr>
          <w:rFonts w:cs="Arial"/>
        </w:rPr>
        <w:t xml:space="preserve">December 2, 2025 </w:t>
      </w:r>
      <w:r w:rsidR="00E72D99">
        <w:rPr>
          <w:rFonts w:cs="Arial"/>
        </w:rPr>
        <w:t xml:space="preserve">at Sharon’s house – 4011 Random </w:t>
      </w:r>
      <w:r w:rsidR="00F120AF">
        <w:rPr>
          <w:rFonts w:cs="Arial"/>
        </w:rPr>
        <w:t xml:space="preserve">(with Laurie’s house as backup 3640 Meadow Lane) </w:t>
      </w:r>
    </w:p>
    <w:p w:rsidR="00882540" w:rsidRDefault="00882540" w:rsidP="005678C1">
      <w:pPr>
        <w:pStyle w:val="NoSpacing"/>
        <w:ind w:firstLine="720"/>
        <w:jc w:val="center"/>
        <w:rPr>
          <w:rFonts w:cs="Arial"/>
        </w:rPr>
      </w:pPr>
    </w:p>
    <w:p w:rsidR="00964808" w:rsidRDefault="00E72D99" w:rsidP="005678C1">
      <w:pPr>
        <w:pStyle w:val="NoSpacing"/>
        <w:ind w:firstLine="720"/>
        <w:jc w:val="center"/>
        <w:rPr>
          <w:rFonts w:cs="Arial"/>
          <w:b/>
          <w:color w:val="222222"/>
          <w:sz w:val="32"/>
          <w:szCs w:val="32"/>
        </w:rPr>
      </w:pPr>
      <w:r>
        <w:rPr>
          <w:rFonts w:cs="Arial"/>
        </w:rPr>
        <w:t xml:space="preserve"> </w:t>
      </w:r>
      <w:r w:rsidR="001220AF">
        <w:rPr>
          <w:rFonts w:cs="Arial"/>
        </w:rPr>
        <w:t xml:space="preserve"> </w:t>
      </w:r>
      <w:r w:rsidR="00964808" w:rsidRPr="0013737C">
        <w:rPr>
          <w:rFonts w:ascii="Times New Roman" w:hAnsi="Times New Roman"/>
        </w:rPr>
        <w:t>*</w:t>
      </w:r>
      <w:r w:rsidR="00964808">
        <w:rPr>
          <w:rFonts w:ascii="Times New Roman" w:hAnsi="Times New Roman"/>
        </w:rPr>
        <w:t xml:space="preserve">   *   *   *</w:t>
      </w:r>
    </w:p>
    <w:sectPr w:rsidR="00964808" w:rsidSect="00A56263">
      <w:headerReference w:type="default" r:id="rId7"/>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7FB0" w:rsidRDefault="00C87FB0" w:rsidP="003F2EF7">
      <w:r>
        <w:separator/>
      </w:r>
    </w:p>
  </w:endnote>
  <w:endnote w:type="continuationSeparator" w:id="0">
    <w:p w:rsidR="00C87FB0" w:rsidRDefault="00C87FB0" w:rsidP="003F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7FB0" w:rsidRDefault="00C87FB0" w:rsidP="003F2EF7">
      <w:r>
        <w:separator/>
      </w:r>
    </w:p>
  </w:footnote>
  <w:footnote w:type="continuationSeparator" w:id="0">
    <w:p w:rsidR="00C87FB0" w:rsidRDefault="00C87FB0" w:rsidP="003F2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808" w:rsidRDefault="00F72056" w:rsidP="003F2EF7">
    <w:pPr>
      <w:pStyle w:val="Header"/>
      <w:jc w:val="center"/>
      <w:rPr>
        <w:rFonts w:ascii="Times New Roman" w:hAnsi="Times New Roman"/>
        <w:noProof/>
      </w:rPr>
    </w:pPr>
    <w:r>
      <w:rPr>
        <w:rFonts w:ascii="Times New Roman" w:hAnsi="Times New Roman"/>
        <w:noProof/>
      </w:rPr>
      <w:drawing>
        <wp:inline distT="0" distB="0" distL="0" distR="0">
          <wp:extent cx="1990725"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704850"/>
                  </a:xfrm>
                  <a:prstGeom prst="rect">
                    <a:avLst/>
                  </a:prstGeom>
                  <a:noFill/>
                  <a:ln>
                    <a:noFill/>
                  </a:ln>
                </pic:spPr>
              </pic:pic>
            </a:graphicData>
          </a:graphic>
        </wp:inline>
      </w:drawing>
    </w:r>
  </w:p>
  <w:p w:rsidR="00964808" w:rsidRDefault="00964808" w:rsidP="003F2EF7">
    <w:pPr>
      <w:pStyle w:val="Header"/>
      <w:jc w:val="center"/>
      <w:rPr>
        <w:rFonts w:ascii="Calibri" w:hAnsi="Calibri"/>
        <w:noProof/>
      </w:rPr>
    </w:pPr>
    <w:smartTag w:uri="urn:schemas-microsoft-com:office:smarttags" w:element="City">
      <w:smartTag w:uri="urn:schemas-microsoft-com:office:smarttags" w:element="place">
        <w:r w:rsidRPr="007E7AAF">
          <w:rPr>
            <w:rFonts w:ascii="Calibri" w:hAnsi="Calibri"/>
            <w:noProof/>
          </w:rPr>
          <w:t>Arden</w:t>
        </w:r>
      </w:smartTag>
    </w:smartTag>
    <w:r w:rsidRPr="007E7AAF">
      <w:rPr>
        <w:rFonts w:ascii="Calibri" w:hAnsi="Calibri"/>
        <w:noProof/>
      </w:rPr>
      <w:t xml:space="preserve"> Oaks Neighborhood Association</w:t>
    </w:r>
  </w:p>
  <w:p w:rsidR="00964808" w:rsidRPr="007E7AAF" w:rsidRDefault="00964808" w:rsidP="003F2EF7">
    <w:pPr>
      <w:pStyle w:val="Header"/>
      <w:jc w:val="center"/>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5A52"/>
    <w:multiLevelType w:val="hybridMultilevel"/>
    <w:tmpl w:val="9260F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B00EF"/>
    <w:multiLevelType w:val="hybridMultilevel"/>
    <w:tmpl w:val="6DE2084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34D6173"/>
    <w:multiLevelType w:val="hybridMultilevel"/>
    <w:tmpl w:val="35A8E920"/>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6970AE"/>
    <w:multiLevelType w:val="hybridMultilevel"/>
    <w:tmpl w:val="494C3EEE"/>
    <w:lvl w:ilvl="0" w:tplc="04090001">
      <w:start w:val="1"/>
      <w:numFmt w:val="bullet"/>
      <w:lvlText w:val=""/>
      <w:lvlJc w:val="left"/>
      <w:pPr>
        <w:ind w:left="360" w:hanging="360"/>
      </w:pPr>
      <w:rPr>
        <w:rFonts w:ascii="Symbol" w:hAnsi="Symbol" w:hint="default"/>
      </w:rPr>
    </w:lvl>
    <w:lvl w:ilvl="1" w:tplc="43BE6114">
      <w:start w:val="1"/>
      <w:numFmt w:val="bullet"/>
      <w:lvlText w:val="-"/>
      <w:lvlJc w:val="left"/>
      <w:pPr>
        <w:tabs>
          <w:tab w:val="num" w:pos="1620"/>
        </w:tabs>
        <w:ind w:left="162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D2C92"/>
    <w:multiLevelType w:val="hybridMultilevel"/>
    <w:tmpl w:val="574C746E"/>
    <w:lvl w:ilvl="0" w:tplc="04090001">
      <w:start w:val="1"/>
      <w:numFmt w:val="bullet"/>
      <w:lvlText w:val=""/>
      <w:lvlJc w:val="left"/>
      <w:pPr>
        <w:ind w:left="360" w:hanging="360"/>
      </w:pPr>
      <w:rPr>
        <w:rFonts w:ascii="Symbol" w:hAnsi="Symbol" w:hint="default"/>
      </w:rPr>
    </w:lvl>
    <w:lvl w:ilvl="1" w:tplc="43BE6114">
      <w:start w:val="1"/>
      <w:numFmt w:val="bullet"/>
      <w:lvlText w:val="-"/>
      <w:lvlJc w:val="left"/>
      <w:pPr>
        <w:tabs>
          <w:tab w:val="num" w:pos="1620"/>
        </w:tabs>
        <w:ind w:left="162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F41A0"/>
    <w:multiLevelType w:val="multilevel"/>
    <w:tmpl w:val="77C4F6F8"/>
    <w:lvl w:ilvl="0">
      <w:start w:val="1"/>
      <w:numFmt w:val="bullet"/>
      <w:lvlText w:val="-"/>
      <w:lvlJc w:val="left"/>
      <w:pPr>
        <w:tabs>
          <w:tab w:val="num" w:pos="360"/>
        </w:tabs>
        <w:ind w:left="360" w:hanging="360"/>
      </w:pPr>
      <w:rPr>
        <w:rFonts w:ascii="Courier New" w:hAnsi="Courier New"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B9D1E9D"/>
    <w:multiLevelType w:val="hybridMultilevel"/>
    <w:tmpl w:val="E7AE9DD0"/>
    <w:lvl w:ilvl="0" w:tplc="04090003">
      <w:start w:val="1"/>
      <w:numFmt w:val="bullet"/>
      <w:lvlText w:val="o"/>
      <w:lvlJc w:val="left"/>
      <w:pPr>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CA33F4D"/>
    <w:multiLevelType w:val="hybridMultilevel"/>
    <w:tmpl w:val="4F7C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BB77D0"/>
    <w:multiLevelType w:val="hybridMultilevel"/>
    <w:tmpl w:val="6A8287D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006D39"/>
    <w:multiLevelType w:val="multilevel"/>
    <w:tmpl w:val="74AA06DA"/>
    <w:lvl w:ilvl="0">
      <w:start w:val="1"/>
      <w:numFmt w:val="bullet"/>
      <w:lvlText w:val=""/>
      <w:lvlJc w:val="left"/>
      <w:pPr>
        <w:ind w:left="360" w:hanging="360"/>
      </w:pPr>
      <w:rPr>
        <w:rFonts w:ascii="Symbol" w:hAnsi="Symbol" w:hint="default"/>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747D32"/>
    <w:multiLevelType w:val="hybridMultilevel"/>
    <w:tmpl w:val="D06EB2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3F6ACC"/>
    <w:multiLevelType w:val="hybridMultilevel"/>
    <w:tmpl w:val="756C551E"/>
    <w:lvl w:ilvl="0" w:tplc="4C3C291C">
      <w:start w:val="3"/>
      <w:numFmt w:val="bullet"/>
      <w:lvlText w:val=""/>
      <w:lvlJc w:val="left"/>
      <w:pPr>
        <w:ind w:left="780" w:hanging="360"/>
      </w:pPr>
      <w:rPr>
        <w:rFonts w:ascii="Symbol" w:eastAsia="Times New Roman"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301A1513"/>
    <w:multiLevelType w:val="hybridMultilevel"/>
    <w:tmpl w:val="3EBE5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6F1FB8"/>
    <w:multiLevelType w:val="hybridMultilevel"/>
    <w:tmpl w:val="E3CA7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B120D8"/>
    <w:multiLevelType w:val="hybridMultilevel"/>
    <w:tmpl w:val="623A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851D95"/>
    <w:multiLevelType w:val="multilevel"/>
    <w:tmpl w:val="74AA06DA"/>
    <w:lvl w:ilvl="0">
      <w:start w:val="1"/>
      <w:numFmt w:val="bullet"/>
      <w:lvlText w:val=""/>
      <w:lvlJc w:val="left"/>
      <w:pPr>
        <w:ind w:left="360" w:hanging="360"/>
      </w:pPr>
      <w:rPr>
        <w:rFonts w:ascii="Symbol" w:hAnsi="Symbol" w:hint="default"/>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DBF07B4"/>
    <w:multiLevelType w:val="hybridMultilevel"/>
    <w:tmpl w:val="4EA6BACC"/>
    <w:lvl w:ilvl="0" w:tplc="401A8C5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2103465"/>
    <w:multiLevelType w:val="hybridMultilevel"/>
    <w:tmpl w:val="30D8410A"/>
    <w:lvl w:ilvl="0" w:tplc="C6F66670">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BE7116"/>
    <w:multiLevelType w:val="hybridMultilevel"/>
    <w:tmpl w:val="7376EF4C"/>
    <w:lvl w:ilvl="0" w:tplc="0409000F">
      <w:start w:val="1"/>
      <w:numFmt w:val="decimal"/>
      <w:lvlText w:val="%1."/>
      <w:lvlJc w:val="left"/>
      <w:pPr>
        <w:tabs>
          <w:tab w:val="num" w:pos="1560"/>
        </w:tabs>
        <w:ind w:left="1560" w:hanging="360"/>
      </w:pPr>
      <w:rPr>
        <w:rFonts w:cs="Times New Roman"/>
      </w:rPr>
    </w:lvl>
    <w:lvl w:ilvl="1" w:tplc="04090019" w:tentative="1">
      <w:start w:val="1"/>
      <w:numFmt w:val="lowerLetter"/>
      <w:lvlText w:val="%2."/>
      <w:lvlJc w:val="left"/>
      <w:pPr>
        <w:tabs>
          <w:tab w:val="num" w:pos="2280"/>
        </w:tabs>
        <w:ind w:left="2280" w:hanging="360"/>
      </w:pPr>
      <w:rPr>
        <w:rFonts w:cs="Times New Roman"/>
      </w:rPr>
    </w:lvl>
    <w:lvl w:ilvl="2" w:tplc="0409001B" w:tentative="1">
      <w:start w:val="1"/>
      <w:numFmt w:val="lowerRoman"/>
      <w:lvlText w:val="%3."/>
      <w:lvlJc w:val="right"/>
      <w:pPr>
        <w:tabs>
          <w:tab w:val="num" w:pos="3000"/>
        </w:tabs>
        <w:ind w:left="3000" w:hanging="180"/>
      </w:pPr>
      <w:rPr>
        <w:rFonts w:cs="Times New Roman"/>
      </w:rPr>
    </w:lvl>
    <w:lvl w:ilvl="3" w:tplc="0409000F" w:tentative="1">
      <w:start w:val="1"/>
      <w:numFmt w:val="decimal"/>
      <w:lvlText w:val="%4."/>
      <w:lvlJc w:val="left"/>
      <w:pPr>
        <w:tabs>
          <w:tab w:val="num" w:pos="3720"/>
        </w:tabs>
        <w:ind w:left="3720" w:hanging="360"/>
      </w:pPr>
      <w:rPr>
        <w:rFonts w:cs="Times New Roman"/>
      </w:rPr>
    </w:lvl>
    <w:lvl w:ilvl="4" w:tplc="04090019" w:tentative="1">
      <w:start w:val="1"/>
      <w:numFmt w:val="lowerLetter"/>
      <w:lvlText w:val="%5."/>
      <w:lvlJc w:val="left"/>
      <w:pPr>
        <w:tabs>
          <w:tab w:val="num" w:pos="4440"/>
        </w:tabs>
        <w:ind w:left="4440" w:hanging="360"/>
      </w:pPr>
      <w:rPr>
        <w:rFonts w:cs="Times New Roman"/>
      </w:rPr>
    </w:lvl>
    <w:lvl w:ilvl="5" w:tplc="0409001B" w:tentative="1">
      <w:start w:val="1"/>
      <w:numFmt w:val="lowerRoman"/>
      <w:lvlText w:val="%6."/>
      <w:lvlJc w:val="right"/>
      <w:pPr>
        <w:tabs>
          <w:tab w:val="num" w:pos="5160"/>
        </w:tabs>
        <w:ind w:left="5160" w:hanging="180"/>
      </w:pPr>
      <w:rPr>
        <w:rFonts w:cs="Times New Roman"/>
      </w:rPr>
    </w:lvl>
    <w:lvl w:ilvl="6" w:tplc="0409000F" w:tentative="1">
      <w:start w:val="1"/>
      <w:numFmt w:val="decimal"/>
      <w:lvlText w:val="%7."/>
      <w:lvlJc w:val="left"/>
      <w:pPr>
        <w:tabs>
          <w:tab w:val="num" w:pos="5880"/>
        </w:tabs>
        <w:ind w:left="5880" w:hanging="360"/>
      </w:pPr>
      <w:rPr>
        <w:rFonts w:cs="Times New Roman"/>
      </w:rPr>
    </w:lvl>
    <w:lvl w:ilvl="7" w:tplc="04090019" w:tentative="1">
      <w:start w:val="1"/>
      <w:numFmt w:val="lowerLetter"/>
      <w:lvlText w:val="%8."/>
      <w:lvlJc w:val="left"/>
      <w:pPr>
        <w:tabs>
          <w:tab w:val="num" w:pos="6600"/>
        </w:tabs>
        <w:ind w:left="6600" w:hanging="360"/>
      </w:pPr>
      <w:rPr>
        <w:rFonts w:cs="Times New Roman"/>
      </w:rPr>
    </w:lvl>
    <w:lvl w:ilvl="8" w:tplc="0409001B" w:tentative="1">
      <w:start w:val="1"/>
      <w:numFmt w:val="lowerRoman"/>
      <w:lvlText w:val="%9."/>
      <w:lvlJc w:val="right"/>
      <w:pPr>
        <w:tabs>
          <w:tab w:val="num" w:pos="7320"/>
        </w:tabs>
        <w:ind w:left="7320" w:hanging="180"/>
      </w:pPr>
      <w:rPr>
        <w:rFonts w:cs="Times New Roman"/>
      </w:rPr>
    </w:lvl>
  </w:abstractNum>
  <w:abstractNum w:abstractNumId="19" w15:restartNumberingAfterBreak="0">
    <w:nsid w:val="4BF53699"/>
    <w:multiLevelType w:val="hybridMultilevel"/>
    <w:tmpl w:val="29748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BA4415"/>
    <w:multiLevelType w:val="hybridMultilevel"/>
    <w:tmpl w:val="3E98D4C8"/>
    <w:lvl w:ilvl="0" w:tplc="04090001">
      <w:start w:val="1"/>
      <w:numFmt w:val="bullet"/>
      <w:lvlText w:val=""/>
      <w:lvlJc w:val="left"/>
      <w:pPr>
        <w:ind w:left="360" w:hanging="360"/>
      </w:pPr>
      <w:rPr>
        <w:rFonts w:ascii="Symbol" w:hAnsi="Symbol" w:hint="default"/>
      </w:rPr>
    </w:lvl>
    <w:lvl w:ilvl="1" w:tplc="43BE6114">
      <w:start w:val="1"/>
      <w:numFmt w:val="bullet"/>
      <w:lvlText w:val="-"/>
      <w:lvlJc w:val="left"/>
      <w:pPr>
        <w:tabs>
          <w:tab w:val="num" w:pos="1620"/>
        </w:tabs>
        <w:ind w:left="162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D7026F"/>
    <w:multiLevelType w:val="hybridMultilevel"/>
    <w:tmpl w:val="8AD8E3F2"/>
    <w:lvl w:ilvl="0" w:tplc="7504A67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E166496"/>
    <w:multiLevelType w:val="hybridMultilevel"/>
    <w:tmpl w:val="2726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9C514E"/>
    <w:multiLevelType w:val="hybridMultilevel"/>
    <w:tmpl w:val="A3E036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3D72745"/>
    <w:multiLevelType w:val="hybridMultilevel"/>
    <w:tmpl w:val="88DAAEE4"/>
    <w:lvl w:ilvl="0" w:tplc="04090001">
      <w:start w:val="1"/>
      <w:numFmt w:val="bullet"/>
      <w:lvlText w:val=""/>
      <w:lvlJc w:val="left"/>
      <w:pPr>
        <w:ind w:left="360" w:hanging="360"/>
      </w:pPr>
      <w:rPr>
        <w:rFonts w:ascii="Symbol" w:hAnsi="Symbol" w:hint="default"/>
      </w:rPr>
    </w:lvl>
    <w:lvl w:ilvl="1" w:tplc="43BE6114">
      <w:start w:val="1"/>
      <w:numFmt w:val="bullet"/>
      <w:lvlText w:val="-"/>
      <w:lvlJc w:val="left"/>
      <w:pPr>
        <w:tabs>
          <w:tab w:val="num" w:pos="1620"/>
        </w:tabs>
        <w:ind w:left="162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F964F8"/>
    <w:multiLevelType w:val="hybridMultilevel"/>
    <w:tmpl w:val="647C4C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95C6B02"/>
    <w:multiLevelType w:val="multilevel"/>
    <w:tmpl w:val="74AA06DA"/>
    <w:lvl w:ilvl="0">
      <w:start w:val="1"/>
      <w:numFmt w:val="bullet"/>
      <w:lvlText w:val=""/>
      <w:lvlJc w:val="left"/>
      <w:pPr>
        <w:ind w:left="360" w:hanging="360"/>
      </w:pPr>
      <w:rPr>
        <w:rFonts w:ascii="Symbol" w:hAnsi="Symbol" w:hint="default"/>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9D61D36"/>
    <w:multiLevelType w:val="hybridMultilevel"/>
    <w:tmpl w:val="FF38C57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ADC01D3"/>
    <w:multiLevelType w:val="hybridMultilevel"/>
    <w:tmpl w:val="3C8AD2B4"/>
    <w:lvl w:ilvl="0" w:tplc="D05CEC6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C80608A"/>
    <w:multiLevelType w:val="multilevel"/>
    <w:tmpl w:val="74AA06DA"/>
    <w:lvl w:ilvl="0">
      <w:start w:val="1"/>
      <w:numFmt w:val="bullet"/>
      <w:lvlText w:val=""/>
      <w:lvlJc w:val="left"/>
      <w:pPr>
        <w:ind w:left="360" w:hanging="360"/>
      </w:pPr>
      <w:rPr>
        <w:rFonts w:ascii="Symbol" w:hAnsi="Symbol" w:hint="default"/>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1E1E41"/>
    <w:multiLevelType w:val="hybridMultilevel"/>
    <w:tmpl w:val="D99E3CE6"/>
    <w:lvl w:ilvl="0" w:tplc="404C0926">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1" w15:restartNumberingAfterBreak="0">
    <w:nsid w:val="5D235986"/>
    <w:multiLevelType w:val="hybridMultilevel"/>
    <w:tmpl w:val="77C4F6F8"/>
    <w:lvl w:ilvl="0" w:tplc="43BE6114">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2" w15:restartNumberingAfterBreak="0">
    <w:nsid w:val="60F44E09"/>
    <w:multiLevelType w:val="hybridMultilevel"/>
    <w:tmpl w:val="FE3AC178"/>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2921BD"/>
    <w:multiLevelType w:val="hybridMultilevel"/>
    <w:tmpl w:val="74AA06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8B2A98"/>
    <w:multiLevelType w:val="hybridMultilevel"/>
    <w:tmpl w:val="87C2A144"/>
    <w:lvl w:ilvl="0" w:tplc="04090001">
      <w:start w:val="1"/>
      <w:numFmt w:val="bullet"/>
      <w:lvlText w:val=""/>
      <w:lvlJc w:val="left"/>
      <w:pPr>
        <w:ind w:left="360" w:hanging="360"/>
      </w:pPr>
      <w:rPr>
        <w:rFonts w:ascii="Symbol" w:hAnsi="Symbol" w:hint="default"/>
      </w:rPr>
    </w:lvl>
    <w:lvl w:ilvl="1" w:tplc="43BE6114">
      <w:start w:val="1"/>
      <w:numFmt w:val="bullet"/>
      <w:lvlText w:val="-"/>
      <w:lvlJc w:val="left"/>
      <w:pPr>
        <w:tabs>
          <w:tab w:val="num" w:pos="1620"/>
        </w:tabs>
        <w:ind w:left="162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EB7761"/>
    <w:multiLevelType w:val="hybridMultilevel"/>
    <w:tmpl w:val="06F8A4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5173842"/>
    <w:multiLevelType w:val="hybridMultilevel"/>
    <w:tmpl w:val="F7A632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C3B4766"/>
    <w:multiLevelType w:val="hybridMultilevel"/>
    <w:tmpl w:val="B22278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E4C6F12"/>
    <w:multiLevelType w:val="multilevel"/>
    <w:tmpl w:val="74AA06DA"/>
    <w:lvl w:ilvl="0">
      <w:start w:val="1"/>
      <w:numFmt w:val="bullet"/>
      <w:lvlText w:val=""/>
      <w:lvlJc w:val="left"/>
      <w:pPr>
        <w:ind w:left="360" w:hanging="360"/>
      </w:pPr>
      <w:rPr>
        <w:rFonts w:ascii="Symbol" w:hAnsi="Symbol" w:hint="default"/>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25731002">
    <w:abstractNumId w:val="0"/>
  </w:num>
  <w:num w:numId="2" w16cid:durableId="88732">
    <w:abstractNumId w:val="8"/>
  </w:num>
  <w:num w:numId="3" w16cid:durableId="2065834240">
    <w:abstractNumId w:val="33"/>
  </w:num>
  <w:num w:numId="4" w16cid:durableId="973024863">
    <w:abstractNumId w:val="10"/>
  </w:num>
  <w:num w:numId="5" w16cid:durableId="1761638200">
    <w:abstractNumId w:val="35"/>
  </w:num>
  <w:num w:numId="6" w16cid:durableId="1129863294">
    <w:abstractNumId w:val="12"/>
  </w:num>
  <w:num w:numId="7" w16cid:durableId="1507481373">
    <w:abstractNumId w:val="36"/>
  </w:num>
  <w:num w:numId="8" w16cid:durableId="1007083">
    <w:abstractNumId w:val="27"/>
  </w:num>
  <w:num w:numId="9" w16cid:durableId="1381594474">
    <w:abstractNumId w:val="6"/>
  </w:num>
  <w:num w:numId="10" w16cid:durableId="202600465">
    <w:abstractNumId w:val="1"/>
  </w:num>
  <w:num w:numId="11" w16cid:durableId="1775635961">
    <w:abstractNumId w:val="32"/>
  </w:num>
  <w:num w:numId="12" w16cid:durableId="65764974">
    <w:abstractNumId w:val="21"/>
  </w:num>
  <w:num w:numId="13" w16cid:durableId="1780637490">
    <w:abstractNumId w:val="13"/>
  </w:num>
  <w:num w:numId="14" w16cid:durableId="1029257555">
    <w:abstractNumId w:val="23"/>
  </w:num>
  <w:num w:numId="15" w16cid:durableId="1365246913">
    <w:abstractNumId w:val="22"/>
  </w:num>
  <w:num w:numId="16" w16cid:durableId="1562667220">
    <w:abstractNumId w:val="7"/>
  </w:num>
  <w:num w:numId="17" w16cid:durableId="950087560">
    <w:abstractNumId w:val="15"/>
  </w:num>
  <w:num w:numId="18" w16cid:durableId="278150224">
    <w:abstractNumId w:val="3"/>
  </w:num>
  <w:num w:numId="19" w16cid:durableId="1822576071">
    <w:abstractNumId w:val="38"/>
  </w:num>
  <w:num w:numId="20" w16cid:durableId="1704818705">
    <w:abstractNumId w:val="24"/>
  </w:num>
  <w:num w:numId="21" w16cid:durableId="260577081">
    <w:abstractNumId w:val="9"/>
  </w:num>
  <w:num w:numId="22" w16cid:durableId="1938175884">
    <w:abstractNumId w:val="34"/>
  </w:num>
  <w:num w:numId="23" w16cid:durableId="760686709">
    <w:abstractNumId w:val="31"/>
  </w:num>
  <w:num w:numId="24" w16cid:durableId="1738748427">
    <w:abstractNumId w:val="5"/>
  </w:num>
  <w:num w:numId="25" w16cid:durableId="1899703841">
    <w:abstractNumId w:val="30"/>
  </w:num>
  <w:num w:numId="26" w16cid:durableId="21397009">
    <w:abstractNumId w:val="26"/>
  </w:num>
  <w:num w:numId="27" w16cid:durableId="1679305696">
    <w:abstractNumId w:val="4"/>
  </w:num>
  <w:num w:numId="28" w16cid:durableId="1728651130">
    <w:abstractNumId w:val="29"/>
  </w:num>
  <w:num w:numId="29" w16cid:durableId="922026329">
    <w:abstractNumId w:val="20"/>
  </w:num>
  <w:num w:numId="30" w16cid:durableId="1741906959">
    <w:abstractNumId w:val="14"/>
  </w:num>
  <w:num w:numId="31" w16cid:durableId="1782458009">
    <w:abstractNumId w:val="28"/>
  </w:num>
  <w:num w:numId="32" w16cid:durableId="545684182">
    <w:abstractNumId w:val="16"/>
  </w:num>
  <w:num w:numId="33" w16cid:durableId="458763140">
    <w:abstractNumId w:val="17"/>
  </w:num>
  <w:num w:numId="34" w16cid:durableId="1885865584">
    <w:abstractNumId w:val="11"/>
  </w:num>
  <w:num w:numId="35" w16cid:durableId="1872573555">
    <w:abstractNumId w:val="18"/>
  </w:num>
  <w:num w:numId="36" w16cid:durableId="708529558">
    <w:abstractNumId w:val="19"/>
  </w:num>
  <w:num w:numId="37" w16cid:durableId="997029252">
    <w:abstractNumId w:val="2"/>
  </w:num>
  <w:num w:numId="38" w16cid:durableId="60560431">
    <w:abstractNumId w:val="37"/>
  </w:num>
  <w:num w:numId="39" w16cid:durableId="128341651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90A"/>
    <w:rsid w:val="000013CE"/>
    <w:rsid w:val="00002918"/>
    <w:rsid w:val="00003C8C"/>
    <w:rsid w:val="00014706"/>
    <w:rsid w:val="00017E16"/>
    <w:rsid w:val="00020E28"/>
    <w:rsid w:val="000218FB"/>
    <w:rsid w:val="00032F8F"/>
    <w:rsid w:val="00040A6D"/>
    <w:rsid w:val="00041A26"/>
    <w:rsid w:val="00041EA5"/>
    <w:rsid w:val="000479CE"/>
    <w:rsid w:val="0005163A"/>
    <w:rsid w:val="00053FAC"/>
    <w:rsid w:val="000548E1"/>
    <w:rsid w:val="00055E3E"/>
    <w:rsid w:val="00056212"/>
    <w:rsid w:val="00060790"/>
    <w:rsid w:val="00060CD4"/>
    <w:rsid w:val="00061601"/>
    <w:rsid w:val="00061FD0"/>
    <w:rsid w:val="000664A9"/>
    <w:rsid w:val="00081907"/>
    <w:rsid w:val="0008486D"/>
    <w:rsid w:val="00085714"/>
    <w:rsid w:val="0008689F"/>
    <w:rsid w:val="00086B49"/>
    <w:rsid w:val="0009072B"/>
    <w:rsid w:val="000909BC"/>
    <w:rsid w:val="00091DA8"/>
    <w:rsid w:val="000955C2"/>
    <w:rsid w:val="00096814"/>
    <w:rsid w:val="00096E70"/>
    <w:rsid w:val="000A479F"/>
    <w:rsid w:val="000A6C73"/>
    <w:rsid w:val="000B0A69"/>
    <w:rsid w:val="000B155E"/>
    <w:rsid w:val="000B285F"/>
    <w:rsid w:val="000B41AC"/>
    <w:rsid w:val="000B5CAC"/>
    <w:rsid w:val="000C0593"/>
    <w:rsid w:val="000C07D4"/>
    <w:rsid w:val="000C0A96"/>
    <w:rsid w:val="000C135A"/>
    <w:rsid w:val="000C2E06"/>
    <w:rsid w:val="000C4D9A"/>
    <w:rsid w:val="000D0D11"/>
    <w:rsid w:val="000D0F01"/>
    <w:rsid w:val="000D1346"/>
    <w:rsid w:val="000D171F"/>
    <w:rsid w:val="000D26E6"/>
    <w:rsid w:val="000D3919"/>
    <w:rsid w:val="000D56CD"/>
    <w:rsid w:val="000D7B2E"/>
    <w:rsid w:val="000D7D8A"/>
    <w:rsid w:val="000E18B9"/>
    <w:rsid w:val="000E5B77"/>
    <w:rsid w:val="000E6F30"/>
    <w:rsid w:val="000E7A17"/>
    <w:rsid w:val="00101BA1"/>
    <w:rsid w:val="00102FE7"/>
    <w:rsid w:val="001034D5"/>
    <w:rsid w:val="0010745D"/>
    <w:rsid w:val="00113800"/>
    <w:rsid w:val="00114D11"/>
    <w:rsid w:val="001220AF"/>
    <w:rsid w:val="001243F5"/>
    <w:rsid w:val="00124EF1"/>
    <w:rsid w:val="001255C1"/>
    <w:rsid w:val="001305DF"/>
    <w:rsid w:val="0013737C"/>
    <w:rsid w:val="001377FD"/>
    <w:rsid w:val="00137C87"/>
    <w:rsid w:val="00140162"/>
    <w:rsid w:val="001428CF"/>
    <w:rsid w:val="00147A48"/>
    <w:rsid w:val="001550C8"/>
    <w:rsid w:val="00163100"/>
    <w:rsid w:val="00163B03"/>
    <w:rsid w:val="001656ED"/>
    <w:rsid w:val="0016790A"/>
    <w:rsid w:val="001705A6"/>
    <w:rsid w:val="00174B1F"/>
    <w:rsid w:val="00175D7C"/>
    <w:rsid w:val="00177643"/>
    <w:rsid w:val="00182AA0"/>
    <w:rsid w:val="00187A7D"/>
    <w:rsid w:val="001916BC"/>
    <w:rsid w:val="001917EB"/>
    <w:rsid w:val="001A6D65"/>
    <w:rsid w:val="001A6E42"/>
    <w:rsid w:val="001B21C6"/>
    <w:rsid w:val="001B4CD9"/>
    <w:rsid w:val="001B6098"/>
    <w:rsid w:val="001C1842"/>
    <w:rsid w:val="001C5DBE"/>
    <w:rsid w:val="001C6BFD"/>
    <w:rsid w:val="001C6DC9"/>
    <w:rsid w:val="001D3A0A"/>
    <w:rsid w:val="001D655D"/>
    <w:rsid w:val="001E0CD0"/>
    <w:rsid w:val="001E18DB"/>
    <w:rsid w:val="001E32FC"/>
    <w:rsid w:val="001E4082"/>
    <w:rsid w:val="001E51BA"/>
    <w:rsid w:val="001E595C"/>
    <w:rsid w:val="001F6006"/>
    <w:rsid w:val="001F6112"/>
    <w:rsid w:val="00210896"/>
    <w:rsid w:val="00213AE1"/>
    <w:rsid w:val="00214480"/>
    <w:rsid w:val="002154BC"/>
    <w:rsid w:val="00224366"/>
    <w:rsid w:val="002269C3"/>
    <w:rsid w:val="00231324"/>
    <w:rsid w:val="00232319"/>
    <w:rsid w:val="002339B8"/>
    <w:rsid w:val="002345A3"/>
    <w:rsid w:val="002346A1"/>
    <w:rsid w:val="002409FC"/>
    <w:rsid w:val="00247699"/>
    <w:rsid w:val="00251DA5"/>
    <w:rsid w:val="00252C22"/>
    <w:rsid w:val="00254AFF"/>
    <w:rsid w:val="0025688F"/>
    <w:rsid w:val="002576C3"/>
    <w:rsid w:val="00257ED8"/>
    <w:rsid w:val="00260465"/>
    <w:rsid w:val="0026492C"/>
    <w:rsid w:val="0026574F"/>
    <w:rsid w:val="00265C25"/>
    <w:rsid w:val="00266F2E"/>
    <w:rsid w:val="002679E2"/>
    <w:rsid w:val="00271172"/>
    <w:rsid w:val="00271735"/>
    <w:rsid w:val="00281F45"/>
    <w:rsid w:val="00284998"/>
    <w:rsid w:val="002872CC"/>
    <w:rsid w:val="00291E12"/>
    <w:rsid w:val="00297EF2"/>
    <w:rsid w:val="002A059D"/>
    <w:rsid w:val="002A3FF7"/>
    <w:rsid w:val="002A4AFC"/>
    <w:rsid w:val="002A7D18"/>
    <w:rsid w:val="002B48D2"/>
    <w:rsid w:val="002B629B"/>
    <w:rsid w:val="002B7B39"/>
    <w:rsid w:val="002C187D"/>
    <w:rsid w:val="002C275F"/>
    <w:rsid w:val="002C28B3"/>
    <w:rsid w:val="002C650D"/>
    <w:rsid w:val="002C6DFB"/>
    <w:rsid w:val="002C764D"/>
    <w:rsid w:val="002C7D43"/>
    <w:rsid w:val="002D0857"/>
    <w:rsid w:val="002D0C77"/>
    <w:rsid w:val="002D3C0F"/>
    <w:rsid w:val="002D6F3F"/>
    <w:rsid w:val="002E0795"/>
    <w:rsid w:val="002E22A8"/>
    <w:rsid w:val="002E3A79"/>
    <w:rsid w:val="002E5EF3"/>
    <w:rsid w:val="002E7483"/>
    <w:rsid w:val="002F0826"/>
    <w:rsid w:val="002F7C03"/>
    <w:rsid w:val="003004B8"/>
    <w:rsid w:val="003034CA"/>
    <w:rsid w:val="00303821"/>
    <w:rsid w:val="0030411B"/>
    <w:rsid w:val="003048C7"/>
    <w:rsid w:val="0031123E"/>
    <w:rsid w:val="00313A28"/>
    <w:rsid w:val="00317313"/>
    <w:rsid w:val="003175BB"/>
    <w:rsid w:val="00317FA5"/>
    <w:rsid w:val="0032181E"/>
    <w:rsid w:val="00323D9B"/>
    <w:rsid w:val="00323F96"/>
    <w:rsid w:val="003300AB"/>
    <w:rsid w:val="00336FFC"/>
    <w:rsid w:val="00337807"/>
    <w:rsid w:val="00347196"/>
    <w:rsid w:val="003508DA"/>
    <w:rsid w:val="00351AC2"/>
    <w:rsid w:val="00352A18"/>
    <w:rsid w:val="00353636"/>
    <w:rsid w:val="00354A6D"/>
    <w:rsid w:val="00354F16"/>
    <w:rsid w:val="003557C4"/>
    <w:rsid w:val="0035589A"/>
    <w:rsid w:val="00356C1B"/>
    <w:rsid w:val="00360CFF"/>
    <w:rsid w:val="00362E3E"/>
    <w:rsid w:val="00364DDA"/>
    <w:rsid w:val="00364EC2"/>
    <w:rsid w:val="003677D4"/>
    <w:rsid w:val="003701B8"/>
    <w:rsid w:val="00373282"/>
    <w:rsid w:val="00373B4F"/>
    <w:rsid w:val="00374BC2"/>
    <w:rsid w:val="0037706B"/>
    <w:rsid w:val="00377AD8"/>
    <w:rsid w:val="00381015"/>
    <w:rsid w:val="003836AF"/>
    <w:rsid w:val="00383859"/>
    <w:rsid w:val="0038403C"/>
    <w:rsid w:val="0038640F"/>
    <w:rsid w:val="0038720C"/>
    <w:rsid w:val="00387C9C"/>
    <w:rsid w:val="00392041"/>
    <w:rsid w:val="0039382E"/>
    <w:rsid w:val="003953EA"/>
    <w:rsid w:val="00395FC5"/>
    <w:rsid w:val="00397936"/>
    <w:rsid w:val="003979E1"/>
    <w:rsid w:val="003A013F"/>
    <w:rsid w:val="003A16D7"/>
    <w:rsid w:val="003A3846"/>
    <w:rsid w:val="003A38B8"/>
    <w:rsid w:val="003A73F3"/>
    <w:rsid w:val="003A7644"/>
    <w:rsid w:val="003A7A4B"/>
    <w:rsid w:val="003B13C0"/>
    <w:rsid w:val="003B1755"/>
    <w:rsid w:val="003B1DD2"/>
    <w:rsid w:val="003B2EA4"/>
    <w:rsid w:val="003B5344"/>
    <w:rsid w:val="003C178D"/>
    <w:rsid w:val="003C1B54"/>
    <w:rsid w:val="003C6F7C"/>
    <w:rsid w:val="003D26C1"/>
    <w:rsid w:val="003D6106"/>
    <w:rsid w:val="003D6DF6"/>
    <w:rsid w:val="003E2550"/>
    <w:rsid w:val="003E6661"/>
    <w:rsid w:val="003E7F33"/>
    <w:rsid w:val="003F0DA1"/>
    <w:rsid w:val="003F28F1"/>
    <w:rsid w:val="003F2C42"/>
    <w:rsid w:val="003F2EF7"/>
    <w:rsid w:val="003F778C"/>
    <w:rsid w:val="00403593"/>
    <w:rsid w:val="0040566F"/>
    <w:rsid w:val="00411765"/>
    <w:rsid w:val="00411C8A"/>
    <w:rsid w:val="00412CC7"/>
    <w:rsid w:val="0042683E"/>
    <w:rsid w:val="00426C72"/>
    <w:rsid w:val="00434CC5"/>
    <w:rsid w:val="00435432"/>
    <w:rsid w:val="00435728"/>
    <w:rsid w:val="00442779"/>
    <w:rsid w:val="00444A84"/>
    <w:rsid w:val="00446732"/>
    <w:rsid w:val="00446C63"/>
    <w:rsid w:val="00446DF3"/>
    <w:rsid w:val="00453B39"/>
    <w:rsid w:val="00454AAE"/>
    <w:rsid w:val="00456A2F"/>
    <w:rsid w:val="00456B86"/>
    <w:rsid w:val="00457669"/>
    <w:rsid w:val="004576C4"/>
    <w:rsid w:val="00460CCF"/>
    <w:rsid w:val="0046139C"/>
    <w:rsid w:val="00462A1F"/>
    <w:rsid w:val="00463DE6"/>
    <w:rsid w:val="004711D1"/>
    <w:rsid w:val="004730D6"/>
    <w:rsid w:val="00475704"/>
    <w:rsid w:val="00475A70"/>
    <w:rsid w:val="004760E0"/>
    <w:rsid w:val="00476BEF"/>
    <w:rsid w:val="00476D20"/>
    <w:rsid w:val="004806C1"/>
    <w:rsid w:val="004808FD"/>
    <w:rsid w:val="00480ED7"/>
    <w:rsid w:val="00481FD9"/>
    <w:rsid w:val="00492370"/>
    <w:rsid w:val="00493171"/>
    <w:rsid w:val="004941CD"/>
    <w:rsid w:val="004952AA"/>
    <w:rsid w:val="00496476"/>
    <w:rsid w:val="00496986"/>
    <w:rsid w:val="004A1405"/>
    <w:rsid w:val="004A30D7"/>
    <w:rsid w:val="004A4224"/>
    <w:rsid w:val="004A4998"/>
    <w:rsid w:val="004A58B3"/>
    <w:rsid w:val="004B3FD4"/>
    <w:rsid w:val="004B5C9E"/>
    <w:rsid w:val="004B660F"/>
    <w:rsid w:val="004C2D2C"/>
    <w:rsid w:val="004D3E58"/>
    <w:rsid w:val="004D6D6F"/>
    <w:rsid w:val="004D734F"/>
    <w:rsid w:val="004E0EA5"/>
    <w:rsid w:val="004E793D"/>
    <w:rsid w:val="004F4797"/>
    <w:rsid w:val="004F6D7F"/>
    <w:rsid w:val="00505EA0"/>
    <w:rsid w:val="005117B1"/>
    <w:rsid w:val="00514BEB"/>
    <w:rsid w:val="0051743F"/>
    <w:rsid w:val="00520188"/>
    <w:rsid w:val="005248DF"/>
    <w:rsid w:val="00525A14"/>
    <w:rsid w:val="00526A66"/>
    <w:rsid w:val="005274F9"/>
    <w:rsid w:val="0053689A"/>
    <w:rsid w:val="00541EE8"/>
    <w:rsid w:val="00542AAB"/>
    <w:rsid w:val="00543641"/>
    <w:rsid w:val="0054429C"/>
    <w:rsid w:val="005445A0"/>
    <w:rsid w:val="00550766"/>
    <w:rsid w:val="00550769"/>
    <w:rsid w:val="00554686"/>
    <w:rsid w:val="00556C96"/>
    <w:rsid w:val="00556EC6"/>
    <w:rsid w:val="00560B0E"/>
    <w:rsid w:val="0056207F"/>
    <w:rsid w:val="00565817"/>
    <w:rsid w:val="00565A76"/>
    <w:rsid w:val="00566EE4"/>
    <w:rsid w:val="005678C1"/>
    <w:rsid w:val="00570128"/>
    <w:rsid w:val="0057048F"/>
    <w:rsid w:val="005717CC"/>
    <w:rsid w:val="00572206"/>
    <w:rsid w:val="005743D6"/>
    <w:rsid w:val="005750F1"/>
    <w:rsid w:val="005753B1"/>
    <w:rsid w:val="00580F04"/>
    <w:rsid w:val="005842DD"/>
    <w:rsid w:val="00587E1A"/>
    <w:rsid w:val="005935A4"/>
    <w:rsid w:val="005958E6"/>
    <w:rsid w:val="005A54CA"/>
    <w:rsid w:val="005A5F10"/>
    <w:rsid w:val="005A6CC0"/>
    <w:rsid w:val="005B441F"/>
    <w:rsid w:val="005B5ADC"/>
    <w:rsid w:val="005B68B4"/>
    <w:rsid w:val="005B69D7"/>
    <w:rsid w:val="005C054B"/>
    <w:rsid w:val="005C0AC4"/>
    <w:rsid w:val="005C3018"/>
    <w:rsid w:val="005C3C2F"/>
    <w:rsid w:val="005C652F"/>
    <w:rsid w:val="005D365C"/>
    <w:rsid w:val="005D3BDB"/>
    <w:rsid w:val="005D65C4"/>
    <w:rsid w:val="005D67EA"/>
    <w:rsid w:val="005D7D0E"/>
    <w:rsid w:val="005E3F44"/>
    <w:rsid w:val="005E4565"/>
    <w:rsid w:val="005E7C6D"/>
    <w:rsid w:val="005F4356"/>
    <w:rsid w:val="005F491A"/>
    <w:rsid w:val="005F58FA"/>
    <w:rsid w:val="00607AC2"/>
    <w:rsid w:val="006133F0"/>
    <w:rsid w:val="00622B50"/>
    <w:rsid w:val="006245A8"/>
    <w:rsid w:val="00625274"/>
    <w:rsid w:val="00625297"/>
    <w:rsid w:val="006265D8"/>
    <w:rsid w:val="006310D1"/>
    <w:rsid w:val="0063423D"/>
    <w:rsid w:val="00647C45"/>
    <w:rsid w:val="006508A8"/>
    <w:rsid w:val="00650C3C"/>
    <w:rsid w:val="00655FF4"/>
    <w:rsid w:val="00656EDE"/>
    <w:rsid w:val="00661E25"/>
    <w:rsid w:val="00666313"/>
    <w:rsid w:val="00666C28"/>
    <w:rsid w:val="006677BC"/>
    <w:rsid w:val="00670F2A"/>
    <w:rsid w:val="00675F75"/>
    <w:rsid w:val="00680320"/>
    <w:rsid w:val="00685DE7"/>
    <w:rsid w:val="0068643F"/>
    <w:rsid w:val="00686C53"/>
    <w:rsid w:val="00687670"/>
    <w:rsid w:val="00687FA9"/>
    <w:rsid w:val="006A061A"/>
    <w:rsid w:val="006A2C58"/>
    <w:rsid w:val="006A3115"/>
    <w:rsid w:val="006A3BA9"/>
    <w:rsid w:val="006A5A3D"/>
    <w:rsid w:val="006A70CD"/>
    <w:rsid w:val="006B1768"/>
    <w:rsid w:val="006B3DC4"/>
    <w:rsid w:val="006B65C4"/>
    <w:rsid w:val="006C558B"/>
    <w:rsid w:val="006C5BF8"/>
    <w:rsid w:val="006D32C8"/>
    <w:rsid w:val="006D50F6"/>
    <w:rsid w:val="006E44B5"/>
    <w:rsid w:val="006E5CFD"/>
    <w:rsid w:val="006F0896"/>
    <w:rsid w:val="006F493B"/>
    <w:rsid w:val="006F7F2E"/>
    <w:rsid w:val="00700860"/>
    <w:rsid w:val="007024AC"/>
    <w:rsid w:val="00714243"/>
    <w:rsid w:val="007213ED"/>
    <w:rsid w:val="0072281C"/>
    <w:rsid w:val="007257AF"/>
    <w:rsid w:val="007322F6"/>
    <w:rsid w:val="0073305D"/>
    <w:rsid w:val="00734623"/>
    <w:rsid w:val="00736A3B"/>
    <w:rsid w:val="00740FC8"/>
    <w:rsid w:val="007423D6"/>
    <w:rsid w:val="00742E41"/>
    <w:rsid w:val="00746C39"/>
    <w:rsid w:val="007475FC"/>
    <w:rsid w:val="00750B84"/>
    <w:rsid w:val="00753A05"/>
    <w:rsid w:val="0075457D"/>
    <w:rsid w:val="0075761F"/>
    <w:rsid w:val="007624A6"/>
    <w:rsid w:val="00770FCD"/>
    <w:rsid w:val="00773031"/>
    <w:rsid w:val="007742EC"/>
    <w:rsid w:val="00780B00"/>
    <w:rsid w:val="00781C30"/>
    <w:rsid w:val="00783E35"/>
    <w:rsid w:val="00784231"/>
    <w:rsid w:val="00791346"/>
    <w:rsid w:val="00795922"/>
    <w:rsid w:val="00796D8B"/>
    <w:rsid w:val="007A0B30"/>
    <w:rsid w:val="007A1FFB"/>
    <w:rsid w:val="007A3015"/>
    <w:rsid w:val="007A4E78"/>
    <w:rsid w:val="007B074F"/>
    <w:rsid w:val="007B434E"/>
    <w:rsid w:val="007C1EFC"/>
    <w:rsid w:val="007C262D"/>
    <w:rsid w:val="007C376E"/>
    <w:rsid w:val="007C63A8"/>
    <w:rsid w:val="007C7A2F"/>
    <w:rsid w:val="007C7AFC"/>
    <w:rsid w:val="007C7FC4"/>
    <w:rsid w:val="007D3E82"/>
    <w:rsid w:val="007D73AB"/>
    <w:rsid w:val="007E1A68"/>
    <w:rsid w:val="007E66A1"/>
    <w:rsid w:val="007E6FD2"/>
    <w:rsid w:val="007E7079"/>
    <w:rsid w:val="007E7AAF"/>
    <w:rsid w:val="007E7E0C"/>
    <w:rsid w:val="007F5846"/>
    <w:rsid w:val="007F604D"/>
    <w:rsid w:val="00801CC1"/>
    <w:rsid w:val="008023D1"/>
    <w:rsid w:val="0080476D"/>
    <w:rsid w:val="008125A8"/>
    <w:rsid w:val="0081469A"/>
    <w:rsid w:val="00820371"/>
    <w:rsid w:val="00820487"/>
    <w:rsid w:val="00823791"/>
    <w:rsid w:val="00826241"/>
    <w:rsid w:val="0082709C"/>
    <w:rsid w:val="00831A8F"/>
    <w:rsid w:val="008355AE"/>
    <w:rsid w:val="00836165"/>
    <w:rsid w:val="008411AC"/>
    <w:rsid w:val="008478AE"/>
    <w:rsid w:val="0085010F"/>
    <w:rsid w:val="00855857"/>
    <w:rsid w:val="00855F4D"/>
    <w:rsid w:val="0086153B"/>
    <w:rsid w:val="00862B0E"/>
    <w:rsid w:val="008671F9"/>
    <w:rsid w:val="0086788D"/>
    <w:rsid w:val="00867B1E"/>
    <w:rsid w:val="008730C2"/>
    <w:rsid w:val="008801BC"/>
    <w:rsid w:val="00882540"/>
    <w:rsid w:val="00887788"/>
    <w:rsid w:val="008903D0"/>
    <w:rsid w:val="008919E5"/>
    <w:rsid w:val="008A0100"/>
    <w:rsid w:val="008A1282"/>
    <w:rsid w:val="008A2145"/>
    <w:rsid w:val="008A3E25"/>
    <w:rsid w:val="008A56EB"/>
    <w:rsid w:val="008A674E"/>
    <w:rsid w:val="008A6B49"/>
    <w:rsid w:val="008A7E35"/>
    <w:rsid w:val="008B001E"/>
    <w:rsid w:val="008B410F"/>
    <w:rsid w:val="008C0D9C"/>
    <w:rsid w:val="008C3B29"/>
    <w:rsid w:val="008C40E7"/>
    <w:rsid w:val="008C4804"/>
    <w:rsid w:val="008C5313"/>
    <w:rsid w:val="008C55CE"/>
    <w:rsid w:val="008C75B8"/>
    <w:rsid w:val="008D1749"/>
    <w:rsid w:val="008D1CCE"/>
    <w:rsid w:val="008D47ED"/>
    <w:rsid w:val="008D69E1"/>
    <w:rsid w:val="008D7635"/>
    <w:rsid w:val="008E05BE"/>
    <w:rsid w:val="008E1301"/>
    <w:rsid w:val="008E5AA7"/>
    <w:rsid w:val="008E6C3F"/>
    <w:rsid w:val="008E7210"/>
    <w:rsid w:val="008E7720"/>
    <w:rsid w:val="008F0907"/>
    <w:rsid w:val="008F23DD"/>
    <w:rsid w:val="008F3556"/>
    <w:rsid w:val="008F3DFB"/>
    <w:rsid w:val="0091104A"/>
    <w:rsid w:val="00911254"/>
    <w:rsid w:val="00911F35"/>
    <w:rsid w:val="00914624"/>
    <w:rsid w:val="009159B7"/>
    <w:rsid w:val="00917DEB"/>
    <w:rsid w:val="00922F76"/>
    <w:rsid w:val="009238B4"/>
    <w:rsid w:val="00926525"/>
    <w:rsid w:val="009308B6"/>
    <w:rsid w:val="00930FF7"/>
    <w:rsid w:val="00937BFF"/>
    <w:rsid w:val="00942639"/>
    <w:rsid w:val="00943BD4"/>
    <w:rsid w:val="009440C9"/>
    <w:rsid w:val="00945EFC"/>
    <w:rsid w:val="0094613A"/>
    <w:rsid w:val="009519ED"/>
    <w:rsid w:val="009571A5"/>
    <w:rsid w:val="009571B6"/>
    <w:rsid w:val="00960FC2"/>
    <w:rsid w:val="00962DE4"/>
    <w:rsid w:val="00964808"/>
    <w:rsid w:val="00966038"/>
    <w:rsid w:val="00971CCE"/>
    <w:rsid w:val="0097362F"/>
    <w:rsid w:val="0097768D"/>
    <w:rsid w:val="009800E3"/>
    <w:rsid w:val="00980EFE"/>
    <w:rsid w:val="0099036B"/>
    <w:rsid w:val="00992249"/>
    <w:rsid w:val="009970C6"/>
    <w:rsid w:val="009A11AC"/>
    <w:rsid w:val="009A205D"/>
    <w:rsid w:val="009A23EC"/>
    <w:rsid w:val="009A2A9E"/>
    <w:rsid w:val="009A39E4"/>
    <w:rsid w:val="009B475F"/>
    <w:rsid w:val="009B59CA"/>
    <w:rsid w:val="009B797B"/>
    <w:rsid w:val="009C1C98"/>
    <w:rsid w:val="009C2424"/>
    <w:rsid w:val="009C3064"/>
    <w:rsid w:val="009C3703"/>
    <w:rsid w:val="009C530F"/>
    <w:rsid w:val="009C5E43"/>
    <w:rsid w:val="009C6222"/>
    <w:rsid w:val="009C7A13"/>
    <w:rsid w:val="009D65C8"/>
    <w:rsid w:val="009E3A82"/>
    <w:rsid w:val="009E7F3B"/>
    <w:rsid w:val="009F21CB"/>
    <w:rsid w:val="009F4230"/>
    <w:rsid w:val="009F4D28"/>
    <w:rsid w:val="00A0017D"/>
    <w:rsid w:val="00A012EB"/>
    <w:rsid w:val="00A0215E"/>
    <w:rsid w:val="00A02E64"/>
    <w:rsid w:val="00A0425A"/>
    <w:rsid w:val="00A05B9E"/>
    <w:rsid w:val="00A05D80"/>
    <w:rsid w:val="00A06A0F"/>
    <w:rsid w:val="00A139C6"/>
    <w:rsid w:val="00A149E4"/>
    <w:rsid w:val="00A1611F"/>
    <w:rsid w:val="00A16142"/>
    <w:rsid w:val="00A17109"/>
    <w:rsid w:val="00A246EF"/>
    <w:rsid w:val="00A2759B"/>
    <w:rsid w:val="00A3090E"/>
    <w:rsid w:val="00A357DC"/>
    <w:rsid w:val="00A35ACB"/>
    <w:rsid w:val="00A40EEC"/>
    <w:rsid w:val="00A419D4"/>
    <w:rsid w:val="00A447AF"/>
    <w:rsid w:val="00A504AE"/>
    <w:rsid w:val="00A52D72"/>
    <w:rsid w:val="00A53B33"/>
    <w:rsid w:val="00A53C56"/>
    <w:rsid w:val="00A55204"/>
    <w:rsid w:val="00A56263"/>
    <w:rsid w:val="00A608D7"/>
    <w:rsid w:val="00A618A9"/>
    <w:rsid w:val="00A65E73"/>
    <w:rsid w:val="00A71979"/>
    <w:rsid w:val="00A73AC5"/>
    <w:rsid w:val="00A7456F"/>
    <w:rsid w:val="00A76A64"/>
    <w:rsid w:val="00A803B0"/>
    <w:rsid w:val="00A820A7"/>
    <w:rsid w:val="00A873BD"/>
    <w:rsid w:val="00A9278F"/>
    <w:rsid w:val="00A9756E"/>
    <w:rsid w:val="00AA1405"/>
    <w:rsid w:val="00AA78B4"/>
    <w:rsid w:val="00AB019B"/>
    <w:rsid w:val="00AB0F3E"/>
    <w:rsid w:val="00AC0B6C"/>
    <w:rsid w:val="00AC2E0F"/>
    <w:rsid w:val="00AD13F3"/>
    <w:rsid w:val="00AD21C6"/>
    <w:rsid w:val="00AE1BE1"/>
    <w:rsid w:val="00AE6F9B"/>
    <w:rsid w:val="00AF076A"/>
    <w:rsid w:val="00AF4468"/>
    <w:rsid w:val="00AF4E67"/>
    <w:rsid w:val="00AF6BBF"/>
    <w:rsid w:val="00B00DBB"/>
    <w:rsid w:val="00B021DB"/>
    <w:rsid w:val="00B05187"/>
    <w:rsid w:val="00B07E85"/>
    <w:rsid w:val="00B10361"/>
    <w:rsid w:val="00B160A4"/>
    <w:rsid w:val="00B170B9"/>
    <w:rsid w:val="00B219EF"/>
    <w:rsid w:val="00B22047"/>
    <w:rsid w:val="00B24A8E"/>
    <w:rsid w:val="00B27649"/>
    <w:rsid w:val="00B3311F"/>
    <w:rsid w:val="00B33645"/>
    <w:rsid w:val="00B33859"/>
    <w:rsid w:val="00B37DF2"/>
    <w:rsid w:val="00B41719"/>
    <w:rsid w:val="00B443FB"/>
    <w:rsid w:val="00B468ED"/>
    <w:rsid w:val="00B500A7"/>
    <w:rsid w:val="00B523DF"/>
    <w:rsid w:val="00B52D16"/>
    <w:rsid w:val="00B55898"/>
    <w:rsid w:val="00B631BF"/>
    <w:rsid w:val="00B64179"/>
    <w:rsid w:val="00B64585"/>
    <w:rsid w:val="00B657B1"/>
    <w:rsid w:val="00B7393D"/>
    <w:rsid w:val="00B8138C"/>
    <w:rsid w:val="00B83550"/>
    <w:rsid w:val="00B85454"/>
    <w:rsid w:val="00B86B2D"/>
    <w:rsid w:val="00BA66B1"/>
    <w:rsid w:val="00BA7B85"/>
    <w:rsid w:val="00BB05A0"/>
    <w:rsid w:val="00BB0951"/>
    <w:rsid w:val="00BB12D8"/>
    <w:rsid w:val="00BC1DBA"/>
    <w:rsid w:val="00BC1EEA"/>
    <w:rsid w:val="00BD24BD"/>
    <w:rsid w:val="00BD4A32"/>
    <w:rsid w:val="00BD4CA3"/>
    <w:rsid w:val="00BD5D3D"/>
    <w:rsid w:val="00BD68E1"/>
    <w:rsid w:val="00BD6E98"/>
    <w:rsid w:val="00BD7205"/>
    <w:rsid w:val="00BE0FEC"/>
    <w:rsid w:val="00BE2965"/>
    <w:rsid w:val="00BE3656"/>
    <w:rsid w:val="00BE5AF8"/>
    <w:rsid w:val="00BE67EF"/>
    <w:rsid w:val="00BF2800"/>
    <w:rsid w:val="00BF4A45"/>
    <w:rsid w:val="00BF5A02"/>
    <w:rsid w:val="00BF7873"/>
    <w:rsid w:val="00C00B28"/>
    <w:rsid w:val="00C0492B"/>
    <w:rsid w:val="00C122F4"/>
    <w:rsid w:val="00C12F25"/>
    <w:rsid w:val="00C1494B"/>
    <w:rsid w:val="00C15DC0"/>
    <w:rsid w:val="00C20753"/>
    <w:rsid w:val="00C253F7"/>
    <w:rsid w:val="00C275A2"/>
    <w:rsid w:val="00C338DF"/>
    <w:rsid w:val="00C36865"/>
    <w:rsid w:val="00C40248"/>
    <w:rsid w:val="00C40E40"/>
    <w:rsid w:val="00C44356"/>
    <w:rsid w:val="00C50DC6"/>
    <w:rsid w:val="00C61916"/>
    <w:rsid w:val="00C657A7"/>
    <w:rsid w:val="00C6613B"/>
    <w:rsid w:val="00C70799"/>
    <w:rsid w:val="00C73171"/>
    <w:rsid w:val="00C73F11"/>
    <w:rsid w:val="00C8229F"/>
    <w:rsid w:val="00C848CB"/>
    <w:rsid w:val="00C85BB5"/>
    <w:rsid w:val="00C87DBF"/>
    <w:rsid w:val="00C87FB0"/>
    <w:rsid w:val="00CA0EC4"/>
    <w:rsid w:val="00CB06BD"/>
    <w:rsid w:val="00CB26A2"/>
    <w:rsid w:val="00CC0782"/>
    <w:rsid w:val="00CC312B"/>
    <w:rsid w:val="00CC6E18"/>
    <w:rsid w:val="00CD3C67"/>
    <w:rsid w:val="00CD673A"/>
    <w:rsid w:val="00CE184B"/>
    <w:rsid w:val="00CE1C18"/>
    <w:rsid w:val="00CE222C"/>
    <w:rsid w:val="00CE59BA"/>
    <w:rsid w:val="00CF0030"/>
    <w:rsid w:val="00CF21A1"/>
    <w:rsid w:val="00CF2FA0"/>
    <w:rsid w:val="00CF6F87"/>
    <w:rsid w:val="00D04A1B"/>
    <w:rsid w:val="00D1129E"/>
    <w:rsid w:val="00D12E1B"/>
    <w:rsid w:val="00D162BD"/>
    <w:rsid w:val="00D16DBB"/>
    <w:rsid w:val="00D17046"/>
    <w:rsid w:val="00D177C6"/>
    <w:rsid w:val="00D2055A"/>
    <w:rsid w:val="00D2200A"/>
    <w:rsid w:val="00D24843"/>
    <w:rsid w:val="00D255E2"/>
    <w:rsid w:val="00D26E04"/>
    <w:rsid w:val="00D30CC5"/>
    <w:rsid w:val="00D317E1"/>
    <w:rsid w:val="00D3312B"/>
    <w:rsid w:val="00D35C36"/>
    <w:rsid w:val="00D368A4"/>
    <w:rsid w:val="00D36B3C"/>
    <w:rsid w:val="00D410ED"/>
    <w:rsid w:val="00D414AE"/>
    <w:rsid w:val="00D46A74"/>
    <w:rsid w:val="00D500C6"/>
    <w:rsid w:val="00D506B5"/>
    <w:rsid w:val="00D50F2A"/>
    <w:rsid w:val="00D614CE"/>
    <w:rsid w:val="00D62887"/>
    <w:rsid w:val="00D66654"/>
    <w:rsid w:val="00D67B2A"/>
    <w:rsid w:val="00D700A2"/>
    <w:rsid w:val="00D72940"/>
    <w:rsid w:val="00D73506"/>
    <w:rsid w:val="00D774F3"/>
    <w:rsid w:val="00D77730"/>
    <w:rsid w:val="00DA1C2E"/>
    <w:rsid w:val="00DA274C"/>
    <w:rsid w:val="00DA28C0"/>
    <w:rsid w:val="00DA2B1B"/>
    <w:rsid w:val="00DA3B3B"/>
    <w:rsid w:val="00DA40CB"/>
    <w:rsid w:val="00DA4758"/>
    <w:rsid w:val="00DB065C"/>
    <w:rsid w:val="00DB62B2"/>
    <w:rsid w:val="00DC3460"/>
    <w:rsid w:val="00DC5684"/>
    <w:rsid w:val="00DC609B"/>
    <w:rsid w:val="00DD69DE"/>
    <w:rsid w:val="00DD7EF5"/>
    <w:rsid w:val="00DE0CED"/>
    <w:rsid w:val="00DE2984"/>
    <w:rsid w:val="00DE318E"/>
    <w:rsid w:val="00DE4781"/>
    <w:rsid w:val="00DE5515"/>
    <w:rsid w:val="00DE5A93"/>
    <w:rsid w:val="00DF18CC"/>
    <w:rsid w:val="00DF29BE"/>
    <w:rsid w:val="00DF323E"/>
    <w:rsid w:val="00DF37CC"/>
    <w:rsid w:val="00DF3A4C"/>
    <w:rsid w:val="00E00EFD"/>
    <w:rsid w:val="00E12024"/>
    <w:rsid w:val="00E1246C"/>
    <w:rsid w:val="00E16576"/>
    <w:rsid w:val="00E17DC1"/>
    <w:rsid w:val="00E2200B"/>
    <w:rsid w:val="00E226CB"/>
    <w:rsid w:val="00E33C25"/>
    <w:rsid w:val="00E3570E"/>
    <w:rsid w:val="00E36023"/>
    <w:rsid w:val="00E40AB0"/>
    <w:rsid w:val="00E410FF"/>
    <w:rsid w:val="00E41A22"/>
    <w:rsid w:val="00E420A1"/>
    <w:rsid w:val="00E43270"/>
    <w:rsid w:val="00E44180"/>
    <w:rsid w:val="00E51B1F"/>
    <w:rsid w:val="00E52678"/>
    <w:rsid w:val="00E60DFA"/>
    <w:rsid w:val="00E61A58"/>
    <w:rsid w:val="00E6204A"/>
    <w:rsid w:val="00E643EC"/>
    <w:rsid w:val="00E64DAE"/>
    <w:rsid w:val="00E65441"/>
    <w:rsid w:val="00E676B4"/>
    <w:rsid w:val="00E72720"/>
    <w:rsid w:val="00E72D99"/>
    <w:rsid w:val="00E760D3"/>
    <w:rsid w:val="00E76581"/>
    <w:rsid w:val="00E77C46"/>
    <w:rsid w:val="00E83609"/>
    <w:rsid w:val="00E84584"/>
    <w:rsid w:val="00E864EC"/>
    <w:rsid w:val="00E8699D"/>
    <w:rsid w:val="00EA0042"/>
    <w:rsid w:val="00EA3800"/>
    <w:rsid w:val="00EA38B3"/>
    <w:rsid w:val="00EA46F5"/>
    <w:rsid w:val="00EB283B"/>
    <w:rsid w:val="00EB299D"/>
    <w:rsid w:val="00EB4075"/>
    <w:rsid w:val="00EB7B94"/>
    <w:rsid w:val="00EB7C97"/>
    <w:rsid w:val="00EC309D"/>
    <w:rsid w:val="00EC3979"/>
    <w:rsid w:val="00EC73C2"/>
    <w:rsid w:val="00EC754E"/>
    <w:rsid w:val="00EC7C71"/>
    <w:rsid w:val="00ED1061"/>
    <w:rsid w:val="00ED171F"/>
    <w:rsid w:val="00ED2058"/>
    <w:rsid w:val="00ED29DD"/>
    <w:rsid w:val="00ED5D52"/>
    <w:rsid w:val="00ED62B9"/>
    <w:rsid w:val="00ED71A5"/>
    <w:rsid w:val="00EE1754"/>
    <w:rsid w:val="00EE1B67"/>
    <w:rsid w:val="00EE3A45"/>
    <w:rsid w:val="00EE4509"/>
    <w:rsid w:val="00EE5F7F"/>
    <w:rsid w:val="00EE6E85"/>
    <w:rsid w:val="00EF03A4"/>
    <w:rsid w:val="00EF0D76"/>
    <w:rsid w:val="00EF1AD7"/>
    <w:rsid w:val="00EF4A0A"/>
    <w:rsid w:val="00EF5114"/>
    <w:rsid w:val="00EF73ED"/>
    <w:rsid w:val="00EF76F1"/>
    <w:rsid w:val="00F029AF"/>
    <w:rsid w:val="00F04A6C"/>
    <w:rsid w:val="00F050F8"/>
    <w:rsid w:val="00F11FC5"/>
    <w:rsid w:val="00F120AF"/>
    <w:rsid w:val="00F24541"/>
    <w:rsid w:val="00F25A75"/>
    <w:rsid w:val="00F26E25"/>
    <w:rsid w:val="00F27529"/>
    <w:rsid w:val="00F300F8"/>
    <w:rsid w:val="00F30585"/>
    <w:rsid w:val="00F31AAE"/>
    <w:rsid w:val="00F31F1F"/>
    <w:rsid w:val="00F34CE6"/>
    <w:rsid w:val="00F35590"/>
    <w:rsid w:val="00F36224"/>
    <w:rsid w:val="00F37FBF"/>
    <w:rsid w:val="00F411CB"/>
    <w:rsid w:val="00F4553F"/>
    <w:rsid w:val="00F4682F"/>
    <w:rsid w:val="00F46D2F"/>
    <w:rsid w:val="00F4747A"/>
    <w:rsid w:val="00F47E9A"/>
    <w:rsid w:val="00F5245A"/>
    <w:rsid w:val="00F5676F"/>
    <w:rsid w:val="00F56B9F"/>
    <w:rsid w:val="00F61A36"/>
    <w:rsid w:val="00F70731"/>
    <w:rsid w:val="00F71070"/>
    <w:rsid w:val="00F71B0B"/>
    <w:rsid w:val="00F72056"/>
    <w:rsid w:val="00F733B8"/>
    <w:rsid w:val="00F77C08"/>
    <w:rsid w:val="00F825B8"/>
    <w:rsid w:val="00F8404F"/>
    <w:rsid w:val="00F86D02"/>
    <w:rsid w:val="00F86EBD"/>
    <w:rsid w:val="00F92CEC"/>
    <w:rsid w:val="00F9557E"/>
    <w:rsid w:val="00F96546"/>
    <w:rsid w:val="00F97577"/>
    <w:rsid w:val="00FA05D6"/>
    <w:rsid w:val="00FA259C"/>
    <w:rsid w:val="00FA3991"/>
    <w:rsid w:val="00FA3F9F"/>
    <w:rsid w:val="00FA7C7E"/>
    <w:rsid w:val="00FB2935"/>
    <w:rsid w:val="00FB4BFB"/>
    <w:rsid w:val="00FB51DB"/>
    <w:rsid w:val="00FC3148"/>
    <w:rsid w:val="00FC4465"/>
    <w:rsid w:val="00FC6842"/>
    <w:rsid w:val="00FC7817"/>
    <w:rsid w:val="00FD2A95"/>
    <w:rsid w:val="00FD3E84"/>
    <w:rsid w:val="00FD5566"/>
    <w:rsid w:val="00FD7323"/>
    <w:rsid w:val="00FD7BBF"/>
    <w:rsid w:val="00FE2365"/>
    <w:rsid w:val="00FE3350"/>
    <w:rsid w:val="00FE5684"/>
    <w:rsid w:val="00FE6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048CAC99"/>
  <w15:docId w15:val="{B6236366-5212-4C31-9674-ECCCB15E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FF4"/>
    <w:rPr>
      <w:sz w:val="24"/>
      <w:szCs w:val="24"/>
    </w:rPr>
  </w:style>
  <w:style w:type="paragraph" w:styleId="Heading3">
    <w:name w:val="heading 3"/>
    <w:basedOn w:val="Normal"/>
    <w:link w:val="Heading3Char"/>
    <w:uiPriority w:val="99"/>
    <w:qFormat/>
    <w:rsid w:val="00655FF4"/>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655FF4"/>
    <w:rPr>
      <w:rFonts w:cs="Times New Roman"/>
      <w:b/>
      <w:bCs/>
      <w:sz w:val="27"/>
      <w:szCs w:val="27"/>
    </w:rPr>
  </w:style>
  <w:style w:type="paragraph" w:styleId="Header">
    <w:name w:val="header"/>
    <w:basedOn w:val="Normal"/>
    <w:link w:val="HeaderChar"/>
    <w:uiPriority w:val="99"/>
    <w:rsid w:val="00655FF4"/>
    <w:pPr>
      <w:tabs>
        <w:tab w:val="center" w:pos="4680"/>
        <w:tab w:val="right" w:pos="9360"/>
      </w:tabs>
    </w:pPr>
  </w:style>
  <w:style w:type="character" w:customStyle="1" w:styleId="HeaderChar">
    <w:name w:val="Header Char"/>
    <w:basedOn w:val="DefaultParagraphFont"/>
    <w:link w:val="Header"/>
    <w:uiPriority w:val="99"/>
    <w:locked/>
    <w:rsid w:val="00655FF4"/>
    <w:rPr>
      <w:rFonts w:cs="Times New Roman"/>
    </w:rPr>
  </w:style>
  <w:style w:type="paragraph" w:styleId="Footer">
    <w:name w:val="footer"/>
    <w:basedOn w:val="Normal"/>
    <w:link w:val="FooterChar"/>
    <w:uiPriority w:val="99"/>
    <w:rsid w:val="00655FF4"/>
    <w:pPr>
      <w:tabs>
        <w:tab w:val="center" w:pos="4680"/>
        <w:tab w:val="right" w:pos="9360"/>
      </w:tabs>
    </w:pPr>
  </w:style>
  <w:style w:type="character" w:customStyle="1" w:styleId="FooterChar">
    <w:name w:val="Footer Char"/>
    <w:basedOn w:val="DefaultParagraphFont"/>
    <w:link w:val="Footer"/>
    <w:uiPriority w:val="99"/>
    <w:locked/>
    <w:rsid w:val="00655FF4"/>
    <w:rPr>
      <w:rFonts w:cs="Times New Roman"/>
    </w:rPr>
  </w:style>
  <w:style w:type="character" w:styleId="Hyperlink">
    <w:name w:val="Hyperlink"/>
    <w:basedOn w:val="DefaultParagraphFont"/>
    <w:uiPriority w:val="99"/>
    <w:rsid w:val="00655FF4"/>
    <w:rPr>
      <w:rFonts w:cs="Times New Roman"/>
      <w:color w:val="0000FF"/>
      <w:u w:val="single"/>
    </w:rPr>
  </w:style>
  <w:style w:type="character" w:styleId="Strong">
    <w:name w:val="Strong"/>
    <w:basedOn w:val="DefaultParagraphFont"/>
    <w:uiPriority w:val="99"/>
    <w:qFormat/>
    <w:rsid w:val="00655FF4"/>
    <w:rPr>
      <w:rFonts w:cs="Times New Roman"/>
      <w:b/>
    </w:rPr>
  </w:style>
  <w:style w:type="character" w:styleId="Emphasis">
    <w:name w:val="Emphasis"/>
    <w:basedOn w:val="DefaultParagraphFont"/>
    <w:uiPriority w:val="99"/>
    <w:qFormat/>
    <w:rsid w:val="00655FF4"/>
    <w:rPr>
      <w:rFonts w:cs="Times New Roman"/>
      <w:i/>
    </w:rPr>
  </w:style>
  <w:style w:type="paragraph" w:styleId="NormalWeb">
    <w:name w:val="Normal (Web)"/>
    <w:basedOn w:val="Normal"/>
    <w:uiPriority w:val="99"/>
    <w:rsid w:val="00655FF4"/>
    <w:pPr>
      <w:spacing w:before="100" w:beforeAutospacing="1" w:after="100" w:afterAutospacing="1"/>
    </w:pPr>
  </w:style>
  <w:style w:type="paragraph" w:styleId="BalloonText">
    <w:name w:val="Balloon Text"/>
    <w:basedOn w:val="Normal"/>
    <w:link w:val="BalloonTextChar"/>
    <w:uiPriority w:val="99"/>
    <w:rsid w:val="00655FF4"/>
    <w:rPr>
      <w:rFonts w:ascii="Segoe UI" w:hAnsi="Segoe UI"/>
      <w:sz w:val="18"/>
      <w:szCs w:val="18"/>
    </w:rPr>
  </w:style>
  <w:style w:type="character" w:customStyle="1" w:styleId="BalloonTextChar">
    <w:name w:val="Balloon Text Char"/>
    <w:basedOn w:val="DefaultParagraphFont"/>
    <w:link w:val="BalloonText"/>
    <w:uiPriority w:val="99"/>
    <w:locked/>
    <w:rsid w:val="00655FF4"/>
    <w:rPr>
      <w:rFonts w:ascii="Segoe UI" w:hAnsi="Segoe UI" w:cs="Times New Roman"/>
      <w:sz w:val="18"/>
    </w:rPr>
  </w:style>
  <w:style w:type="paragraph" w:styleId="ListParagraph">
    <w:name w:val="List Paragraph"/>
    <w:basedOn w:val="Normal"/>
    <w:uiPriority w:val="99"/>
    <w:qFormat/>
    <w:rsid w:val="00655FF4"/>
    <w:pPr>
      <w:ind w:left="720"/>
    </w:pPr>
  </w:style>
  <w:style w:type="table" w:styleId="TableGrid">
    <w:name w:val="Table Grid"/>
    <w:basedOn w:val="TableNormal"/>
    <w:uiPriority w:val="99"/>
    <w:rsid w:val="007B074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rsid w:val="00C12F25"/>
    <w:rPr>
      <w:rFonts w:cs="Times New Roman"/>
      <w:color w:val="605E5C"/>
      <w:shd w:val="clear" w:color="auto" w:fill="E1DFDD"/>
    </w:rPr>
  </w:style>
  <w:style w:type="paragraph" w:styleId="NoSpacing">
    <w:name w:val="No Spacing"/>
    <w:uiPriority w:val="1"/>
    <w:qFormat/>
    <w:rsid w:val="00AF076A"/>
    <w:rPr>
      <w:sz w:val="24"/>
      <w:szCs w:val="24"/>
    </w:rPr>
  </w:style>
  <w:style w:type="character" w:styleId="UnresolvedMention">
    <w:name w:val="Unresolved Mention"/>
    <w:basedOn w:val="DefaultParagraphFont"/>
    <w:uiPriority w:val="99"/>
    <w:semiHidden/>
    <w:unhideWhenUsed/>
    <w:rsid w:val="00496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108690">
      <w:bodyDiv w:val="1"/>
      <w:marLeft w:val="0"/>
      <w:marRight w:val="0"/>
      <w:marTop w:val="0"/>
      <w:marBottom w:val="0"/>
      <w:divBdr>
        <w:top w:val="none" w:sz="0" w:space="0" w:color="auto"/>
        <w:left w:val="none" w:sz="0" w:space="0" w:color="auto"/>
        <w:bottom w:val="none" w:sz="0" w:space="0" w:color="auto"/>
        <w:right w:val="none" w:sz="0" w:space="0" w:color="auto"/>
      </w:divBdr>
      <w:divsChild>
        <w:div w:id="38359439">
          <w:marLeft w:val="0"/>
          <w:marRight w:val="0"/>
          <w:marTop w:val="0"/>
          <w:marBottom w:val="0"/>
          <w:divBdr>
            <w:top w:val="none" w:sz="0" w:space="0" w:color="auto"/>
            <w:left w:val="none" w:sz="0" w:space="0" w:color="auto"/>
            <w:bottom w:val="none" w:sz="0" w:space="0" w:color="auto"/>
            <w:right w:val="none" w:sz="0" w:space="0" w:color="auto"/>
          </w:divBdr>
        </w:div>
        <w:div w:id="1814639759">
          <w:marLeft w:val="0"/>
          <w:marRight w:val="0"/>
          <w:marTop w:val="0"/>
          <w:marBottom w:val="0"/>
          <w:divBdr>
            <w:top w:val="none" w:sz="0" w:space="0" w:color="auto"/>
            <w:left w:val="none" w:sz="0" w:space="0" w:color="auto"/>
            <w:bottom w:val="none" w:sz="0" w:space="0" w:color="auto"/>
            <w:right w:val="none" w:sz="0" w:space="0" w:color="auto"/>
          </w:divBdr>
        </w:div>
        <w:div w:id="1869102720">
          <w:marLeft w:val="0"/>
          <w:marRight w:val="0"/>
          <w:marTop w:val="0"/>
          <w:marBottom w:val="0"/>
          <w:divBdr>
            <w:top w:val="none" w:sz="0" w:space="0" w:color="auto"/>
            <w:left w:val="none" w:sz="0" w:space="0" w:color="auto"/>
            <w:bottom w:val="none" w:sz="0" w:space="0" w:color="auto"/>
            <w:right w:val="none" w:sz="0" w:space="0" w:color="auto"/>
          </w:divBdr>
        </w:div>
        <w:div w:id="1180313950">
          <w:marLeft w:val="0"/>
          <w:marRight w:val="0"/>
          <w:marTop w:val="0"/>
          <w:marBottom w:val="0"/>
          <w:divBdr>
            <w:top w:val="none" w:sz="0" w:space="0" w:color="auto"/>
            <w:left w:val="none" w:sz="0" w:space="0" w:color="auto"/>
            <w:bottom w:val="none" w:sz="0" w:space="0" w:color="auto"/>
            <w:right w:val="none" w:sz="0" w:space="0" w:color="auto"/>
          </w:divBdr>
        </w:div>
        <w:div w:id="519901435">
          <w:marLeft w:val="0"/>
          <w:marRight w:val="0"/>
          <w:marTop w:val="0"/>
          <w:marBottom w:val="0"/>
          <w:divBdr>
            <w:top w:val="none" w:sz="0" w:space="0" w:color="auto"/>
            <w:left w:val="none" w:sz="0" w:space="0" w:color="auto"/>
            <w:bottom w:val="none" w:sz="0" w:space="0" w:color="auto"/>
            <w:right w:val="none" w:sz="0" w:space="0" w:color="auto"/>
          </w:divBdr>
        </w:div>
        <w:div w:id="2068609214">
          <w:marLeft w:val="0"/>
          <w:marRight w:val="0"/>
          <w:marTop w:val="0"/>
          <w:marBottom w:val="0"/>
          <w:divBdr>
            <w:top w:val="none" w:sz="0" w:space="0" w:color="auto"/>
            <w:left w:val="none" w:sz="0" w:space="0" w:color="auto"/>
            <w:bottom w:val="none" w:sz="0" w:space="0" w:color="auto"/>
            <w:right w:val="none" w:sz="0" w:space="0" w:color="auto"/>
          </w:divBdr>
        </w:div>
        <w:div w:id="1210066554">
          <w:marLeft w:val="0"/>
          <w:marRight w:val="0"/>
          <w:marTop w:val="0"/>
          <w:marBottom w:val="0"/>
          <w:divBdr>
            <w:top w:val="none" w:sz="0" w:space="0" w:color="auto"/>
            <w:left w:val="none" w:sz="0" w:space="0" w:color="auto"/>
            <w:bottom w:val="none" w:sz="0" w:space="0" w:color="auto"/>
            <w:right w:val="none" w:sz="0" w:space="0" w:color="auto"/>
          </w:divBdr>
        </w:div>
        <w:div w:id="615911360">
          <w:marLeft w:val="0"/>
          <w:marRight w:val="0"/>
          <w:marTop w:val="0"/>
          <w:marBottom w:val="0"/>
          <w:divBdr>
            <w:top w:val="none" w:sz="0" w:space="0" w:color="auto"/>
            <w:left w:val="none" w:sz="0" w:space="0" w:color="auto"/>
            <w:bottom w:val="none" w:sz="0" w:space="0" w:color="auto"/>
            <w:right w:val="none" w:sz="0" w:space="0" w:color="auto"/>
          </w:divBdr>
        </w:div>
        <w:div w:id="1401247195">
          <w:marLeft w:val="0"/>
          <w:marRight w:val="0"/>
          <w:marTop w:val="0"/>
          <w:marBottom w:val="0"/>
          <w:divBdr>
            <w:top w:val="none" w:sz="0" w:space="0" w:color="auto"/>
            <w:left w:val="none" w:sz="0" w:space="0" w:color="auto"/>
            <w:bottom w:val="none" w:sz="0" w:space="0" w:color="auto"/>
            <w:right w:val="none" w:sz="0" w:space="0" w:color="auto"/>
          </w:divBdr>
        </w:div>
        <w:div w:id="1670644440">
          <w:marLeft w:val="0"/>
          <w:marRight w:val="0"/>
          <w:marTop w:val="0"/>
          <w:marBottom w:val="0"/>
          <w:divBdr>
            <w:top w:val="none" w:sz="0" w:space="0" w:color="auto"/>
            <w:left w:val="none" w:sz="0" w:space="0" w:color="auto"/>
            <w:bottom w:val="none" w:sz="0" w:space="0" w:color="auto"/>
            <w:right w:val="none" w:sz="0" w:space="0" w:color="auto"/>
          </w:divBdr>
        </w:div>
        <w:div w:id="687102325">
          <w:marLeft w:val="0"/>
          <w:marRight w:val="0"/>
          <w:marTop w:val="0"/>
          <w:marBottom w:val="0"/>
          <w:divBdr>
            <w:top w:val="none" w:sz="0" w:space="0" w:color="auto"/>
            <w:left w:val="none" w:sz="0" w:space="0" w:color="auto"/>
            <w:bottom w:val="none" w:sz="0" w:space="0" w:color="auto"/>
            <w:right w:val="none" w:sz="0" w:space="0" w:color="auto"/>
          </w:divBdr>
        </w:div>
        <w:div w:id="265118383">
          <w:marLeft w:val="0"/>
          <w:marRight w:val="0"/>
          <w:marTop w:val="0"/>
          <w:marBottom w:val="0"/>
          <w:divBdr>
            <w:top w:val="none" w:sz="0" w:space="0" w:color="auto"/>
            <w:left w:val="none" w:sz="0" w:space="0" w:color="auto"/>
            <w:bottom w:val="none" w:sz="0" w:space="0" w:color="auto"/>
            <w:right w:val="none" w:sz="0" w:space="0" w:color="auto"/>
          </w:divBdr>
        </w:div>
        <w:div w:id="1983193546">
          <w:marLeft w:val="0"/>
          <w:marRight w:val="0"/>
          <w:marTop w:val="0"/>
          <w:marBottom w:val="0"/>
          <w:divBdr>
            <w:top w:val="none" w:sz="0" w:space="0" w:color="auto"/>
            <w:left w:val="none" w:sz="0" w:space="0" w:color="auto"/>
            <w:bottom w:val="none" w:sz="0" w:space="0" w:color="auto"/>
            <w:right w:val="none" w:sz="0" w:space="0" w:color="auto"/>
          </w:divBdr>
        </w:div>
        <w:div w:id="1541552357">
          <w:marLeft w:val="0"/>
          <w:marRight w:val="0"/>
          <w:marTop w:val="0"/>
          <w:marBottom w:val="0"/>
          <w:divBdr>
            <w:top w:val="none" w:sz="0" w:space="0" w:color="auto"/>
            <w:left w:val="none" w:sz="0" w:space="0" w:color="auto"/>
            <w:bottom w:val="none" w:sz="0" w:space="0" w:color="auto"/>
            <w:right w:val="none" w:sz="0" w:space="0" w:color="auto"/>
          </w:divBdr>
        </w:div>
        <w:div w:id="1234975562">
          <w:marLeft w:val="0"/>
          <w:marRight w:val="0"/>
          <w:marTop w:val="0"/>
          <w:marBottom w:val="0"/>
          <w:divBdr>
            <w:top w:val="none" w:sz="0" w:space="0" w:color="auto"/>
            <w:left w:val="none" w:sz="0" w:space="0" w:color="auto"/>
            <w:bottom w:val="none" w:sz="0" w:space="0" w:color="auto"/>
            <w:right w:val="none" w:sz="0" w:space="0" w:color="auto"/>
          </w:divBdr>
        </w:div>
      </w:divsChild>
    </w:div>
    <w:div w:id="559943332">
      <w:bodyDiv w:val="1"/>
      <w:marLeft w:val="0"/>
      <w:marRight w:val="0"/>
      <w:marTop w:val="0"/>
      <w:marBottom w:val="0"/>
      <w:divBdr>
        <w:top w:val="none" w:sz="0" w:space="0" w:color="auto"/>
        <w:left w:val="none" w:sz="0" w:space="0" w:color="auto"/>
        <w:bottom w:val="none" w:sz="0" w:space="0" w:color="auto"/>
        <w:right w:val="none" w:sz="0" w:space="0" w:color="auto"/>
      </w:divBdr>
      <w:divsChild>
        <w:div w:id="863637510">
          <w:marLeft w:val="0"/>
          <w:marRight w:val="0"/>
          <w:marTop w:val="0"/>
          <w:marBottom w:val="0"/>
          <w:divBdr>
            <w:top w:val="none" w:sz="0" w:space="0" w:color="auto"/>
            <w:left w:val="none" w:sz="0" w:space="0" w:color="auto"/>
            <w:bottom w:val="none" w:sz="0" w:space="0" w:color="auto"/>
            <w:right w:val="none" w:sz="0" w:space="0" w:color="auto"/>
          </w:divBdr>
        </w:div>
        <w:div w:id="858660256">
          <w:marLeft w:val="0"/>
          <w:marRight w:val="0"/>
          <w:marTop w:val="0"/>
          <w:marBottom w:val="0"/>
          <w:divBdr>
            <w:top w:val="none" w:sz="0" w:space="0" w:color="auto"/>
            <w:left w:val="none" w:sz="0" w:space="0" w:color="auto"/>
            <w:bottom w:val="none" w:sz="0" w:space="0" w:color="auto"/>
            <w:right w:val="none" w:sz="0" w:space="0" w:color="auto"/>
          </w:divBdr>
        </w:div>
        <w:div w:id="371853727">
          <w:marLeft w:val="0"/>
          <w:marRight w:val="0"/>
          <w:marTop w:val="0"/>
          <w:marBottom w:val="0"/>
          <w:divBdr>
            <w:top w:val="none" w:sz="0" w:space="0" w:color="auto"/>
            <w:left w:val="none" w:sz="0" w:space="0" w:color="auto"/>
            <w:bottom w:val="none" w:sz="0" w:space="0" w:color="auto"/>
            <w:right w:val="none" w:sz="0" w:space="0" w:color="auto"/>
          </w:divBdr>
        </w:div>
        <w:div w:id="756949310">
          <w:marLeft w:val="0"/>
          <w:marRight w:val="0"/>
          <w:marTop w:val="0"/>
          <w:marBottom w:val="0"/>
          <w:divBdr>
            <w:top w:val="none" w:sz="0" w:space="0" w:color="auto"/>
            <w:left w:val="none" w:sz="0" w:space="0" w:color="auto"/>
            <w:bottom w:val="none" w:sz="0" w:space="0" w:color="auto"/>
            <w:right w:val="none" w:sz="0" w:space="0" w:color="auto"/>
          </w:divBdr>
        </w:div>
        <w:div w:id="1339119378">
          <w:marLeft w:val="0"/>
          <w:marRight w:val="0"/>
          <w:marTop w:val="0"/>
          <w:marBottom w:val="0"/>
          <w:divBdr>
            <w:top w:val="none" w:sz="0" w:space="0" w:color="auto"/>
            <w:left w:val="none" w:sz="0" w:space="0" w:color="auto"/>
            <w:bottom w:val="none" w:sz="0" w:space="0" w:color="auto"/>
            <w:right w:val="none" w:sz="0" w:space="0" w:color="auto"/>
          </w:divBdr>
        </w:div>
        <w:div w:id="1586495631">
          <w:marLeft w:val="0"/>
          <w:marRight w:val="0"/>
          <w:marTop w:val="0"/>
          <w:marBottom w:val="0"/>
          <w:divBdr>
            <w:top w:val="none" w:sz="0" w:space="0" w:color="auto"/>
            <w:left w:val="none" w:sz="0" w:space="0" w:color="auto"/>
            <w:bottom w:val="none" w:sz="0" w:space="0" w:color="auto"/>
            <w:right w:val="none" w:sz="0" w:space="0" w:color="auto"/>
          </w:divBdr>
        </w:div>
        <w:div w:id="1928003961">
          <w:marLeft w:val="0"/>
          <w:marRight w:val="0"/>
          <w:marTop w:val="0"/>
          <w:marBottom w:val="0"/>
          <w:divBdr>
            <w:top w:val="none" w:sz="0" w:space="0" w:color="auto"/>
            <w:left w:val="none" w:sz="0" w:space="0" w:color="auto"/>
            <w:bottom w:val="none" w:sz="0" w:space="0" w:color="auto"/>
            <w:right w:val="none" w:sz="0" w:space="0" w:color="auto"/>
          </w:divBdr>
        </w:div>
        <w:div w:id="71315113">
          <w:marLeft w:val="0"/>
          <w:marRight w:val="0"/>
          <w:marTop w:val="0"/>
          <w:marBottom w:val="0"/>
          <w:divBdr>
            <w:top w:val="none" w:sz="0" w:space="0" w:color="auto"/>
            <w:left w:val="none" w:sz="0" w:space="0" w:color="auto"/>
            <w:bottom w:val="none" w:sz="0" w:space="0" w:color="auto"/>
            <w:right w:val="none" w:sz="0" w:space="0" w:color="auto"/>
          </w:divBdr>
        </w:div>
        <w:div w:id="792090040">
          <w:marLeft w:val="0"/>
          <w:marRight w:val="0"/>
          <w:marTop w:val="0"/>
          <w:marBottom w:val="0"/>
          <w:divBdr>
            <w:top w:val="none" w:sz="0" w:space="0" w:color="auto"/>
            <w:left w:val="none" w:sz="0" w:space="0" w:color="auto"/>
            <w:bottom w:val="none" w:sz="0" w:space="0" w:color="auto"/>
            <w:right w:val="none" w:sz="0" w:space="0" w:color="auto"/>
          </w:divBdr>
        </w:div>
        <w:div w:id="365985680">
          <w:marLeft w:val="0"/>
          <w:marRight w:val="0"/>
          <w:marTop w:val="0"/>
          <w:marBottom w:val="0"/>
          <w:divBdr>
            <w:top w:val="none" w:sz="0" w:space="0" w:color="auto"/>
            <w:left w:val="none" w:sz="0" w:space="0" w:color="auto"/>
            <w:bottom w:val="none" w:sz="0" w:space="0" w:color="auto"/>
            <w:right w:val="none" w:sz="0" w:space="0" w:color="auto"/>
          </w:divBdr>
        </w:div>
        <w:div w:id="1452749391">
          <w:marLeft w:val="0"/>
          <w:marRight w:val="0"/>
          <w:marTop w:val="0"/>
          <w:marBottom w:val="0"/>
          <w:divBdr>
            <w:top w:val="none" w:sz="0" w:space="0" w:color="auto"/>
            <w:left w:val="none" w:sz="0" w:space="0" w:color="auto"/>
            <w:bottom w:val="none" w:sz="0" w:space="0" w:color="auto"/>
            <w:right w:val="none" w:sz="0" w:space="0" w:color="auto"/>
          </w:divBdr>
        </w:div>
        <w:div w:id="335965708">
          <w:marLeft w:val="0"/>
          <w:marRight w:val="0"/>
          <w:marTop w:val="0"/>
          <w:marBottom w:val="0"/>
          <w:divBdr>
            <w:top w:val="none" w:sz="0" w:space="0" w:color="auto"/>
            <w:left w:val="none" w:sz="0" w:space="0" w:color="auto"/>
            <w:bottom w:val="none" w:sz="0" w:space="0" w:color="auto"/>
            <w:right w:val="none" w:sz="0" w:space="0" w:color="auto"/>
          </w:divBdr>
        </w:div>
        <w:div w:id="1676684169">
          <w:marLeft w:val="0"/>
          <w:marRight w:val="0"/>
          <w:marTop w:val="0"/>
          <w:marBottom w:val="0"/>
          <w:divBdr>
            <w:top w:val="none" w:sz="0" w:space="0" w:color="auto"/>
            <w:left w:val="none" w:sz="0" w:space="0" w:color="auto"/>
            <w:bottom w:val="none" w:sz="0" w:space="0" w:color="auto"/>
            <w:right w:val="none" w:sz="0" w:space="0" w:color="auto"/>
          </w:divBdr>
        </w:div>
        <w:div w:id="1141076751">
          <w:marLeft w:val="0"/>
          <w:marRight w:val="0"/>
          <w:marTop w:val="0"/>
          <w:marBottom w:val="0"/>
          <w:divBdr>
            <w:top w:val="none" w:sz="0" w:space="0" w:color="auto"/>
            <w:left w:val="none" w:sz="0" w:space="0" w:color="auto"/>
            <w:bottom w:val="none" w:sz="0" w:space="0" w:color="auto"/>
            <w:right w:val="none" w:sz="0" w:space="0" w:color="auto"/>
          </w:divBdr>
        </w:div>
        <w:div w:id="1046955791">
          <w:marLeft w:val="0"/>
          <w:marRight w:val="0"/>
          <w:marTop w:val="0"/>
          <w:marBottom w:val="0"/>
          <w:divBdr>
            <w:top w:val="none" w:sz="0" w:space="0" w:color="auto"/>
            <w:left w:val="none" w:sz="0" w:space="0" w:color="auto"/>
            <w:bottom w:val="none" w:sz="0" w:space="0" w:color="auto"/>
            <w:right w:val="none" w:sz="0" w:space="0" w:color="auto"/>
          </w:divBdr>
        </w:div>
      </w:divsChild>
    </w:div>
    <w:div w:id="735781017">
      <w:bodyDiv w:val="1"/>
      <w:marLeft w:val="0"/>
      <w:marRight w:val="0"/>
      <w:marTop w:val="0"/>
      <w:marBottom w:val="0"/>
      <w:divBdr>
        <w:top w:val="none" w:sz="0" w:space="0" w:color="auto"/>
        <w:left w:val="none" w:sz="0" w:space="0" w:color="auto"/>
        <w:bottom w:val="none" w:sz="0" w:space="0" w:color="auto"/>
        <w:right w:val="none" w:sz="0" w:space="0" w:color="auto"/>
      </w:divBdr>
      <w:divsChild>
        <w:div w:id="773523590">
          <w:marLeft w:val="0"/>
          <w:marRight w:val="0"/>
          <w:marTop w:val="0"/>
          <w:marBottom w:val="0"/>
          <w:divBdr>
            <w:top w:val="none" w:sz="0" w:space="0" w:color="auto"/>
            <w:left w:val="none" w:sz="0" w:space="0" w:color="auto"/>
            <w:bottom w:val="none" w:sz="0" w:space="0" w:color="auto"/>
            <w:right w:val="none" w:sz="0" w:space="0" w:color="auto"/>
          </w:divBdr>
        </w:div>
        <w:div w:id="2023319329">
          <w:marLeft w:val="0"/>
          <w:marRight w:val="0"/>
          <w:marTop w:val="0"/>
          <w:marBottom w:val="0"/>
          <w:divBdr>
            <w:top w:val="none" w:sz="0" w:space="0" w:color="auto"/>
            <w:left w:val="none" w:sz="0" w:space="0" w:color="auto"/>
            <w:bottom w:val="none" w:sz="0" w:space="0" w:color="auto"/>
            <w:right w:val="none" w:sz="0" w:space="0" w:color="auto"/>
          </w:divBdr>
        </w:div>
        <w:div w:id="26570383">
          <w:marLeft w:val="0"/>
          <w:marRight w:val="0"/>
          <w:marTop w:val="0"/>
          <w:marBottom w:val="0"/>
          <w:divBdr>
            <w:top w:val="none" w:sz="0" w:space="0" w:color="auto"/>
            <w:left w:val="none" w:sz="0" w:space="0" w:color="auto"/>
            <w:bottom w:val="none" w:sz="0" w:space="0" w:color="auto"/>
            <w:right w:val="none" w:sz="0" w:space="0" w:color="auto"/>
          </w:divBdr>
        </w:div>
        <w:div w:id="439838950">
          <w:marLeft w:val="0"/>
          <w:marRight w:val="0"/>
          <w:marTop w:val="0"/>
          <w:marBottom w:val="0"/>
          <w:divBdr>
            <w:top w:val="none" w:sz="0" w:space="0" w:color="auto"/>
            <w:left w:val="none" w:sz="0" w:space="0" w:color="auto"/>
            <w:bottom w:val="none" w:sz="0" w:space="0" w:color="auto"/>
            <w:right w:val="none" w:sz="0" w:space="0" w:color="auto"/>
          </w:divBdr>
        </w:div>
        <w:div w:id="1716391470">
          <w:marLeft w:val="0"/>
          <w:marRight w:val="0"/>
          <w:marTop w:val="0"/>
          <w:marBottom w:val="0"/>
          <w:divBdr>
            <w:top w:val="none" w:sz="0" w:space="0" w:color="auto"/>
            <w:left w:val="none" w:sz="0" w:space="0" w:color="auto"/>
            <w:bottom w:val="none" w:sz="0" w:space="0" w:color="auto"/>
            <w:right w:val="none" w:sz="0" w:space="0" w:color="auto"/>
          </w:divBdr>
        </w:div>
        <w:div w:id="208567018">
          <w:marLeft w:val="0"/>
          <w:marRight w:val="0"/>
          <w:marTop w:val="0"/>
          <w:marBottom w:val="0"/>
          <w:divBdr>
            <w:top w:val="none" w:sz="0" w:space="0" w:color="auto"/>
            <w:left w:val="none" w:sz="0" w:space="0" w:color="auto"/>
            <w:bottom w:val="none" w:sz="0" w:space="0" w:color="auto"/>
            <w:right w:val="none" w:sz="0" w:space="0" w:color="auto"/>
          </w:divBdr>
        </w:div>
        <w:div w:id="150945966">
          <w:marLeft w:val="0"/>
          <w:marRight w:val="0"/>
          <w:marTop w:val="0"/>
          <w:marBottom w:val="0"/>
          <w:divBdr>
            <w:top w:val="none" w:sz="0" w:space="0" w:color="auto"/>
            <w:left w:val="none" w:sz="0" w:space="0" w:color="auto"/>
            <w:bottom w:val="none" w:sz="0" w:space="0" w:color="auto"/>
            <w:right w:val="none" w:sz="0" w:space="0" w:color="auto"/>
          </w:divBdr>
        </w:div>
        <w:div w:id="1776712649">
          <w:marLeft w:val="0"/>
          <w:marRight w:val="0"/>
          <w:marTop w:val="0"/>
          <w:marBottom w:val="0"/>
          <w:divBdr>
            <w:top w:val="none" w:sz="0" w:space="0" w:color="auto"/>
            <w:left w:val="none" w:sz="0" w:space="0" w:color="auto"/>
            <w:bottom w:val="none" w:sz="0" w:space="0" w:color="auto"/>
            <w:right w:val="none" w:sz="0" w:space="0" w:color="auto"/>
          </w:divBdr>
        </w:div>
        <w:div w:id="6057908">
          <w:marLeft w:val="0"/>
          <w:marRight w:val="0"/>
          <w:marTop w:val="0"/>
          <w:marBottom w:val="0"/>
          <w:divBdr>
            <w:top w:val="none" w:sz="0" w:space="0" w:color="auto"/>
            <w:left w:val="none" w:sz="0" w:space="0" w:color="auto"/>
            <w:bottom w:val="none" w:sz="0" w:space="0" w:color="auto"/>
            <w:right w:val="none" w:sz="0" w:space="0" w:color="auto"/>
          </w:divBdr>
        </w:div>
        <w:div w:id="2120562504">
          <w:marLeft w:val="0"/>
          <w:marRight w:val="0"/>
          <w:marTop w:val="0"/>
          <w:marBottom w:val="0"/>
          <w:divBdr>
            <w:top w:val="none" w:sz="0" w:space="0" w:color="auto"/>
            <w:left w:val="none" w:sz="0" w:space="0" w:color="auto"/>
            <w:bottom w:val="none" w:sz="0" w:space="0" w:color="auto"/>
            <w:right w:val="none" w:sz="0" w:space="0" w:color="auto"/>
          </w:divBdr>
        </w:div>
        <w:div w:id="1631283804">
          <w:marLeft w:val="0"/>
          <w:marRight w:val="0"/>
          <w:marTop w:val="0"/>
          <w:marBottom w:val="0"/>
          <w:divBdr>
            <w:top w:val="none" w:sz="0" w:space="0" w:color="auto"/>
            <w:left w:val="none" w:sz="0" w:space="0" w:color="auto"/>
            <w:bottom w:val="none" w:sz="0" w:space="0" w:color="auto"/>
            <w:right w:val="none" w:sz="0" w:space="0" w:color="auto"/>
          </w:divBdr>
        </w:div>
        <w:div w:id="1721246056">
          <w:marLeft w:val="0"/>
          <w:marRight w:val="0"/>
          <w:marTop w:val="0"/>
          <w:marBottom w:val="0"/>
          <w:divBdr>
            <w:top w:val="none" w:sz="0" w:space="0" w:color="auto"/>
            <w:left w:val="none" w:sz="0" w:space="0" w:color="auto"/>
            <w:bottom w:val="none" w:sz="0" w:space="0" w:color="auto"/>
            <w:right w:val="none" w:sz="0" w:space="0" w:color="auto"/>
          </w:divBdr>
        </w:div>
        <w:div w:id="702174791">
          <w:marLeft w:val="0"/>
          <w:marRight w:val="0"/>
          <w:marTop w:val="0"/>
          <w:marBottom w:val="0"/>
          <w:divBdr>
            <w:top w:val="none" w:sz="0" w:space="0" w:color="auto"/>
            <w:left w:val="none" w:sz="0" w:space="0" w:color="auto"/>
            <w:bottom w:val="none" w:sz="0" w:space="0" w:color="auto"/>
            <w:right w:val="none" w:sz="0" w:space="0" w:color="auto"/>
          </w:divBdr>
        </w:div>
        <w:div w:id="86115928">
          <w:marLeft w:val="0"/>
          <w:marRight w:val="0"/>
          <w:marTop w:val="0"/>
          <w:marBottom w:val="0"/>
          <w:divBdr>
            <w:top w:val="none" w:sz="0" w:space="0" w:color="auto"/>
            <w:left w:val="none" w:sz="0" w:space="0" w:color="auto"/>
            <w:bottom w:val="none" w:sz="0" w:space="0" w:color="auto"/>
            <w:right w:val="none" w:sz="0" w:space="0" w:color="auto"/>
          </w:divBdr>
        </w:div>
        <w:div w:id="1685084190">
          <w:marLeft w:val="0"/>
          <w:marRight w:val="0"/>
          <w:marTop w:val="0"/>
          <w:marBottom w:val="0"/>
          <w:divBdr>
            <w:top w:val="none" w:sz="0" w:space="0" w:color="auto"/>
            <w:left w:val="none" w:sz="0" w:space="0" w:color="auto"/>
            <w:bottom w:val="none" w:sz="0" w:space="0" w:color="auto"/>
            <w:right w:val="none" w:sz="0" w:space="0" w:color="auto"/>
          </w:divBdr>
        </w:div>
      </w:divsChild>
    </w:div>
    <w:div w:id="1206484406">
      <w:marLeft w:val="0"/>
      <w:marRight w:val="0"/>
      <w:marTop w:val="0"/>
      <w:marBottom w:val="0"/>
      <w:divBdr>
        <w:top w:val="none" w:sz="0" w:space="0" w:color="auto"/>
        <w:left w:val="none" w:sz="0" w:space="0" w:color="auto"/>
        <w:bottom w:val="none" w:sz="0" w:space="0" w:color="auto"/>
        <w:right w:val="none" w:sz="0" w:space="0" w:color="auto"/>
      </w:divBdr>
      <w:divsChild>
        <w:div w:id="1206484407">
          <w:marLeft w:val="0"/>
          <w:marRight w:val="0"/>
          <w:marTop w:val="0"/>
          <w:marBottom w:val="0"/>
          <w:divBdr>
            <w:top w:val="none" w:sz="0" w:space="0" w:color="auto"/>
            <w:left w:val="none" w:sz="0" w:space="0" w:color="auto"/>
            <w:bottom w:val="none" w:sz="0" w:space="0" w:color="auto"/>
            <w:right w:val="none" w:sz="0" w:space="0" w:color="auto"/>
          </w:divBdr>
        </w:div>
      </w:divsChild>
    </w:div>
    <w:div w:id="1206484409">
      <w:marLeft w:val="0"/>
      <w:marRight w:val="0"/>
      <w:marTop w:val="0"/>
      <w:marBottom w:val="0"/>
      <w:divBdr>
        <w:top w:val="none" w:sz="0" w:space="0" w:color="auto"/>
        <w:left w:val="none" w:sz="0" w:space="0" w:color="auto"/>
        <w:bottom w:val="none" w:sz="0" w:space="0" w:color="auto"/>
        <w:right w:val="none" w:sz="0" w:space="0" w:color="auto"/>
      </w:divBdr>
      <w:divsChild>
        <w:div w:id="1206484408">
          <w:marLeft w:val="0"/>
          <w:marRight w:val="0"/>
          <w:marTop w:val="0"/>
          <w:marBottom w:val="0"/>
          <w:divBdr>
            <w:top w:val="none" w:sz="0" w:space="0" w:color="auto"/>
            <w:left w:val="none" w:sz="0" w:space="0" w:color="auto"/>
            <w:bottom w:val="none" w:sz="0" w:space="0" w:color="auto"/>
            <w:right w:val="none" w:sz="0" w:space="0" w:color="auto"/>
          </w:divBdr>
        </w:div>
        <w:div w:id="1206484410">
          <w:marLeft w:val="0"/>
          <w:marRight w:val="0"/>
          <w:marTop w:val="0"/>
          <w:marBottom w:val="0"/>
          <w:divBdr>
            <w:top w:val="none" w:sz="0" w:space="0" w:color="auto"/>
            <w:left w:val="none" w:sz="0" w:space="0" w:color="auto"/>
            <w:bottom w:val="none" w:sz="0" w:space="0" w:color="auto"/>
            <w:right w:val="none" w:sz="0" w:space="0" w:color="auto"/>
          </w:divBdr>
        </w:div>
        <w:div w:id="1206484411">
          <w:marLeft w:val="0"/>
          <w:marRight w:val="0"/>
          <w:marTop w:val="0"/>
          <w:marBottom w:val="0"/>
          <w:divBdr>
            <w:top w:val="none" w:sz="0" w:space="0" w:color="auto"/>
            <w:left w:val="none" w:sz="0" w:space="0" w:color="auto"/>
            <w:bottom w:val="none" w:sz="0" w:space="0" w:color="auto"/>
            <w:right w:val="none" w:sz="0" w:space="0" w:color="auto"/>
          </w:divBdr>
        </w:div>
        <w:div w:id="1206484412">
          <w:marLeft w:val="0"/>
          <w:marRight w:val="0"/>
          <w:marTop w:val="0"/>
          <w:marBottom w:val="0"/>
          <w:divBdr>
            <w:top w:val="none" w:sz="0" w:space="0" w:color="auto"/>
            <w:left w:val="none" w:sz="0" w:space="0" w:color="auto"/>
            <w:bottom w:val="none" w:sz="0" w:space="0" w:color="auto"/>
            <w:right w:val="none" w:sz="0" w:space="0" w:color="auto"/>
          </w:divBdr>
        </w:div>
        <w:div w:id="1206484413">
          <w:marLeft w:val="0"/>
          <w:marRight w:val="0"/>
          <w:marTop w:val="0"/>
          <w:marBottom w:val="0"/>
          <w:divBdr>
            <w:top w:val="none" w:sz="0" w:space="0" w:color="auto"/>
            <w:left w:val="none" w:sz="0" w:space="0" w:color="auto"/>
            <w:bottom w:val="none" w:sz="0" w:space="0" w:color="auto"/>
            <w:right w:val="none" w:sz="0" w:space="0" w:color="auto"/>
          </w:divBdr>
        </w:div>
      </w:divsChild>
    </w:div>
    <w:div w:id="1206484416">
      <w:marLeft w:val="0"/>
      <w:marRight w:val="0"/>
      <w:marTop w:val="0"/>
      <w:marBottom w:val="0"/>
      <w:divBdr>
        <w:top w:val="none" w:sz="0" w:space="0" w:color="auto"/>
        <w:left w:val="none" w:sz="0" w:space="0" w:color="auto"/>
        <w:bottom w:val="none" w:sz="0" w:space="0" w:color="auto"/>
        <w:right w:val="none" w:sz="0" w:space="0" w:color="auto"/>
      </w:divBdr>
      <w:divsChild>
        <w:div w:id="1206484423">
          <w:marLeft w:val="720"/>
          <w:marRight w:val="720"/>
          <w:marTop w:val="100"/>
          <w:marBottom w:val="100"/>
          <w:divBdr>
            <w:top w:val="none" w:sz="0" w:space="0" w:color="auto"/>
            <w:left w:val="none" w:sz="0" w:space="0" w:color="auto"/>
            <w:bottom w:val="none" w:sz="0" w:space="0" w:color="auto"/>
            <w:right w:val="none" w:sz="0" w:space="0" w:color="auto"/>
          </w:divBdr>
          <w:divsChild>
            <w:div w:id="1206484430">
              <w:marLeft w:val="0"/>
              <w:marRight w:val="0"/>
              <w:marTop w:val="0"/>
              <w:marBottom w:val="0"/>
              <w:divBdr>
                <w:top w:val="none" w:sz="0" w:space="0" w:color="auto"/>
                <w:left w:val="none" w:sz="0" w:space="0" w:color="auto"/>
                <w:bottom w:val="none" w:sz="0" w:space="0" w:color="auto"/>
                <w:right w:val="none" w:sz="0" w:space="0" w:color="auto"/>
              </w:divBdr>
              <w:divsChild>
                <w:div w:id="1206484417">
                  <w:marLeft w:val="0"/>
                  <w:marRight w:val="0"/>
                  <w:marTop w:val="0"/>
                  <w:marBottom w:val="0"/>
                  <w:divBdr>
                    <w:top w:val="none" w:sz="0" w:space="0" w:color="auto"/>
                    <w:left w:val="none" w:sz="0" w:space="0" w:color="auto"/>
                    <w:bottom w:val="none" w:sz="0" w:space="0" w:color="auto"/>
                    <w:right w:val="none" w:sz="0" w:space="0" w:color="auto"/>
                  </w:divBdr>
                  <w:divsChild>
                    <w:div w:id="1206484425">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 w:id="1206484418">
      <w:marLeft w:val="0"/>
      <w:marRight w:val="0"/>
      <w:marTop w:val="0"/>
      <w:marBottom w:val="0"/>
      <w:divBdr>
        <w:top w:val="none" w:sz="0" w:space="0" w:color="auto"/>
        <w:left w:val="none" w:sz="0" w:space="0" w:color="auto"/>
        <w:bottom w:val="none" w:sz="0" w:space="0" w:color="auto"/>
        <w:right w:val="none" w:sz="0" w:space="0" w:color="auto"/>
      </w:divBdr>
      <w:divsChild>
        <w:div w:id="1206484415">
          <w:marLeft w:val="720"/>
          <w:marRight w:val="720"/>
          <w:marTop w:val="100"/>
          <w:marBottom w:val="100"/>
          <w:divBdr>
            <w:top w:val="none" w:sz="0" w:space="0" w:color="auto"/>
            <w:left w:val="none" w:sz="0" w:space="0" w:color="auto"/>
            <w:bottom w:val="none" w:sz="0" w:space="0" w:color="auto"/>
            <w:right w:val="none" w:sz="0" w:space="0" w:color="auto"/>
          </w:divBdr>
          <w:divsChild>
            <w:div w:id="1206484427">
              <w:marLeft w:val="0"/>
              <w:marRight w:val="0"/>
              <w:marTop w:val="0"/>
              <w:marBottom w:val="0"/>
              <w:divBdr>
                <w:top w:val="none" w:sz="0" w:space="0" w:color="auto"/>
                <w:left w:val="none" w:sz="0" w:space="0" w:color="auto"/>
                <w:bottom w:val="none" w:sz="0" w:space="0" w:color="auto"/>
                <w:right w:val="none" w:sz="0" w:space="0" w:color="auto"/>
              </w:divBdr>
              <w:divsChild>
                <w:div w:id="1206484414">
                  <w:marLeft w:val="0"/>
                  <w:marRight w:val="0"/>
                  <w:marTop w:val="0"/>
                  <w:marBottom w:val="0"/>
                  <w:divBdr>
                    <w:top w:val="none" w:sz="0" w:space="0" w:color="auto"/>
                    <w:left w:val="none" w:sz="0" w:space="0" w:color="auto"/>
                    <w:bottom w:val="none" w:sz="0" w:space="0" w:color="auto"/>
                    <w:right w:val="none" w:sz="0" w:space="0" w:color="auto"/>
                  </w:divBdr>
                  <w:divsChild>
                    <w:div w:id="120648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84421">
          <w:marLeft w:val="0"/>
          <w:marRight w:val="0"/>
          <w:marTop w:val="0"/>
          <w:marBottom w:val="0"/>
          <w:divBdr>
            <w:top w:val="none" w:sz="0" w:space="0" w:color="auto"/>
            <w:left w:val="none" w:sz="0" w:space="0" w:color="auto"/>
            <w:bottom w:val="none" w:sz="0" w:space="0" w:color="auto"/>
            <w:right w:val="none" w:sz="0" w:space="0" w:color="auto"/>
          </w:divBdr>
        </w:div>
        <w:div w:id="1206484426">
          <w:marLeft w:val="0"/>
          <w:marRight w:val="0"/>
          <w:marTop w:val="0"/>
          <w:marBottom w:val="0"/>
          <w:divBdr>
            <w:top w:val="none" w:sz="0" w:space="0" w:color="auto"/>
            <w:left w:val="none" w:sz="0" w:space="0" w:color="auto"/>
            <w:bottom w:val="none" w:sz="0" w:space="0" w:color="auto"/>
            <w:right w:val="none" w:sz="0" w:space="0" w:color="auto"/>
          </w:divBdr>
          <w:divsChild>
            <w:div w:id="120648442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06484419">
      <w:marLeft w:val="0"/>
      <w:marRight w:val="0"/>
      <w:marTop w:val="0"/>
      <w:marBottom w:val="0"/>
      <w:divBdr>
        <w:top w:val="none" w:sz="0" w:space="0" w:color="auto"/>
        <w:left w:val="none" w:sz="0" w:space="0" w:color="auto"/>
        <w:bottom w:val="none" w:sz="0" w:space="0" w:color="auto"/>
        <w:right w:val="none" w:sz="0" w:space="0" w:color="auto"/>
      </w:divBdr>
      <w:divsChild>
        <w:div w:id="1206484422">
          <w:marLeft w:val="0"/>
          <w:marRight w:val="0"/>
          <w:marTop w:val="0"/>
          <w:marBottom w:val="0"/>
          <w:divBdr>
            <w:top w:val="none" w:sz="0" w:space="0" w:color="auto"/>
            <w:left w:val="none" w:sz="0" w:space="0" w:color="auto"/>
            <w:bottom w:val="none" w:sz="0" w:space="0" w:color="auto"/>
            <w:right w:val="none" w:sz="0" w:space="0" w:color="auto"/>
          </w:divBdr>
        </w:div>
        <w:div w:id="1206484424">
          <w:marLeft w:val="0"/>
          <w:marRight w:val="0"/>
          <w:marTop w:val="0"/>
          <w:marBottom w:val="0"/>
          <w:divBdr>
            <w:top w:val="none" w:sz="0" w:space="0" w:color="auto"/>
            <w:left w:val="none" w:sz="0" w:space="0" w:color="auto"/>
            <w:bottom w:val="none" w:sz="0" w:space="0" w:color="auto"/>
            <w:right w:val="none" w:sz="0" w:space="0" w:color="auto"/>
          </w:divBdr>
        </w:div>
        <w:div w:id="1206484428">
          <w:marLeft w:val="0"/>
          <w:marRight w:val="0"/>
          <w:marTop w:val="0"/>
          <w:marBottom w:val="0"/>
          <w:divBdr>
            <w:top w:val="none" w:sz="0" w:space="0" w:color="auto"/>
            <w:left w:val="none" w:sz="0" w:space="0" w:color="auto"/>
            <w:bottom w:val="none" w:sz="0" w:space="0" w:color="auto"/>
            <w:right w:val="none" w:sz="0" w:space="0" w:color="auto"/>
          </w:divBdr>
        </w:div>
      </w:divsChild>
    </w:div>
    <w:div w:id="1850488607">
      <w:bodyDiv w:val="1"/>
      <w:marLeft w:val="0"/>
      <w:marRight w:val="0"/>
      <w:marTop w:val="0"/>
      <w:marBottom w:val="0"/>
      <w:divBdr>
        <w:top w:val="none" w:sz="0" w:space="0" w:color="auto"/>
        <w:left w:val="none" w:sz="0" w:space="0" w:color="auto"/>
        <w:bottom w:val="none" w:sz="0" w:space="0" w:color="auto"/>
        <w:right w:val="none" w:sz="0" w:space="0" w:color="auto"/>
      </w:divBdr>
      <w:divsChild>
        <w:div w:id="1197088344">
          <w:marLeft w:val="0"/>
          <w:marRight w:val="0"/>
          <w:marTop w:val="0"/>
          <w:marBottom w:val="0"/>
          <w:divBdr>
            <w:top w:val="none" w:sz="0" w:space="0" w:color="auto"/>
            <w:left w:val="none" w:sz="0" w:space="0" w:color="auto"/>
            <w:bottom w:val="none" w:sz="0" w:space="0" w:color="auto"/>
            <w:right w:val="none" w:sz="0" w:space="0" w:color="auto"/>
          </w:divBdr>
        </w:div>
        <w:div w:id="380639022">
          <w:marLeft w:val="0"/>
          <w:marRight w:val="0"/>
          <w:marTop w:val="0"/>
          <w:marBottom w:val="0"/>
          <w:divBdr>
            <w:top w:val="none" w:sz="0" w:space="0" w:color="auto"/>
            <w:left w:val="none" w:sz="0" w:space="0" w:color="auto"/>
            <w:bottom w:val="none" w:sz="0" w:space="0" w:color="auto"/>
            <w:right w:val="none" w:sz="0" w:space="0" w:color="auto"/>
          </w:divBdr>
        </w:div>
        <w:div w:id="1081217092">
          <w:marLeft w:val="0"/>
          <w:marRight w:val="0"/>
          <w:marTop w:val="0"/>
          <w:marBottom w:val="0"/>
          <w:divBdr>
            <w:top w:val="none" w:sz="0" w:space="0" w:color="auto"/>
            <w:left w:val="none" w:sz="0" w:space="0" w:color="auto"/>
            <w:bottom w:val="none" w:sz="0" w:space="0" w:color="auto"/>
            <w:right w:val="none" w:sz="0" w:space="0" w:color="auto"/>
          </w:divBdr>
        </w:div>
        <w:div w:id="521943993">
          <w:marLeft w:val="0"/>
          <w:marRight w:val="0"/>
          <w:marTop w:val="0"/>
          <w:marBottom w:val="0"/>
          <w:divBdr>
            <w:top w:val="none" w:sz="0" w:space="0" w:color="auto"/>
            <w:left w:val="none" w:sz="0" w:space="0" w:color="auto"/>
            <w:bottom w:val="none" w:sz="0" w:space="0" w:color="auto"/>
            <w:right w:val="none" w:sz="0" w:space="0" w:color="auto"/>
          </w:divBdr>
        </w:div>
        <w:div w:id="903611684">
          <w:marLeft w:val="0"/>
          <w:marRight w:val="0"/>
          <w:marTop w:val="0"/>
          <w:marBottom w:val="0"/>
          <w:divBdr>
            <w:top w:val="none" w:sz="0" w:space="0" w:color="auto"/>
            <w:left w:val="none" w:sz="0" w:space="0" w:color="auto"/>
            <w:bottom w:val="none" w:sz="0" w:space="0" w:color="auto"/>
            <w:right w:val="none" w:sz="0" w:space="0" w:color="auto"/>
          </w:divBdr>
        </w:div>
        <w:div w:id="1322272600">
          <w:marLeft w:val="0"/>
          <w:marRight w:val="0"/>
          <w:marTop w:val="0"/>
          <w:marBottom w:val="0"/>
          <w:divBdr>
            <w:top w:val="none" w:sz="0" w:space="0" w:color="auto"/>
            <w:left w:val="none" w:sz="0" w:space="0" w:color="auto"/>
            <w:bottom w:val="none" w:sz="0" w:space="0" w:color="auto"/>
            <w:right w:val="none" w:sz="0" w:space="0" w:color="auto"/>
          </w:divBdr>
        </w:div>
        <w:div w:id="582180923">
          <w:marLeft w:val="0"/>
          <w:marRight w:val="0"/>
          <w:marTop w:val="0"/>
          <w:marBottom w:val="0"/>
          <w:divBdr>
            <w:top w:val="none" w:sz="0" w:space="0" w:color="auto"/>
            <w:left w:val="none" w:sz="0" w:space="0" w:color="auto"/>
            <w:bottom w:val="none" w:sz="0" w:space="0" w:color="auto"/>
            <w:right w:val="none" w:sz="0" w:space="0" w:color="auto"/>
          </w:divBdr>
        </w:div>
        <w:div w:id="1268271930">
          <w:marLeft w:val="0"/>
          <w:marRight w:val="0"/>
          <w:marTop w:val="0"/>
          <w:marBottom w:val="0"/>
          <w:divBdr>
            <w:top w:val="none" w:sz="0" w:space="0" w:color="auto"/>
            <w:left w:val="none" w:sz="0" w:space="0" w:color="auto"/>
            <w:bottom w:val="none" w:sz="0" w:space="0" w:color="auto"/>
            <w:right w:val="none" w:sz="0" w:space="0" w:color="auto"/>
          </w:divBdr>
        </w:div>
        <w:div w:id="190382374">
          <w:marLeft w:val="0"/>
          <w:marRight w:val="0"/>
          <w:marTop w:val="0"/>
          <w:marBottom w:val="0"/>
          <w:divBdr>
            <w:top w:val="none" w:sz="0" w:space="0" w:color="auto"/>
            <w:left w:val="none" w:sz="0" w:space="0" w:color="auto"/>
            <w:bottom w:val="none" w:sz="0" w:space="0" w:color="auto"/>
            <w:right w:val="none" w:sz="0" w:space="0" w:color="auto"/>
          </w:divBdr>
        </w:div>
        <w:div w:id="139660319">
          <w:marLeft w:val="0"/>
          <w:marRight w:val="0"/>
          <w:marTop w:val="0"/>
          <w:marBottom w:val="0"/>
          <w:divBdr>
            <w:top w:val="none" w:sz="0" w:space="0" w:color="auto"/>
            <w:left w:val="none" w:sz="0" w:space="0" w:color="auto"/>
            <w:bottom w:val="none" w:sz="0" w:space="0" w:color="auto"/>
            <w:right w:val="none" w:sz="0" w:space="0" w:color="auto"/>
          </w:divBdr>
        </w:div>
        <w:div w:id="192231257">
          <w:marLeft w:val="0"/>
          <w:marRight w:val="0"/>
          <w:marTop w:val="0"/>
          <w:marBottom w:val="0"/>
          <w:divBdr>
            <w:top w:val="none" w:sz="0" w:space="0" w:color="auto"/>
            <w:left w:val="none" w:sz="0" w:space="0" w:color="auto"/>
            <w:bottom w:val="none" w:sz="0" w:space="0" w:color="auto"/>
            <w:right w:val="none" w:sz="0" w:space="0" w:color="auto"/>
          </w:divBdr>
        </w:div>
        <w:div w:id="1518884102">
          <w:marLeft w:val="0"/>
          <w:marRight w:val="0"/>
          <w:marTop w:val="0"/>
          <w:marBottom w:val="0"/>
          <w:divBdr>
            <w:top w:val="none" w:sz="0" w:space="0" w:color="auto"/>
            <w:left w:val="none" w:sz="0" w:space="0" w:color="auto"/>
            <w:bottom w:val="none" w:sz="0" w:space="0" w:color="auto"/>
            <w:right w:val="none" w:sz="0" w:space="0" w:color="auto"/>
          </w:divBdr>
        </w:div>
        <w:div w:id="1721130654">
          <w:marLeft w:val="0"/>
          <w:marRight w:val="0"/>
          <w:marTop w:val="0"/>
          <w:marBottom w:val="0"/>
          <w:divBdr>
            <w:top w:val="none" w:sz="0" w:space="0" w:color="auto"/>
            <w:left w:val="none" w:sz="0" w:space="0" w:color="auto"/>
            <w:bottom w:val="none" w:sz="0" w:space="0" w:color="auto"/>
            <w:right w:val="none" w:sz="0" w:space="0" w:color="auto"/>
          </w:divBdr>
        </w:div>
        <w:div w:id="8216089">
          <w:marLeft w:val="0"/>
          <w:marRight w:val="0"/>
          <w:marTop w:val="0"/>
          <w:marBottom w:val="0"/>
          <w:divBdr>
            <w:top w:val="none" w:sz="0" w:space="0" w:color="auto"/>
            <w:left w:val="none" w:sz="0" w:space="0" w:color="auto"/>
            <w:bottom w:val="none" w:sz="0" w:space="0" w:color="auto"/>
            <w:right w:val="none" w:sz="0" w:space="0" w:color="auto"/>
          </w:divBdr>
        </w:div>
        <w:div w:id="242186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Arden Oaks Neighborhood Association</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Arden Oaks Neighborhood Association</dc:title>
  <dc:subject/>
  <dc:creator>Linden</dc:creator>
  <cp:keywords/>
  <dc:description/>
  <cp:lastModifiedBy>Sopwith Farms</cp:lastModifiedBy>
  <cp:revision>5</cp:revision>
  <cp:lastPrinted>2025-11-04T23:52:00Z</cp:lastPrinted>
  <dcterms:created xsi:type="dcterms:W3CDTF">2025-11-04T23:54:00Z</dcterms:created>
  <dcterms:modified xsi:type="dcterms:W3CDTF">2025-11-05T15:58:00Z</dcterms:modified>
</cp:coreProperties>
</file>