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AE3D" w14:textId="77777777" w:rsidR="00075F04" w:rsidRDefault="00272300">
      <w:r w:rsidRPr="00272300">
        <w:t>The Countywide Lake Associations Roundtable focused on forming a collaborative group to address common challenges and opportunities among lake districts in Barron County. Key issues discussed included managing invasive species like Chinese mystery snails, recruiting young volunteers, and the challenges of the Clean Boats Clean Waters program, particularly in securing the required 25% match for grants. The need for better payroll management and insurance coverage for volunteers was highlighted. The idea of involving the county to streamline administrative tasks and provide centralized support was proposed, with some associations expressing willingness to pay fees for such services.</w:t>
      </w:r>
    </w:p>
    <w:p w14:paraId="149D581E" w14:textId="77777777" w:rsidR="00272300" w:rsidRDefault="00272300"/>
    <w:p w14:paraId="734A3769" w14:textId="77777777" w:rsidR="00272300" w:rsidRPr="000B0207" w:rsidRDefault="00272300">
      <w:pPr>
        <w:rPr>
          <w:b/>
          <w:sz w:val="24"/>
        </w:rPr>
      </w:pPr>
      <w:r w:rsidRPr="000B0207">
        <w:rPr>
          <w:b/>
          <w:sz w:val="24"/>
        </w:rPr>
        <w:t>Introductions and Meeting Purpose</w:t>
      </w:r>
    </w:p>
    <w:p w14:paraId="013CA00C" w14:textId="77777777" w:rsidR="00272300" w:rsidRDefault="00272300" w:rsidP="00272300">
      <w:pPr>
        <w:pStyle w:val="ListParagraph"/>
        <w:numPr>
          <w:ilvl w:val="0"/>
          <w:numId w:val="2"/>
        </w:numPr>
      </w:pPr>
      <w:r w:rsidRPr="00272300">
        <w:t xml:space="preserve">Pat Brown introduces himself as the Lakeshore technician for Barron County and explains the purpose of the meeting, which is to create a </w:t>
      </w:r>
      <w:r w:rsidR="000B0207" w:rsidRPr="00272300">
        <w:t>countywide</w:t>
      </w:r>
      <w:r w:rsidRPr="00272300">
        <w:t xml:space="preserve"> lake collaboration group.</w:t>
      </w:r>
    </w:p>
    <w:p w14:paraId="0DD4AB3A" w14:textId="77777777" w:rsidR="00272300" w:rsidRDefault="00272300" w:rsidP="00272300">
      <w:pPr>
        <w:pStyle w:val="ListParagraph"/>
        <w:numPr>
          <w:ilvl w:val="0"/>
          <w:numId w:val="2"/>
        </w:numPr>
      </w:pPr>
      <w:r w:rsidRPr="00272300">
        <w:t>Pat Brown emphasizes the importance of having a unified group to address various challenges related to state projects and lake management.</w:t>
      </w:r>
    </w:p>
    <w:p w14:paraId="32B992C2" w14:textId="77777777" w:rsidR="00272300" w:rsidRDefault="00272300" w:rsidP="00272300">
      <w:pPr>
        <w:pStyle w:val="ListParagraph"/>
        <w:numPr>
          <w:ilvl w:val="0"/>
          <w:numId w:val="2"/>
        </w:numPr>
      </w:pPr>
      <w:r w:rsidRPr="00272300">
        <w:t>Participants introduce them</w:t>
      </w:r>
      <w:r w:rsidR="00D53277">
        <w:t>selves, including Craig Turcott</w:t>
      </w:r>
      <w:r w:rsidRPr="00272300">
        <w:t>, Mike McCauley, Dan</w:t>
      </w:r>
      <w:r w:rsidR="00D53277">
        <w:t xml:space="preserve"> Etten</w:t>
      </w:r>
      <w:r w:rsidRPr="00272300">
        <w:t>, Randy Grim, Alan Carlso</w:t>
      </w:r>
      <w:r w:rsidR="00D53277">
        <w:t>n, Tom Schroeder</w:t>
      </w:r>
      <w:r w:rsidRPr="00272300">
        <w:t>, Christina Soli</w:t>
      </w:r>
      <w:r w:rsidR="00D53277">
        <w:t>e, Gary Lupke</w:t>
      </w:r>
      <w:r w:rsidRPr="00272300">
        <w:t>,</w:t>
      </w:r>
      <w:r w:rsidR="00D53277">
        <w:t xml:space="preserve"> Jamey Lideen</w:t>
      </w:r>
      <w:r w:rsidRPr="00272300">
        <w:t xml:space="preserve"> Nicole Hodkiewicz</w:t>
      </w:r>
      <w:r w:rsidR="00D53277">
        <w:t xml:space="preserve"> (V),</w:t>
      </w:r>
      <w:r w:rsidRPr="00272300">
        <w:t xml:space="preserve"> Steven Samse</w:t>
      </w:r>
      <w:r w:rsidR="00D53277">
        <w:t xml:space="preserve"> (V)</w:t>
      </w:r>
      <w:r w:rsidRPr="00272300">
        <w:t>, Tim DeFoe</w:t>
      </w:r>
      <w:r w:rsidR="00D53277">
        <w:t xml:space="preserve"> (V)</w:t>
      </w:r>
      <w:r w:rsidRPr="00272300">
        <w:t>, Rob Fillmore</w:t>
      </w:r>
      <w:r w:rsidR="00D53277">
        <w:t xml:space="preserve"> (V), and Carrie Eggleston</w:t>
      </w:r>
      <w:r w:rsidRPr="00272300">
        <w:t>.</w:t>
      </w:r>
    </w:p>
    <w:p w14:paraId="143FF4C8" w14:textId="77777777" w:rsidR="00272300" w:rsidRDefault="00272300" w:rsidP="00272300">
      <w:pPr>
        <w:pStyle w:val="ListParagraph"/>
        <w:numPr>
          <w:ilvl w:val="0"/>
          <w:numId w:val="2"/>
        </w:numPr>
      </w:pPr>
      <w:r w:rsidRPr="00272300">
        <w:t>Pat Brown mentions the need for a sign-up sheet to build a contact list and suggests sharing phone numbers and emails for better communication.</w:t>
      </w:r>
    </w:p>
    <w:p w14:paraId="749E65BF" w14:textId="77777777" w:rsidR="00272300" w:rsidRPr="000B0207" w:rsidRDefault="00272300" w:rsidP="00272300">
      <w:pPr>
        <w:rPr>
          <w:b/>
          <w:sz w:val="24"/>
        </w:rPr>
      </w:pPr>
      <w:r w:rsidRPr="000B0207">
        <w:rPr>
          <w:b/>
          <w:sz w:val="24"/>
        </w:rPr>
        <w:t>Common Challenges and Opportunities</w:t>
      </w:r>
    </w:p>
    <w:p w14:paraId="7BB244B6" w14:textId="77777777" w:rsidR="000114A2" w:rsidRDefault="000114A2" w:rsidP="000114A2">
      <w:pPr>
        <w:pStyle w:val="ListParagraph"/>
        <w:numPr>
          <w:ilvl w:val="0"/>
          <w:numId w:val="3"/>
        </w:numPr>
      </w:pPr>
      <w:r w:rsidRPr="000114A2">
        <w:t>Participants discuss common challenges and opportunities, including invasive species like</w:t>
      </w:r>
      <w:r w:rsidR="00F02641">
        <w:t xml:space="preserve"> Zebra mussels,</w:t>
      </w:r>
      <w:r w:rsidRPr="000114A2">
        <w:t xml:space="preserve"> New Zealand mud snails and Chinese mystery snails.</w:t>
      </w:r>
    </w:p>
    <w:p w14:paraId="0102E724" w14:textId="77777777" w:rsidR="00F02641" w:rsidRDefault="00F02641" w:rsidP="00F02641">
      <w:pPr>
        <w:pStyle w:val="ListParagraph"/>
        <w:numPr>
          <w:ilvl w:val="1"/>
          <w:numId w:val="3"/>
        </w:numPr>
      </w:pPr>
      <w:r w:rsidRPr="000114A2">
        <w:t>The importance of the Clean Boats Clean Waters program is highlighted, with challenges in finding volunteer hours and matching grant funds.</w:t>
      </w:r>
    </w:p>
    <w:p w14:paraId="676A0EA4" w14:textId="77777777" w:rsidR="000114A2" w:rsidRDefault="000114A2" w:rsidP="000114A2">
      <w:pPr>
        <w:pStyle w:val="ListParagraph"/>
        <w:numPr>
          <w:ilvl w:val="0"/>
          <w:numId w:val="3"/>
        </w:numPr>
      </w:pPr>
      <w:r w:rsidRPr="000114A2">
        <w:t>Pat Brown suggests brainstorming a list of common issues and prioritizing them based on everyone's input.</w:t>
      </w:r>
    </w:p>
    <w:p w14:paraId="6AC09D1E" w14:textId="77777777" w:rsidR="000114A2" w:rsidRDefault="000114A2" w:rsidP="000114A2">
      <w:pPr>
        <w:pStyle w:val="ListParagraph"/>
        <w:numPr>
          <w:ilvl w:val="0"/>
          <w:numId w:val="3"/>
        </w:numPr>
      </w:pPr>
      <w:r w:rsidRPr="000114A2">
        <w:t xml:space="preserve">Dan shares an observation about </w:t>
      </w:r>
      <w:r w:rsidRPr="00AA1703">
        <w:rPr>
          <w:highlight w:val="yellow"/>
        </w:rPr>
        <w:t>muskrats eating mystery snails</w:t>
      </w:r>
      <w:r w:rsidRPr="000114A2">
        <w:t>, which might be a potential control method.</w:t>
      </w:r>
    </w:p>
    <w:p w14:paraId="7A5870A5" w14:textId="77777777" w:rsidR="000114A2" w:rsidRPr="000B0207" w:rsidRDefault="000114A2" w:rsidP="000114A2">
      <w:pPr>
        <w:rPr>
          <w:b/>
          <w:sz w:val="24"/>
        </w:rPr>
      </w:pPr>
      <w:r w:rsidRPr="000B0207">
        <w:rPr>
          <w:b/>
          <w:sz w:val="24"/>
        </w:rPr>
        <w:t>Volunteer Recruitment and Program Management</w:t>
      </w:r>
    </w:p>
    <w:p w14:paraId="2DE66799" w14:textId="77777777" w:rsidR="000114A2" w:rsidRDefault="000114A2" w:rsidP="000114A2">
      <w:pPr>
        <w:pStyle w:val="ListParagraph"/>
        <w:numPr>
          <w:ilvl w:val="0"/>
          <w:numId w:val="4"/>
        </w:numPr>
      </w:pPr>
      <w:r w:rsidRPr="000114A2">
        <w:t>Pat Brown discusses the difficulty in recruiting young volunteers and suggests exploring community service projects and scouting organizations.</w:t>
      </w:r>
    </w:p>
    <w:p w14:paraId="7B212395" w14:textId="77777777" w:rsidR="000114A2" w:rsidRDefault="000114A2" w:rsidP="000114A2">
      <w:pPr>
        <w:pStyle w:val="ListParagraph"/>
        <w:numPr>
          <w:ilvl w:val="0"/>
          <w:numId w:val="4"/>
        </w:numPr>
      </w:pPr>
      <w:r w:rsidRPr="000114A2">
        <w:t>Carrie Eggleston shares the challenges of managing the Clean Boats Clean Waters program with limited volunteer hours and the need for a consultant.</w:t>
      </w:r>
    </w:p>
    <w:p w14:paraId="415F0483" w14:textId="77777777" w:rsidR="000114A2" w:rsidRDefault="000114A2" w:rsidP="000114A2">
      <w:pPr>
        <w:pStyle w:val="ListParagraph"/>
        <w:numPr>
          <w:ilvl w:val="0"/>
          <w:numId w:val="4"/>
        </w:numPr>
      </w:pPr>
      <w:r w:rsidRPr="000114A2">
        <w:t>Steven Samse recommends using Two Rivers Accounting for payroll management, which has been cost-effective for Bear Lake.</w:t>
      </w:r>
    </w:p>
    <w:p w14:paraId="753CF951" w14:textId="77777777" w:rsidR="000114A2" w:rsidRDefault="000114A2" w:rsidP="000114A2">
      <w:pPr>
        <w:pStyle w:val="ListParagraph"/>
        <w:numPr>
          <w:ilvl w:val="0"/>
          <w:numId w:val="4"/>
        </w:numPr>
      </w:pPr>
      <w:r w:rsidRPr="000114A2">
        <w:t>The idea of having the county administer payroll for all lake associations is proposed, which would streamline the process and reduce administrative burdens.</w:t>
      </w:r>
    </w:p>
    <w:p w14:paraId="3F358F90" w14:textId="77777777" w:rsidR="00F02641" w:rsidRDefault="00F02641" w:rsidP="00F02641">
      <w:pPr>
        <w:pStyle w:val="ListParagraph"/>
        <w:numPr>
          <w:ilvl w:val="1"/>
          <w:numId w:val="4"/>
        </w:numPr>
      </w:pPr>
      <w:r>
        <w:t>Conversations with department supervisor and county administrator would be first steps</w:t>
      </w:r>
    </w:p>
    <w:p w14:paraId="04D159F6" w14:textId="77777777" w:rsidR="00D53277" w:rsidRDefault="00D53277" w:rsidP="00D53277">
      <w:pPr>
        <w:pStyle w:val="ListParagraph"/>
        <w:numPr>
          <w:ilvl w:val="0"/>
          <w:numId w:val="7"/>
        </w:numPr>
      </w:pPr>
      <w:r>
        <w:t xml:space="preserve">Conversations about how information is distributed to lake members. </w:t>
      </w:r>
    </w:p>
    <w:p w14:paraId="6E74F341" w14:textId="77777777" w:rsidR="00D53277" w:rsidRDefault="00D53277" w:rsidP="00D53277">
      <w:pPr>
        <w:pStyle w:val="ListParagraph"/>
        <w:numPr>
          <w:ilvl w:val="1"/>
          <w:numId w:val="7"/>
        </w:numPr>
      </w:pPr>
      <w:r>
        <w:lastRenderedPageBreak/>
        <w:t>Social media</w:t>
      </w:r>
    </w:p>
    <w:p w14:paraId="17A4E9FE" w14:textId="77777777" w:rsidR="00D53277" w:rsidRDefault="00D53277" w:rsidP="00D53277">
      <w:pPr>
        <w:pStyle w:val="ListParagraph"/>
        <w:numPr>
          <w:ilvl w:val="1"/>
          <w:numId w:val="7"/>
        </w:numPr>
      </w:pPr>
      <w:r>
        <w:t>Newsletters</w:t>
      </w:r>
    </w:p>
    <w:p w14:paraId="2CB185F9" w14:textId="77777777" w:rsidR="00D53277" w:rsidRDefault="00D53277" w:rsidP="00D53277">
      <w:pPr>
        <w:pStyle w:val="ListParagraph"/>
        <w:numPr>
          <w:ilvl w:val="1"/>
          <w:numId w:val="7"/>
        </w:numPr>
      </w:pPr>
      <w:r>
        <w:t>Mass emails</w:t>
      </w:r>
    </w:p>
    <w:p w14:paraId="316D6CFC" w14:textId="77777777" w:rsidR="000114A2" w:rsidRPr="000B0207" w:rsidRDefault="000114A2" w:rsidP="000114A2">
      <w:pPr>
        <w:rPr>
          <w:b/>
          <w:sz w:val="24"/>
        </w:rPr>
      </w:pPr>
      <w:r w:rsidRPr="000B0207">
        <w:rPr>
          <w:b/>
          <w:sz w:val="24"/>
        </w:rPr>
        <w:t>Insurance and Liability Concerns</w:t>
      </w:r>
    </w:p>
    <w:p w14:paraId="4DFADCFB" w14:textId="77777777" w:rsidR="000114A2" w:rsidRDefault="00F02641" w:rsidP="000114A2">
      <w:pPr>
        <w:pStyle w:val="ListParagraph"/>
        <w:numPr>
          <w:ilvl w:val="0"/>
          <w:numId w:val="5"/>
        </w:numPr>
      </w:pPr>
      <w:r>
        <w:t>Mike McCauley</w:t>
      </w:r>
      <w:r w:rsidR="000114A2" w:rsidRPr="000114A2">
        <w:t xml:space="preserve"> raises concerns about liability insurance and workers' compensation for volunteers, noting the difficulty in getting insurance companies to understand the needs of lake districts.</w:t>
      </w:r>
    </w:p>
    <w:p w14:paraId="2BFC766E" w14:textId="77777777" w:rsidR="000114A2" w:rsidRDefault="000114A2" w:rsidP="000114A2">
      <w:pPr>
        <w:pStyle w:val="ListParagraph"/>
        <w:numPr>
          <w:ilvl w:val="0"/>
          <w:numId w:val="5"/>
        </w:numPr>
      </w:pPr>
      <w:r w:rsidRPr="000114A2">
        <w:t>The discussion includes the need for an insurance option or agency that understands the unique needs of lake districts and associations.</w:t>
      </w:r>
    </w:p>
    <w:p w14:paraId="0F582D5C" w14:textId="77777777" w:rsidR="000114A2" w:rsidRDefault="00F02641" w:rsidP="000114A2">
      <w:pPr>
        <w:pStyle w:val="ListParagraph"/>
        <w:numPr>
          <w:ilvl w:val="0"/>
          <w:numId w:val="5"/>
        </w:numPr>
      </w:pPr>
      <w:r>
        <w:t>Alan Carlson</w:t>
      </w:r>
      <w:r w:rsidR="000114A2" w:rsidRPr="000114A2">
        <w:t xml:space="preserve"> mentions the importance of having liability coverage to protect volunteers and board members from litigation.</w:t>
      </w:r>
    </w:p>
    <w:p w14:paraId="44D0DC44" w14:textId="77777777" w:rsidR="000114A2" w:rsidRDefault="000114A2" w:rsidP="000114A2">
      <w:pPr>
        <w:pStyle w:val="ListParagraph"/>
        <w:numPr>
          <w:ilvl w:val="0"/>
          <w:numId w:val="5"/>
        </w:numPr>
      </w:pPr>
      <w:r w:rsidRPr="000114A2">
        <w:t>The conversation touches on the differences between lake districts and associations in terms of insurance requirements and risks.</w:t>
      </w:r>
    </w:p>
    <w:p w14:paraId="1B9EFF3D" w14:textId="77777777" w:rsidR="000114A2" w:rsidRPr="000B0207" w:rsidRDefault="000114A2" w:rsidP="000114A2">
      <w:pPr>
        <w:rPr>
          <w:b/>
          <w:sz w:val="24"/>
        </w:rPr>
      </w:pPr>
      <w:r w:rsidRPr="000B0207">
        <w:rPr>
          <w:b/>
          <w:sz w:val="24"/>
        </w:rPr>
        <w:t>SWIMs Data and DNR Challenges</w:t>
      </w:r>
    </w:p>
    <w:p w14:paraId="3DB2752B" w14:textId="77777777" w:rsidR="000114A2" w:rsidRDefault="000114A2" w:rsidP="000114A2">
      <w:pPr>
        <w:pStyle w:val="ListParagraph"/>
        <w:numPr>
          <w:ilvl w:val="0"/>
          <w:numId w:val="6"/>
        </w:numPr>
      </w:pPr>
      <w:r w:rsidRPr="000114A2">
        <w:t>Participants express frustration with the SWIMs data system, noting difficulties in entering data and getting support from the DNR.</w:t>
      </w:r>
    </w:p>
    <w:p w14:paraId="0245BA55" w14:textId="77777777" w:rsidR="000114A2" w:rsidRDefault="000114A2" w:rsidP="000114A2">
      <w:pPr>
        <w:pStyle w:val="ListParagraph"/>
        <w:numPr>
          <w:ilvl w:val="0"/>
          <w:numId w:val="6"/>
        </w:numPr>
      </w:pPr>
      <w:r w:rsidRPr="000114A2">
        <w:t>The idea of bringing up these issues at the Wisconsin Lakes Association meetings is suggested to gather more support and solutions.</w:t>
      </w:r>
    </w:p>
    <w:p w14:paraId="4809FBD6" w14:textId="77777777" w:rsidR="000114A2" w:rsidRDefault="000114A2" w:rsidP="000114A2">
      <w:pPr>
        <w:pStyle w:val="ListParagraph"/>
        <w:numPr>
          <w:ilvl w:val="0"/>
          <w:numId w:val="6"/>
        </w:numPr>
      </w:pPr>
      <w:r w:rsidRPr="000114A2">
        <w:t>The discussion includes the need for better communication and support from the DNR to manage lake data effectively.</w:t>
      </w:r>
    </w:p>
    <w:p w14:paraId="420F19FC" w14:textId="77777777" w:rsidR="000114A2" w:rsidRDefault="000114A2" w:rsidP="000114A2">
      <w:pPr>
        <w:pStyle w:val="ListParagraph"/>
        <w:numPr>
          <w:ilvl w:val="0"/>
          <w:numId w:val="6"/>
        </w:numPr>
      </w:pPr>
      <w:r w:rsidRPr="000114A2">
        <w:t>The importance of having a reliable and user-friendly data system for lake management is emphasized.</w:t>
      </w:r>
    </w:p>
    <w:p w14:paraId="5864AFD6" w14:textId="77777777" w:rsidR="00D53277" w:rsidRDefault="00D53277" w:rsidP="00D53277">
      <w:pPr>
        <w:rPr>
          <w:b/>
          <w:sz w:val="24"/>
        </w:rPr>
      </w:pPr>
      <w:r>
        <w:rPr>
          <w:b/>
          <w:sz w:val="24"/>
        </w:rPr>
        <w:t>Upcoming Training and Programs</w:t>
      </w:r>
    </w:p>
    <w:p w14:paraId="29BA9609" w14:textId="77777777" w:rsidR="00D53277" w:rsidRPr="00D53277" w:rsidRDefault="00D53277" w:rsidP="00D53277">
      <w:pPr>
        <w:pStyle w:val="ListParagraph"/>
        <w:numPr>
          <w:ilvl w:val="0"/>
          <w:numId w:val="8"/>
        </w:numPr>
        <w:rPr>
          <w:b/>
          <w:sz w:val="24"/>
        </w:rPr>
      </w:pPr>
      <w:r>
        <w:t xml:space="preserve">Two conferences are coming up. </w:t>
      </w:r>
    </w:p>
    <w:p w14:paraId="761AA352" w14:textId="77777777" w:rsidR="00D53277" w:rsidRPr="00D53277" w:rsidRDefault="00D53277" w:rsidP="00D53277">
      <w:pPr>
        <w:pStyle w:val="ListParagraph"/>
        <w:numPr>
          <w:ilvl w:val="1"/>
          <w:numId w:val="8"/>
        </w:numPr>
        <w:rPr>
          <w:b/>
          <w:sz w:val="24"/>
        </w:rPr>
      </w:pPr>
      <w:r>
        <w:t>WI Lakes &amp; Rivers Convention-Stevens Point – April 15-17</w:t>
      </w:r>
    </w:p>
    <w:p w14:paraId="76F868A3" w14:textId="77777777" w:rsidR="00D53277" w:rsidRPr="00D53277" w:rsidRDefault="00D53277" w:rsidP="00D53277">
      <w:pPr>
        <w:pStyle w:val="ListParagraph"/>
        <w:numPr>
          <w:ilvl w:val="1"/>
          <w:numId w:val="8"/>
        </w:numPr>
        <w:rPr>
          <w:b/>
          <w:sz w:val="24"/>
        </w:rPr>
      </w:pPr>
      <w:r>
        <w:t>NW Wisconsin Lakes Conference – Hayward- June 12</w:t>
      </w:r>
    </w:p>
    <w:p w14:paraId="32D32C21" w14:textId="77777777" w:rsidR="00D53277" w:rsidRPr="00EE6274" w:rsidRDefault="00D53277" w:rsidP="00D53277">
      <w:pPr>
        <w:pStyle w:val="ListParagraph"/>
        <w:numPr>
          <w:ilvl w:val="0"/>
          <w:numId w:val="8"/>
        </w:numPr>
        <w:rPr>
          <w:sz w:val="24"/>
          <w:highlight w:val="yellow"/>
        </w:rPr>
      </w:pPr>
      <w:r w:rsidRPr="00EE6274">
        <w:rPr>
          <w:sz w:val="24"/>
          <w:highlight w:val="yellow"/>
        </w:rPr>
        <w:t>There will be at least one hopefully two CBCW trainings in Barron County this year</w:t>
      </w:r>
    </w:p>
    <w:p w14:paraId="6A50ABA7" w14:textId="77777777" w:rsidR="00D53277" w:rsidRPr="00EE6274" w:rsidRDefault="00D53277" w:rsidP="00D53277">
      <w:pPr>
        <w:pStyle w:val="ListParagraph"/>
        <w:numPr>
          <w:ilvl w:val="1"/>
          <w:numId w:val="8"/>
        </w:numPr>
        <w:rPr>
          <w:sz w:val="24"/>
          <w:highlight w:val="yellow"/>
        </w:rPr>
      </w:pPr>
      <w:r w:rsidRPr="00EE6274">
        <w:rPr>
          <w:sz w:val="24"/>
          <w:highlight w:val="yellow"/>
        </w:rPr>
        <w:t xml:space="preserve">If there is </w:t>
      </w:r>
      <w:r w:rsidR="00F43DE5" w:rsidRPr="00EE6274">
        <w:rPr>
          <w:sz w:val="24"/>
          <w:highlight w:val="yellow"/>
        </w:rPr>
        <w:t>interest would like to host second one in more center of Barron County.</w:t>
      </w:r>
    </w:p>
    <w:p w14:paraId="33D61251" w14:textId="77777777" w:rsidR="00EE6274" w:rsidRDefault="00EE6274" w:rsidP="00EE6274">
      <w:pPr>
        <w:pStyle w:val="ListParagraph"/>
        <w:numPr>
          <w:ilvl w:val="0"/>
          <w:numId w:val="8"/>
        </w:numPr>
        <w:rPr>
          <w:sz w:val="24"/>
        </w:rPr>
      </w:pPr>
      <w:r>
        <w:rPr>
          <w:sz w:val="24"/>
        </w:rPr>
        <w:t xml:space="preserve">Barron County will be hosting another native plant sale in 2026. It was well received in ’25. </w:t>
      </w:r>
    </w:p>
    <w:p w14:paraId="36896F70" w14:textId="77777777" w:rsidR="00EE6274" w:rsidRPr="00EE6274" w:rsidRDefault="00EE6274" w:rsidP="00EE6274">
      <w:pPr>
        <w:pStyle w:val="ListParagraph"/>
        <w:numPr>
          <w:ilvl w:val="1"/>
          <w:numId w:val="8"/>
        </w:numPr>
        <w:rPr>
          <w:sz w:val="24"/>
        </w:rPr>
      </w:pPr>
      <w:r>
        <w:rPr>
          <w:sz w:val="24"/>
        </w:rPr>
        <w:t>Many lakes groups did a BOGO to incentivize more plantings. Information is on Facebook and on County website. Last day to order will be April 23</w:t>
      </w:r>
      <w:r w:rsidRPr="00EE6274">
        <w:rPr>
          <w:sz w:val="24"/>
          <w:vertAlign w:val="superscript"/>
        </w:rPr>
        <w:t>rd</w:t>
      </w:r>
      <w:r>
        <w:rPr>
          <w:sz w:val="24"/>
        </w:rPr>
        <w:t xml:space="preserve">.  </w:t>
      </w:r>
    </w:p>
    <w:p w14:paraId="5184F680" w14:textId="77777777" w:rsidR="00EE6274" w:rsidRDefault="00EE6274" w:rsidP="00EE6274">
      <w:pPr>
        <w:pStyle w:val="ListParagraph"/>
        <w:ind w:left="1440"/>
        <w:rPr>
          <w:sz w:val="24"/>
          <w:highlight w:val="yellow"/>
        </w:rPr>
      </w:pPr>
    </w:p>
    <w:p w14:paraId="74F16C08" w14:textId="77777777" w:rsidR="00F43DE5" w:rsidRPr="00D53277" w:rsidRDefault="00F43DE5" w:rsidP="00F43DE5">
      <w:pPr>
        <w:pStyle w:val="ListParagraph"/>
        <w:rPr>
          <w:sz w:val="24"/>
          <w:highlight w:val="yellow"/>
        </w:rPr>
      </w:pPr>
    </w:p>
    <w:p w14:paraId="6CCA5F72" w14:textId="77777777" w:rsidR="00D53277" w:rsidRDefault="00D53277" w:rsidP="00D53277">
      <w:pPr>
        <w:rPr>
          <w:b/>
          <w:sz w:val="24"/>
        </w:rPr>
      </w:pPr>
      <w:r w:rsidRPr="00D53277">
        <w:rPr>
          <w:b/>
          <w:sz w:val="24"/>
        </w:rPr>
        <w:t>Future</w:t>
      </w:r>
      <w:r>
        <w:rPr>
          <w:b/>
          <w:sz w:val="24"/>
        </w:rPr>
        <w:t xml:space="preserve"> Meetings</w:t>
      </w:r>
    </w:p>
    <w:p w14:paraId="2ABC9206" w14:textId="77777777" w:rsidR="00F43DE5" w:rsidRPr="00F43DE5" w:rsidRDefault="00F43DE5" w:rsidP="00F43DE5">
      <w:pPr>
        <w:pStyle w:val="ListParagraph"/>
        <w:numPr>
          <w:ilvl w:val="0"/>
          <w:numId w:val="9"/>
        </w:numPr>
        <w:rPr>
          <w:sz w:val="24"/>
        </w:rPr>
      </w:pPr>
      <w:r w:rsidRPr="00F43DE5">
        <w:rPr>
          <w:sz w:val="24"/>
        </w:rPr>
        <w:t xml:space="preserve">Future meetings were discussed as good idea and to look at meeting once a quarter. </w:t>
      </w:r>
    </w:p>
    <w:p w14:paraId="1F3AC287" w14:textId="77777777" w:rsidR="00D53277" w:rsidRPr="00F43DE5" w:rsidRDefault="00F43DE5" w:rsidP="00F43DE5">
      <w:pPr>
        <w:pStyle w:val="ListParagraph"/>
        <w:numPr>
          <w:ilvl w:val="1"/>
          <w:numId w:val="9"/>
        </w:numPr>
        <w:rPr>
          <w:sz w:val="24"/>
        </w:rPr>
      </w:pPr>
      <w:r w:rsidRPr="00F43DE5">
        <w:rPr>
          <w:sz w:val="24"/>
        </w:rPr>
        <w:lastRenderedPageBreak/>
        <w:t xml:space="preserve">Pat will be looking at some dates for early April and send out another doodle poll.  </w:t>
      </w:r>
    </w:p>
    <w:p w14:paraId="2C45806C" w14:textId="77777777" w:rsidR="00F02641" w:rsidRDefault="00F02641" w:rsidP="00F02641"/>
    <w:p w14:paraId="015C7EBD" w14:textId="77777777" w:rsidR="00272300" w:rsidRDefault="00272300"/>
    <w:p w14:paraId="5476C16C" w14:textId="77777777" w:rsidR="00272300" w:rsidRDefault="00272300"/>
    <w:sectPr w:rsidR="002723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08D8" w14:textId="77777777" w:rsidR="003C3C1D" w:rsidRDefault="003C3C1D" w:rsidP="002A2701">
      <w:pPr>
        <w:spacing w:after="0" w:line="240" w:lineRule="auto"/>
      </w:pPr>
      <w:r>
        <w:separator/>
      </w:r>
    </w:p>
  </w:endnote>
  <w:endnote w:type="continuationSeparator" w:id="0">
    <w:p w14:paraId="0982ACCA" w14:textId="77777777" w:rsidR="003C3C1D" w:rsidRDefault="003C3C1D" w:rsidP="002A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FAA5" w14:textId="77777777" w:rsidR="003C3C1D" w:rsidRDefault="003C3C1D" w:rsidP="002A2701">
      <w:pPr>
        <w:spacing w:after="0" w:line="240" w:lineRule="auto"/>
      </w:pPr>
      <w:r>
        <w:separator/>
      </w:r>
    </w:p>
  </w:footnote>
  <w:footnote w:type="continuationSeparator" w:id="0">
    <w:p w14:paraId="7FEA9C8C" w14:textId="77777777" w:rsidR="003C3C1D" w:rsidRDefault="003C3C1D" w:rsidP="002A2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418B" w14:textId="77777777" w:rsidR="002A2701" w:rsidRDefault="002A2701" w:rsidP="002A2701">
    <w:pPr>
      <w:pStyle w:val="Header"/>
      <w:jc w:val="right"/>
    </w:pPr>
    <w:r>
      <w:t>Barron County Lakes Coalition</w:t>
    </w:r>
  </w:p>
  <w:p w14:paraId="59035885" w14:textId="77777777" w:rsidR="002A2701" w:rsidRDefault="002A2701" w:rsidP="002A2701">
    <w:pPr>
      <w:pStyle w:val="Header"/>
      <w:jc w:val="right"/>
    </w:pPr>
    <w:r>
      <w:t xml:space="preserve"> Jan 7th</w:t>
    </w:r>
    <w:proofErr w:type="gramStart"/>
    <w:r>
      <w:t xml:space="preserve"> 2026</w:t>
    </w:r>
    <w:proofErr w:type="gramEnd"/>
  </w:p>
  <w:p w14:paraId="7067DD3A" w14:textId="77777777" w:rsidR="002A2701" w:rsidRDefault="002A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C4B"/>
    <w:multiLevelType w:val="multilevel"/>
    <w:tmpl w:val="91E2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44FAA"/>
    <w:multiLevelType w:val="hybridMultilevel"/>
    <w:tmpl w:val="CBFE7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10E1F"/>
    <w:multiLevelType w:val="hybridMultilevel"/>
    <w:tmpl w:val="EA70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56AE5"/>
    <w:multiLevelType w:val="hybridMultilevel"/>
    <w:tmpl w:val="52C2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20345"/>
    <w:multiLevelType w:val="hybridMultilevel"/>
    <w:tmpl w:val="238E5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56D71"/>
    <w:multiLevelType w:val="hybridMultilevel"/>
    <w:tmpl w:val="CE16C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60ABA"/>
    <w:multiLevelType w:val="hybridMultilevel"/>
    <w:tmpl w:val="4F66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52D18"/>
    <w:multiLevelType w:val="hybridMultilevel"/>
    <w:tmpl w:val="57DCF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D6F50"/>
    <w:multiLevelType w:val="hybridMultilevel"/>
    <w:tmpl w:val="3B8A6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93036">
    <w:abstractNumId w:val="0"/>
  </w:num>
  <w:num w:numId="2" w16cid:durableId="447163855">
    <w:abstractNumId w:val="2"/>
  </w:num>
  <w:num w:numId="3" w16cid:durableId="804733603">
    <w:abstractNumId w:val="5"/>
  </w:num>
  <w:num w:numId="4" w16cid:durableId="1063408171">
    <w:abstractNumId w:val="8"/>
  </w:num>
  <w:num w:numId="5" w16cid:durableId="80954379">
    <w:abstractNumId w:val="6"/>
  </w:num>
  <w:num w:numId="6" w16cid:durableId="61685743">
    <w:abstractNumId w:val="3"/>
  </w:num>
  <w:num w:numId="7" w16cid:durableId="1286421638">
    <w:abstractNumId w:val="1"/>
  </w:num>
  <w:num w:numId="8" w16cid:durableId="966621027">
    <w:abstractNumId w:val="7"/>
  </w:num>
  <w:num w:numId="9" w16cid:durableId="562176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00"/>
    <w:rsid w:val="000114A2"/>
    <w:rsid w:val="00075F04"/>
    <w:rsid w:val="000B0207"/>
    <w:rsid w:val="00272300"/>
    <w:rsid w:val="002A2701"/>
    <w:rsid w:val="003C3C1D"/>
    <w:rsid w:val="00520DF1"/>
    <w:rsid w:val="00833165"/>
    <w:rsid w:val="00AA1703"/>
    <w:rsid w:val="00D53277"/>
    <w:rsid w:val="00EE6274"/>
    <w:rsid w:val="00F02641"/>
    <w:rsid w:val="00F4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8674"/>
  <w15:chartTrackingRefBased/>
  <w15:docId w15:val="{B91003B4-D163-409C-B62E-172E7F60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723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300"/>
    <w:rPr>
      <w:rFonts w:ascii="Times New Roman" w:eastAsia="Times New Roman" w:hAnsi="Times New Roman" w:cs="Times New Roman"/>
      <w:b/>
      <w:bCs/>
      <w:sz w:val="36"/>
      <w:szCs w:val="36"/>
    </w:rPr>
  </w:style>
  <w:style w:type="paragraph" w:styleId="ListParagraph">
    <w:name w:val="List Paragraph"/>
    <w:basedOn w:val="Normal"/>
    <w:uiPriority w:val="34"/>
    <w:qFormat/>
    <w:rsid w:val="00272300"/>
    <w:pPr>
      <w:ind w:left="720"/>
      <w:contextualSpacing/>
    </w:pPr>
  </w:style>
  <w:style w:type="paragraph" w:styleId="Header">
    <w:name w:val="header"/>
    <w:basedOn w:val="Normal"/>
    <w:link w:val="HeaderChar"/>
    <w:uiPriority w:val="99"/>
    <w:unhideWhenUsed/>
    <w:rsid w:val="002A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01"/>
  </w:style>
  <w:style w:type="paragraph" w:styleId="Footer">
    <w:name w:val="footer"/>
    <w:basedOn w:val="Normal"/>
    <w:link w:val="FooterChar"/>
    <w:uiPriority w:val="99"/>
    <w:unhideWhenUsed/>
    <w:rsid w:val="002A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523434">
      <w:bodyDiv w:val="1"/>
      <w:marLeft w:val="0"/>
      <w:marRight w:val="0"/>
      <w:marTop w:val="0"/>
      <w:marBottom w:val="0"/>
      <w:divBdr>
        <w:top w:val="none" w:sz="0" w:space="0" w:color="auto"/>
        <w:left w:val="none" w:sz="0" w:space="0" w:color="auto"/>
        <w:bottom w:val="none" w:sz="0" w:space="0" w:color="auto"/>
        <w:right w:val="none" w:sz="0" w:space="0" w:color="auto"/>
      </w:divBdr>
      <w:divsChild>
        <w:div w:id="150944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4027</Characters>
  <Application>Microsoft Office Word</Application>
  <DocSecurity>0</DocSecurity>
  <Lines>80</Lines>
  <Paragraphs>42</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Brown</dc:creator>
  <cp:keywords/>
  <dc:description/>
  <cp:lastModifiedBy>Dawn Folz</cp:lastModifiedBy>
  <cp:revision>2</cp:revision>
  <dcterms:created xsi:type="dcterms:W3CDTF">2026-02-09T19:54:00Z</dcterms:created>
  <dcterms:modified xsi:type="dcterms:W3CDTF">2026-02-09T19:54:00Z</dcterms:modified>
</cp:coreProperties>
</file>