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41" w:type="dxa"/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5070"/>
        <w:gridCol w:w="5071"/>
      </w:tblGrid>
      <w:tr w:rsidR="00505058" w:rsidRPr="00184799" w14:paraId="7A31F77F" w14:textId="77777777" w:rsidTr="006A7492">
        <w:tc>
          <w:tcPr>
            <w:tcW w:w="10141" w:type="dxa"/>
            <w:gridSpan w:val="2"/>
          </w:tcPr>
          <w:p w14:paraId="095E1AAC" w14:textId="77777777" w:rsidR="00505058" w:rsidRPr="00E34151" w:rsidRDefault="00F26974" w:rsidP="006A7492">
            <w:pPr>
              <w:pStyle w:val="Title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479621438"/>
                <w:placeholder>
                  <w:docPart w:val="271295358D014E7DB2CEA05CD36E8C9D"/>
                </w:placeholder>
                <w:temporary/>
                <w:showingPlcHdr/>
                <w15:appearance w15:val="hidden"/>
              </w:sdtPr>
              <w:sdtEndPr/>
              <w:sdtContent>
                <w:r w:rsidR="00505058" w:rsidRPr="00E34151">
                  <w:rPr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Minutes</w:t>
                </w:r>
              </w:sdtContent>
            </w:sdt>
          </w:p>
        </w:tc>
      </w:tr>
      <w:tr w:rsidR="00505058" w:rsidRPr="00184799" w14:paraId="5321222F" w14:textId="77777777" w:rsidTr="006A7492">
        <w:tc>
          <w:tcPr>
            <w:tcW w:w="10141" w:type="dxa"/>
            <w:gridSpan w:val="2"/>
          </w:tcPr>
          <w:p w14:paraId="69F0BA1F" w14:textId="2D707DF1" w:rsidR="00505058" w:rsidRPr="00184799" w:rsidRDefault="00505058" w:rsidP="006A7492">
            <w:pPr>
              <w:pStyle w:val="Subtitle"/>
            </w:pPr>
          </w:p>
        </w:tc>
      </w:tr>
      <w:tr w:rsidR="00505058" w:rsidRPr="00184799" w14:paraId="0B944F58" w14:textId="77777777" w:rsidTr="006A7492">
        <w:trPr>
          <w:trHeight w:val="720"/>
        </w:trPr>
        <w:tc>
          <w:tcPr>
            <w:tcW w:w="5070" w:type="dxa"/>
            <w:tcBorders>
              <w:bottom w:val="single" w:sz="4" w:space="0" w:color="4EA72E" w:themeColor="accent6"/>
            </w:tcBorders>
            <w:noWrap/>
            <w:vAlign w:val="center"/>
          </w:tcPr>
          <w:p w14:paraId="392946A2" w14:textId="77777777" w:rsidR="00505058" w:rsidRPr="00723189" w:rsidRDefault="00F26974" w:rsidP="006A7492">
            <w:pPr>
              <w:pStyle w:val="Heading1"/>
              <w:rPr>
                <w:sz w:val="44"/>
                <w:szCs w:val="44"/>
              </w:rPr>
            </w:pPr>
            <w:sdt>
              <w:sdtPr>
                <w:rPr>
                  <w:sz w:val="44"/>
                  <w:szCs w:val="44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964952887"/>
                <w:placeholder>
                  <w:docPart w:val="6E7BA0EBE5BB4D0199EFFC6FDACF9938"/>
                </w:placeholder>
                <w:temporary/>
                <w15:appearance w15:val="hidden"/>
              </w:sdtPr>
              <w:sdtEndPr/>
              <w:sdtContent>
                <w:r w:rsidR="00505058" w:rsidRPr="00723189">
                  <w:rPr>
                    <w:sz w:val="44"/>
                    <w:szCs w:val="44"/>
                  </w:rPr>
                  <w:t>Date</w:t>
                </w:r>
              </w:sdtContent>
            </w:sdt>
          </w:p>
        </w:tc>
        <w:tc>
          <w:tcPr>
            <w:tcW w:w="5071" w:type="dxa"/>
            <w:tcBorders>
              <w:bottom w:val="single" w:sz="4" w:space="0" w:color="4EA72E" w:themeColor="accent6"/>
            </w:tcBorders>
            <w:noWrap/>
            <w:vAlign w:val="center"/>
          </w:tcPr>
          <w:p w14:paraId="7F877B5B" w14:textId="64485F83" w:rsidR="00505058" w:rsidRPr="00723189" w:rsidRDefault="009549E4" w:rsidP="006A749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MAY 20, 2025</w:t>
            </w:r>
          </w:p>
        </w:tc>
      </w:tr>
      <w:tr w:rsidR="00505058" w:rsidRPr="00184799" w14:paraId="60EFF700" w14:textId="77777777" w:rsidTr="006A7492">
        <w:trPr>
          <w:trHeight w:val="720"/>
        </w:trPr>
        <w:tc>
          <w:tcPr>
            <w:tcW w:w="5070" w:type="dxa"/>
            <w:tcBorders>
              <w:top w:val="single" w:sz="4" w:space="0" w:color="4EA72E" w:themeColor="accent6"/>
              <w:bottom w:val="single" w:sz="4" w:space="0" w:color="4EA72E" w:themeColor="accent6"/>
            </w:tcBorders>
            <w:noWrap/>
            <w:vAlign w:val="center"/>
          </w:tcPr>
          <w:p w14:paraId="53B48B0E" w14:textId="77777777" w:rsidR="00505058" w:rsidRPr="00C021A3" w:rsidRDefault="00F26974" w:rsidP="006A7492">
            <w:pPr>
              <w:pStyle w:val="Heading1"/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630756874"/>
                <w:placeholder>
                  <w:docPart w:val="C9D9DE5D3B1C4C60A8A80AC0A72DC411"/>
                </w:placeholder>
                <w:temporary/>
                <w:showingPlcHdr/>
                <w15:appearance w15:val="hidden"/>
              </w:sdtPr>
              <w:sdtEndPr/>
              <w:sdtContent>
                <w:r w:rsidR="00505058" w:rsidRPr="00E925E4">
                  <w:t>Time</w:t>
                </w:r>
              </w:sdtContent>
            </w:sdt>
            <w:r w:rsidR="00505058">
              <w:t xml:space="preserve"> </w:t>
            </w:r>
          </w:p>
        </w:tc>
        <w:tc>
          <w:tcPr>
            <w:tcW w:w="5071" w:type="dxa"/>
            <w:tcBorders>
              <w:top w:val="single" w:sz="4" w:space="0" w:color="4EA72E" w:themeColor="accent6"/>
              <w:bottom w:val="single" w:sz="4" w:space="0" w:color="4EA72E" w:themeColor="accent6"/>
            </w:tcBorders>
            <w:noWrap/>
            <w:vAlign w:val="center"/>
          </w:tcPr>
          <w:p w14:paraId="504778BE" w14:textId="0C794496" w:rsidR="00505058" w:rsidRPr="007F3739" w:rsidRDefault="009549E4" w:rsidP="006A7492">
            <w:pPr>
              <w:rPr>
                <w:szCs w:val="20"/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6:30 PM</w:t>
            </w:r>
          </w:p>
        </w:tc>
      </w:tr>
      <w:tr w:rsidR="00505058" w:rsidRPr="00184799" w14:paraId="30CB3AD7" w14:textId="77777777" w:rsidTr="006A7492">
        <w:trPr>
          <w:trHeight w:val="720"/>
        </w:trPr>
        <w:tc>
          <w:tcPr>
            <w:tcW w:w="5070" w:type="dxa"/>
            <w:tcBorders>
              <w:top w:val="single" w:sz="4" w:space="0" w:color="4EA72E" w:themeColor="accent6"/>
              <w:bottom w:val="single" w:sz="4" w:space="0" w:color="4EA72E" w:themeColor="accent6"/>
            </w:tcBorders>
            <w:noWrap/>
            <w:vAlign w:val="center"/>
          </w:tcPr>
          <w:p w14:paraId="70E39D01" w14:textId="4C70E75E" w:rsidR="00505058" w:rsidRPr="00C021A3" w:rsidRDefault="00505058" w:rsidP="006A7492">
            <w:pPr>
              <w:pStyle w:val="Heading1"/>
            </w:pPr>
          </w:p>
        </w:tc>
        <w:tc>
          <w:tcPr>
            <w:tcW w:w="5071" w:type="dxa"/>
            <w:tcBorders>
              <w:top w:val="single" w:sz="4" w:space="0" w:color="4EA72E" w:themeColor="accent6"/>
              <w:bottom w:val="single" w:sz="4" w:space="0" w:color="4EA72E" w:themeColor="accent6"/>
            </w:tcBorders>
            <w:noWrap/>
            <w:vAlign w:val="center"/>
          </w:tcPr>
          <w:p w14:paraId="670B1FAE" w14:textId="77066C2D" w:rsidR="00505058" w:rsidRPr="007F3739" w:rsidRDefault="00505058" w:rsidP="006A7492">
            <w:pPr>
              <w:rPr>
                <w:szCs w:val="20"/>
              </w:rPr>
            </w:pPr>
          </w:p>
        </w:tc>
      </w:tr>
    </w:tbl>
    <w:p w14:paraId="7F9D21C5" w14:textId="77777777" w:rsidR="00505058" w:rsidRDefault="00F26974" w:rsidP="00505058">
      <w:pPr>
        <w:pStyle w:val="Heading2"/>
      </w:pPr>
      <w:sdt>
        <w:sdtPr>
          <w:id w:val="1394921871"/>
          <w:placeholder>
            <w:docPart w:val="BAE69D8C5CAC40C58A584107DB019CD2"/>
          </w:placeholder>
          <w:temporary/>
          <w:showingPlcHdr/>
          <w15:appearance w15:val="hidden"/>
        </w:sdtPr>
        <w:sdtEndPr/>
        <w:sdtContent>
          <w:r w:rsidR="00505058" w:rsidRPr="008E6B07">
            <w:rPr>
              <w:b/>
              <w:bCs/>
              <w:sz w:val="20"/>
              <w:szCs w:val="20"/>
              <w:u w:val="single"/>
            </w:rPr>
            <w:t>In attendance</w:t>
          </w:r>
        </w:sdtContent>
      </w:sdt>
    </w:p>
    <w:p w14:paraId="4A257056" w14:textId="3D3E0E9C" w:rsidR="00505058" w:rsidRDefault="00505058" w:rsidP="00505058">
      <w:r>
        <w:t>Scott Popplewell, Bryan Byers, Paula Bennett, Linda DeHaven</w:t>
      </w:r>
      <w:r w:rsidR="00662136">
        <w:t xml:space="preserve">, Kathy Terrell </w:t>
      </w:r>
    </w:p>
    <w:p w14:paraId="69613DC4" w14:textId="16CFA32F" w:rsidR="00505058" w:rsidRDefault="00505058" w:rsidP="00505058">
      <w:pPr>
        <w:pStyle w:val="ListBullet"/>
        <w:numPr>
          <w:ilvl w:val="0"/>
          <w:numId w:val="0"/>
        </w:numPr>
        <w:ind w:left="360" w:hanging="360"/>
      </w:pPr>
      <w:r>
        <w:t xml:space="preserve">Meeting was called to order by President Popplewell. </w:t>
      </w:r>
    </w:p>
    <w:p w14:paraId="6BD21E19" w14:textId="77777777" w:rsidR="00662136" w:rsidRDefault="00662136" w:rsidP="00505058"/>
    <w:p w14:paraId="7385A99C" w14:textId="77777777" w:rsidR="009549E4" w:rsidRDefault="009549E4">
      <w:r>
        <w:t>President Popplewell opened the meeting with a welcome and reviewed the guidelines for residents wanting to comment/question during the Bard Meeting</w:t>
      </w:r>
    </w:p>
    <w:p w14:paraId="55C0BB1B" w14:textId="77777777" w:rsidR="009549E4" w:rsidRDefault="009549E4"/>
    <w:p w14:paraId="5162FFB9" w14:textId="211208D3" w:rsidR="009549E4" w:rsidRDefault="009549E4">
      <w:r>
        <w:t xml:space="preserve">Minutes of April 15, </w:t>
      </w:r>
      <w:r w:rsidR="00467757">
        <w:t>2025,</w:t>
      </w:r>
      <w:r>
        <w:t xml:space="preserve"> Board </w:t>
      </w:r>
      <w:r w:rsidR="00467757">
        <w:t>meetings</w:t>
      </w:r>
      <w:r>
        <w:t xml:space="preserve"> were distributed and approved.</w:t>
      </w:r>
    </w:p>
    <w:p w14:paraId="3EDA222B" w14:textId="77777777" w:rsidR="009549E4" w:rsidRDefault="009549E4"/>
    <w:p w14:paraId="646D7431" w14:textId="5B5C11D7" w:rsidR="001A3914" w:rsidRDefault="00467757">
      <w:r>
        <w:t>Treasurer Terrell</w:t>
      </w:r>
      <w:r w:rsidR="009549E4">
        <w:t xml:space="preserve"> </w:t>
      </w:r>
      <w:r>
        <w:t>reported to</w:t>
      </w:r>
      <w:r w:rsidR="009549E4">
        <w:t xml:space="preserve"> </w:t>
      </w:r>
      <w:r>
        <w:t>ten</w:t>
      </w:r>
      <w:r w:rsidR="009549E4">
        <w:t xml:space="preserve"> </w:t>
      </w:r>
      <w:r>
        <w:t>owners that</w:t>
      </w:r>
      <w:r w:rsidR="009549E4">
        <w:t xml:space="preserve"> the rules will be adhered </w:t>
      </w:r>
      <w:r>
        <w:t>to,</w:t>
      </w:r>
      <w:r w:rsidR="009549E4">
        <w:t xml:space="preserve"> and owners will be fined if they are past due</w:t>
      </w:r>
      <w:r>
        <w:t xml:space="preserve">. </w:t>
      </w:r>
      <w:r w:rsidR="009549E4">
        <w:t>Three owners are currently past due</w:t>
      </w:r>
      <w:r>
        <w:t xml:space="preserve">. </w:t>
      </w:r>
      <w:r w:rsidR="009549E4">
        <w:t>Kathy submitted her resignation as Treasurer and a replacement will be appointed in the near future</w:t>
      </w:r>
      <w:r>
        <w:t xml:space="preserve">. </w:t>
      </w:r>
      <w:r w:rsidR="009549E4">
        <w:t>She also reported that Middletown Management</w:t>
      </w:r>
      <w:r>
        <w:t xml:space="preserve">. A twice a month deposit of incoming checks for APV was suggested and will be initiated. </w:t>
      </w:r>
    </w:p>
    <w:p w14:paraId="3FB70EE4" w14:textId="77777777" w:rsidR="009549E4" w:rsidRDefault="009549E4"/>
    <w:p w14:paraId="42EDD7DF" w14:textId="7EC977CC" w:rsidR="009549E4" w:rsidRDefault="009549E4">
      <w:r>
        <w:t>Bryan Byers reported that APV Maintenance had received six requests this past month</w:t>
      </w:r>
      <w:r w:rsidR="00467757">
        <w:t xml:space="preserve">. </w:t>
      </w:r>
      <w:r>
        <w:t>He also reported that AB Sealing will complete the potholes</w:t>
      </w:r>
      <w:r w:rsidR="00467757">
        <w:t xml:space="preserve">. </w:t>
      </w:r>
      <w:r>
        <w:t>He is working with Doug            to repair the north and south fencing</w:t>
      </w:r>
      <w:r w:rsidR="00467757">
        <w:t xml:space="preserve">. </w:t>
      </w:r>
      <w:r>
        <w:t xml:space="preserve">Our Property Manager, </w:t>
      </w:r>
      <w:r w:rsidR="00467757">
        <w:t>Kreig,</w:t>
      </w:r>
      <w:r>
        <w:t xml:space="preserve"> reported the roofs will begin replacements on the next group beginning May 29</w:t>
      </w:r>
      <w:r w:rsidR="00467757">
        <w:t xml:space="preserve">. </w:t>
      </w:r>
    </w:p>
    <w:p w14:paraId="1606A93C" w14:textId="014982EB" w:rsidR="009549E4" w:rsidRDefault="009549E4">
      <w:r>
        <w:t xml:space="preserve">Signage:  Byers reported need to purchase posts </w:t>
      </w:r>
      <w:r w:rsidR="00467757">
        <w:t>with</w:t>
      </w:r>
      <w:r>
        <w:t xml:space="preserve"> a French finial @ $13 each</w:t>
      </w:r>
      <w:r w:rsidR="00467757">
        <w:t xml:space="preserve">. </w:t>
      </w:r>
      <w:r>
        <w:t>He will order more speed limit signs</w:t>
      </w:r>
      <w:r w:rsidR="00A26AD2">
        <w:t xml:space="preserve"> and </w:t>
      </w:r>
      <w:r w:rsidR="00467757">
        <w:t>delays</w:t>
      </w:r>
      <w:r w:rsidR="00A26AD2">
        <w:t xml:space="preserve"> to determine if the signage works, then we will review if speed bumps need to be installed</w:t>
      </w:r>
    </w:p>
    <w:p w14:paraId="2A518CD5" w14:textId="682C6C5D" w:rsidR="001A3914" w:rsidRDefault="00A26AD2">
      <w:r>
        <w:t xml:space="preserve">Discussion continued regarding what can and cannot be in the limited </w:t>
      </w:r>
      <w:r w:rsidR="00467757">
        <w:t>communal area</w:t>
      </w:r>
      <w:r>
        <w:t xml:space="preserve"> of the </w:t>
      </w:r>
      <w:r w:rsidR="00467757">
        <w:t>condominiums</w:t>
      </w:r>
      <w:r>
        <w:t xml:space="preserve">. </w:t>
      </w:r>
    </w:p>
    <w:p w14:paraId="73377D0D" w14:textId="77777777" w:rsidR="00A26AD2" w:rsidRDefault="00A26AD2"/>
    <w:p w14:paraId="5747D192" w14:textId="445797C7" w:rsidR="00A26AD2" w:rsidRDefault="00A26AD2">
      <w:r>
        <w:t>Grounds report from Paula Bennett</w:t>
      </w:r>
      <w:r w:rsidR="00467757">
        <w:t xml:space="preserve">. </w:t>
      </w:r>
      <w:r>
        <w:t>Big thanks to Karen Hines &amp; Jan Segedy for purchasing and plating the flowers for the pool, clubhouse entrance and guard shack entrance</w:t>
      </w:r>
      <w:r w:rsidR="00467757">
        <w:t xml:space="preserve">. </w:t>
      </w:r>
      <w:r>
        <w:t xml:space="preserve">Pond lights and </w:t>
      </w:r>
      <w:r w:rsidR="00467757">
        <w:t>a new</w:t>
      </w:r>
      <w:r>
        <w:t xml:space="preserve"> timer have been </w:t>
      </w:r>
      <w:r w:rsidR="00467757">
        <w:t>installed,</w:t>
      </w:r>
      <w:r>
        <w:t xml:space="preserve"> and </w:t>
      </w:r>
      <w:r w:rsidR="00467757">
        <w:t>the wiring</w:t>
      </w:r>
      <w:r>
        <w:t xml:space="preserve"> </w:t>
      </w:r>
      <w:r w:rsidR="00467757">
        <w:t>is now</w:t>
      </w:r>
      <w:r>
        <w:t xml:space="preserve"> complete</w:t>
      </w:r>
      <w:r w:rsidR="00467757">
        <w:t xml:space="preserve">. </w:t>
      </w:r>
    </w:p>
    <w:p w14:paraId="1E76F1FB" w14:textId="77777777" w:rsidR="00A26AD2" w:rsidRDefault="00A26AD2"/>
    <w:p w14:paraId="6F90FB2D" w14:textId="3103CAC4" w:rsidR="00A26AD2" w:rsidRDefault="00A26AD2">
      <w:r>
        <w:t>Proposed a contract with Jones Lake Management – 2025 for monthly maintenance of the pool. The week of May 19, the pond water will be treated with weed and algae control</w:t>
      </w:r>
      <w:r w:rsidR="00467757">
        <w:t xml:space="preserve">. </w:t>
      </w:r>
      <w:r>
        <w:t xml:space="preserve">Bennett also reported cost to remove geese from the pond would cost $2,000!!  She and a representative from Duling Tree did a walk around for </w:t>
      </w:r>
      <w:r w:rsidR="00467757">
        <w:t>an estimate</w:t>
      </w:r>
      <w:r>
        <w:t xml:space="preserve"> on tree pruning, removing the dying tree at Hamilton’s residence</w:t>
      </w:r>
      <w:r w:rsidR="00467757">
        <w:t xml:space="preserve">. </w:t>
      </w:r>
      <w:r>
        <w:t>She was asked to develop a plan for tree planting</w:t>
      </w:r>
      <w:r w:rsidR="00467757">
        <w:t xml:space="preserve">. </w:t>
      </w:r>
      <w:r>
        <w:t>Kathy Terrell said she would donate a tree in memorial of her sister Pam Terrell</w:t>
      </w:r>
    </w:p>
    <w:p w14:paraId="742A7BA5" w14:textId="77777777" w:rsidR="00A26AD2" w:rsidRDefault="00A26AD2"/>
    <w:p w14:paraId="6584651B" w14:textId="71D32F91" w:rsidR="00A26AD2" w:rsidRDefault="00A26AD2">
      <w:r>
        <w:t>Pier</w:t>
      </w:r>
      <w:r w:rsidR="00467757">
        <w:t>: Steve</w:t>
      </w:r>
      <w:r>
        <w:t xml:space="preserve"> Shondell has asked to install a wood pier for fishing on the pond</w:t>
      </w:r>
      <w:r w:rsidR="00467757">
        <w:t xml:space="preserve">. </w:t>
      </w:r>
      <w:r>
        <w:t>He will pay to have it built</w:t>
      </w:r>
      <w:r w:rsidR="00467757">
        <w:t xml:space="preserve">. </w:t>
      </w:r>
      <w:r>
        <w:t>Discussion continued with questions about liability and cost increase for APV if it is installed.</w:t>
      </w:r>
    </w:p>
    <w:p w14:paraId="6DCD5191" w14:textId="77777777" w:rsidR="00A26AD2" w:rsidRDefault="00A26AD2"/>
    <w:p w14:paraId="563C0D93" w14:textId="7A6B0650" w:rsidR="00A26AD2" w:rsidRDefault="00A26AD2">
      <w:r>
        <w:t xml:space="preserve">The status of creating a </w:t>
      </w:r>
      <w:r w:rsidR="00467757">
        <w:t>fifty-five</w:t>
      </w:r>
      <w:r>
        <w:t xml:space="preserve"> &amp; older community will be ready for the June meeting</w:t>
      </w:r>
      <w:r w:rsidR="00467757">
        <w:t xml:space="preserve">. </w:t>
      </w:r>
      <w:r>
        <w:t>Bennett is obtaining costs from Trinity Lawn Service to place Riff Rap on Southside of Pond</w:t>
      </w:r>
      <w:r w:rsidR="00467757">
        <w:t xml:space="preserve">. </w:t>
      </w:r>
      <w:r>
        <w:t>Gary Townsend has offered to pay/supply rock for the pond.</w:t>
      </w:r>
    </w:p>
    <w:p w14:paraId="656F3739" w14:textId="77777777" w:rsidR="00467757" w:rsidRDefault="00467757"/>
    <w:p w14:paraId="7DE921D4" w14:textId="77777777" w:rsidR="001A3914" w:rsidRDefault="001A3914"/>
    <w:p w14:paraId="3746B85E" w14:textId="77777777" w:rsidR="001A3914" w:rsidRDefault="001A3914"/>
    <w:p w14:paraId="5819037A" w14:textId="77777777" w:rsidR="001A3914" w:rsidRDefault="001A3914"/>
    <w:p w14:paraId="44845032" w14:textId="646D0387" w:rsidR="005D14DA" w:rsidRDefault="001A3914">
      <w:r>
        <w:tab/>
      </w:r>
      <w:r>
        <w:tab/>
      </w:r>
      <w:r>
        <w:tab/>
      </w:r>
      <w:r w:rsidR="005D14DA">
        <w:tab/>
      </w:r>
      <w:r w:rsidR="005D14DA">
        <w:tab/>
      </w:r>
      <w:r w:rsidR="005D14DA">
        <w:tab/>
      </w:r>
      <w:r w:rsidR="005D14DA">
        <w:tab/>
      </w:r>
      <w:r w:rsidR="005D14DA">
        <w:tab/>
      </w:r>
      <w:r w:rsidR="005D14DA">
        <w:tab/>
        <w:t>____________________________________</w:t>
      </w:r>
    </w:p>
    <w:p w14:paraId="7724E08A" w14:textId="77777777" w:rsidR="005D14DA" w:rsidRDefault="005D14DA"/>
    <w:p w14:paraId="5A83B62A" w14:textId="079E3606" w:rsidR="005D14DA" w:rsidRDefault="005D14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Approved _________</w:t>
      </w:r>
    </w:p>
    <w:sectPr w:rsidR="005D14DA" w:rsidSect="00505058">
      <w:pgSz w:w="12240" w:h="15840"/>
      <w:pgMar w:top="851" w:right="108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49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58"/>
    <w:rsid w:val="00140B33"/>
    <w:rsid w:val="001A3914"/>
    <w:rsid w:val="00354A49"/>
    <w:rsid w:val="003C492A"/>
    <w:rsid w:val="00467757"/>
    <w:rsid w:val="00505058"/>
    <w:rsid w:val="005D14DA"/>
    <w:rsid w:val="00662136"/>
    <w:rsid w:val="00723189"/>
    <w:rsid w:val="007D5AC4"/>
    <w:rsid w:val="007E15B8"/>
    <w:rsid w:val="0080019E"/>
    <w:rsid w:val="0082438C"/>
    <w:rsid w:val="0087352E"/>
    <w:rsid w:val="008E6B07"/>
    <w:rsid w:val="009549E4"/>
    <w:rsid w:val="00A26AD2"/>
    <w:rsid w:val="00B20F17"/>
    <w:rsid w:val="00B40C0D"/>
    <w:rsid w:val="00B7075B"/>
    <w:rsid w:val="00B82774"/>
    <w:rsid w:val="00BE3FEE"/>
    <w:rsid w:val="00C1534E"/>
    <w:rsid w:val="00C86F86"/>
    <w:rsid w:val="00C90E7D"/>
    <w:rsid w:val="00D142E8"/>
    <w:rsid w:val="00E303F7"/>
    <w:rsid w:val="00F26974"/>
    <w:rsid w:val="00FB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28C83"/>
  <w15:chartTrackingRefBased/>
  <w15:docId w15:val="{012BD9D9-5278-448C-A019-763AAE94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058"/>
    <w:pPr>
      <w:spacing w:before="40" w:after="40" w:line="260" w:lineRule="exact"/>
    </w:pPr>
    <w:rPr>
      <w:rFonts w:eastAsiaTheme="minorEastAsia"/>
      <w:color w:val="275317" w:themeColor="accent6" w:themeShade="80"/>
      <w:sz w:val="20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058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058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058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058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05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0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0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0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0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0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0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505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05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505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505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0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0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058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10"/>
    <w:unhideWhenUsed/>
    <w:qFormat/>
    <w:rsid w:val="00505058"/>
    <w:pPr>
      <w:numPr>
        <w:numId w:val="1"/>
      </w:numPr>
      <w:spacing w:before="120" w:after="120" w:line="240" w:lineRule="exact"/>
      <w:ind w:left="360"/>
      <w:contextualSpacing/>
    </w:pPr>
  </w:style>
  <w:style w:type="paragraph" w:styleId="Revision">
    <w:name w:val="Revision"/>
    <w:hidden/>
    <w:uiPriority w:val="99"/>
    <w:semiHidden/>
    <w:rsid w:val="00505058"/>
    <w:pPr>
      <w:spacing w:after="0" w:line="240" w:lineRule="auto"/>
    </w:pPr>
    <w:rPr>
      <w:rFonts w:eastAsiaTheme="minorEastAsia"/>
      <w:color w:val="275317" w:themeColor="accent6" w:themeShade="80"/>
      <w:sz w:val="20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1295358D014E7DB2CEA05CD36E8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89AE2-FA58-4EC7-BF19-0E15753DEFD1}"/>
      </w:docPartPr>
      <w:docPartBody>
        <w:p w:rsidR="002F0A58" w:rsidRDefault="00026E51" w:rsidP="00026E51">
          <w:pPr>
            <w:pStyle w:val="271295358D014E7DB2CEA05CD36E8C9D"/>
          </w:pPr>
          <w:r w:rsidRPr="00E34151">
            <w:rPr>
              <w14:textOutline w14:w="9525" w14:cap="rnd" w14:cmpd="sng" w14:algn="ctr">
                <w14:noFill/>
                <w14:prstDash w14:val="solid"/>
                <w14:bevel/>
              </w14:textOutline>
            </w:rPr>
            <w:t>Minutes</w:t>
          </w:r>
        </w:p>
      </w:docPartBody>
    </w:docPart>
    <w:docPart>
      <w:docPartPr>
        <w:name w:val="6E7BA0EBE5BB4D0199EFFC6FDACF9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28478-9FD4-4C50-8E96-FBCCD8F68850}"/>
      </w:docPartPr>
      <w:docPartBody>
        <w:p w:rsidR="002F0A58" w:rsidRDefault="00026E51" w:rsidP="00026E51">
          <w:pPr>
            <w:pStyle w:val="6E7BA0EBE5BB4D0199EFFC6FDACF9938"/>
          </w:pPr>
          <w:r w:rsidRPr="00C021A3">
            <w:t>Date</w:t>
          </w:r>
        </w:p>
      </w:docPartBody>
    </w:docPart>
    <w:docPart>
      <w:docPartPr>
        <w:name w:val="C9D9DE5D3B1C4C60A8A80AC0A72DC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9D6B7-5701-4194-80F5-1F2C6ACA5ADD}"/>
      </w:docPartPr>
      <w:docPartBody>
        <w:p w:rsidR="002F0A58" w:rsidRDefault="00026E51" w:rsidP="00026E51">
          <w:pPr>
            <w:pStyle w:val="C9D9DE5D3B1C4C60A8A80AC0A72DC411"/>
          </w:pPr>
          <w:r w:rsidRPr="00E925E4">
            <w:t>Time</w:t>
          </w:r>
        </w:p>
      </w:docPartBody>
    </w:docPart>
    <w:docPart>
      <w:docPartPr>
        <w:name w:val="BAE69D8C5CAC40C58A584107DB01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4F233-D684-4B4E-9483-4A7A31279114}"/>
      </w:docPartPr>
      <w:docPartBody>
        <w:p w:rsidR="002F0A58" w:rsidRDefault="00026E51" w:rsidP="00026E51">
          <w:pPr>
            <w:pStyle w:val="BAE69D8C5CAC40C58A584107DB019CD2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51"/>
    <w:rsid w:val="000246B4"/>
    <w:rsid w:val="00026E51"/>
    <w:rsid w:val="000C67EE"/>
    <w:rsid w:val="00140B33"/>
    <w:rsid w:val="002F0A58"/>
    <w:rsid w:val="00480ADB"/>
    <w:rsid w:val="006C2BEA"/>
    <w:rsid w:val="0080019E"/>
    <w:rsid w:val="0082438C"/>
    <w:rsid w:val="00B20BE8"/>
    <w:rsid w:val="00B20F17"/>
    <w:rsid w:val="00BE3FEE"/>
    <w:rsid w:val="00C86F86"/>
    <w:rsid w:val="00E303F7"/>
    <w:rsid w:val="00EC5EF7"/>
    <w:rsid w:val="00F90688"/>
    <w:rsid w:val="00FB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1295358D014E7DB2CEA05CD36E8C9D">
    <w:name w:val="271295358D014E7DB2CEA05CD36E8C9D"/>
    <w:rsid w:val="00026E51"/>
  </w:style>
  <w:style w:type="paragraph" w:customStyle="1" w:styleId="6E7BA0EBE5BB4D0199EFFC6FDACF9938">
    <w:name w:val="6E7BA0EBE5BB4D0199EFFC6FDACF9938"/>
    <w:rsid w:val="00026E51"/>
  </w:style>
  <w:style w:type="paragraph" w:customStyle="1" w:styleId="C9D9DE5D3B1C4C60A8A80AC0A72DC411">
    <w:name w:val="C9D9DE5D3B1C4C60A8A80AC0A72DC411"/>
    <w:rsid w:val="00026E51"/>
  </w:style>
  <w:style w:type="paragraph" w:customStyle="1" w:styleId="BAE69D8C5CAC40C58A584107DB019CD2">
    <w:name w:val="BAE69D8C5CAC40C58A584107DB019CD2"/>
    <w:rsid w:val="00026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&lt;In attendance&gt;</vt:lpstr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Bronakoski</dc:creator>
  <cp:keywords/>
  <dc:description/>
  <cp:lastModifiedBy>Apple Wood</cp:lastModifiedBy>
  <cp:revision>2</cp:revision>
  <cp:lastPrinted>2025-07-15T18:52:00Z</cp:lastPrinted>
  <dcterms:created xsi:type="dcterms:W3CDTF">2025-07-15T22:41:00Z</dcterms:created>
  <dcterms:modified xsi:type="dcterms:W3CDTF">2025-07-15T22:41:00Z</dcterms:modified>
</cp:coreProperties>
</file>