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01B" w14:textId="7FE88641" w:rsidR="007112AE" w:rsidRDefault="007112AE" w:rsidP="007112AE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8580B">
        <w:rPr>
          <w:rFonts w:eastAsia="Times New Roman" w:cstheme="minorHAnsi"/>
          <w:sz w:val="24"/>
          <w:szCs w:val="24"/>
          <w:lang w:eastAsia="en-GB"/>
        </w:rPr>
        <w:t>Job Title:</w:t>
      </w:r>
      <w:r w:rsidRPr="0038580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850F6" w:rsidRPr="0038580B">
        <w:rPr>
          <w:rFonts w:eastAsia="Times New Roman" w:cstheme="minorHAnsi"/>
          <w:b/>
          <w:bCs/>
          <w:sz w:val="24"/>
          <w:szCs w:val="24"/>
          <w:lang w:eastAsia="en-GB"/>
        </w:rPr>
        <w:t>Skills Coach</w:t>
      </w:r>
      <w:r w:rsidR="007B30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CE7F5F">
        <w:rPr>
          <w:rFonts w:eastAsia="Times New Roman" w:cstheme="minorHAnsi"/>
          <w:b/>
          <w:bCs/>
          <w:sz w:val="24"/>
          <w:szCs w:val="24"/>
          <w:lang w:eastAsia="en-GB"/>
        </w:rPr>
        <w:t>Tutor</w:t>
      </w:r>
    </w:p>
    <w:p w14:paraId="6F56A45F" w14:textId="143D92DA" w:rsidR="00B97A07" w:rsidRPr="00B97A07" w:rsidRDefault="00B97A07" w:rsidP="00B97A0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ensuring delivery of an educational programme, developing loyalty from existing customers by delivering excellence in everything. As part of this role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Skills Coach, </w:t>
      </w:r>
      <w:r w:rsidRPr="00B97A07">
        <w:rPr>
          <w:rFonts w:eastAsia="Times New Roman" w:cstheme="minorHAnsi"/>
          <w:color w:val="000000"/>
          <w:sz w:val="24"/>
          <w:szCs w:val="24"/>
          <w:lang w:eastAsia="en-GB"/>
        </w:rPr>
        <w:t>Sports Tutor will be involved in working with learners on a group or on a one-to-one basis, delivering all aspects of the qualifications.</w:t>
      </w:r>
    </w:p>
    <w:p w14:paraId="35D59D85" w14:textId="5F08B9B4" w:rsidR="0093782F" w:rsidRPr="0038580B" w:rsidRDefault="0093782F" w:rsidP="007112AE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en-GB"/>
        </w:rPr>
      </w:pPr>
    </w:p>
    <w:p w14:paraId="4706B6D9" w14:textId="7516B422" w:rsidR="00B97A07" w:rsidRDefault="00B97A07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Teaching/Learner Management</w:t>
      </w:r>
    </w:p>
    <w:p w14:paraId="1101DBA6" w14:textId="7E7E1C0A" w:rsidR="0038580B" w:rsidRDefault="0038580B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Use skills to support learners on their journey</w:t>
      </w:r>
      <w:r w:rsidR="00873A6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achieve their qualification</w:t>
      </w:r>
      <w:r w:rsidR="00EC7B40">
        <w:rPr>
          <w:rFonts w:eastAsia="Times New Roman" w:cstheme="minorHAnsi"/>
          <w:color w:val="333333"/>
          <w:sz w:val="24"/>
          <w:szCs w:val="24"/>
          <w:lang w:eastAsia="en-GB"/>
        </w:rPr>
        <w:t>s and a positive destination.</w:t>
      </w:r>
    </w:p>
    <w:p w14:paraId="407331F2" w14:textId="4E6843E7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Assessing</w:t>
      </w:r>
      <w:r w:rsidR="008A3C4A"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/Tutoring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on a one to one basis and in groups remotely or face to face</w:t>
      </w:r>
    </w:p>
    <w:p w14:paraId="1E4FF492" w14:textId="2EFAE388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Assessing</w:t>
      </w:r>
      <w:r w:rsidR="008A3C4A" w:rsidRPr="0038580B">
        <w:rPr>
          <w:rFonts w:eastAsia="Times New Roman" w:cstheme="minorHAnsi"/>
          <w:color w:val="333333"/>
          <w:sz w:val="24"/>
          <w:szCs w:val="24"/>
          <w:lang w:eastAsia="en-GB"/>
        </w:rPr>
        <w:t>/ Tutoring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area of delivery relevant to field of Operational Delivery levels </w:t>
      </w:r>
    </w:p>
    <w:p w14:paraId="7C664ED7" w14:textId="39F82F5C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Assisting in the embedment of </w:t>
      </w:r>
      <w:r w:rsidR="00B97A0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GCSE and/or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functional s</w:t>
      </w:r>
      <w:r w:rsidR="009B4710">
        <w:rPr>
          <w:rFonts w:eastAsia="Times New Roman" w:cstheme="minorHAnsi"/>
          <w:color w:val="333333"/>
          <w:sz w:val="24"/>
          <w:szCs w:val="24"/>
          <w:lang w:eastAsia="en-GB"/>
        </w:rPr>
        <w:t>k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ills level 2 in Maths and English </w:t>
      </w:r>
    </w:p>
    <w:p w14:paraId="7BEB8B15" w14:textId="77777777" w:rsidR="008A1753" w:rsidRPr="0038580B" w:rsidRDefault="008A1753" w:rsidP="008A1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Actively support and motivate learners across the entire journey, checking and sending emails, observations, webinars</w:t>
      </w:r>
    </w:p>
    <w:p w14:paraId="764593A7" w14:textId="77777777" w:rsidR="00B97A07" w:rsidRDefault="008A1753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Support the learner to apply the</w:t>
      </w:r>
      <w:r w:rsidR="009B471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practical </w:t>
      </w: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skills in the </w:t>
      </w:r>
      <w:r w:rsidR="00B97A07">
        <w:rPr>
          <w:rFonts w:eastAsia="Times New Roman" w:cstheme="minorHAnsi"/>
          <w:color w:val="333333"/>
          <w:sz w:val="24"/>
          <w:szCs w:val="24"/>
          <w:lang w:eastAsia="en-GB"/>
        </w:rPr>
        <w:t>centre</w:t>
      </w:r>
    </w:p>
    <w:p w14:paraId="16510524" w14:textId="553EF593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progress new topic areas, courses and teaching materials whilst maintaining up-to-date subject knowledge.</w:t>
      </w: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ab/>
      </w:r>
    </w:p>
    <w:p w14:paraId="34EE3797" w14:textId="47695F75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Lead inspire and support learners with different abilities.</w:t>
      </w:r>
    </w:p>
    <w:p w14:paraId="307FDBE7" w14:textId="46265C7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Mark work, giving appropriate feedback and maintain records of learner’s progress and development</w:t>
      </w:r>
    </w:p>
    <w:p w14:paraId="48B6EE5E" w14:textId="5B9B086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Manage and monitor all learner evidence in line with company and awarding body requirements.</w:t>
      </w:r>
    </w:p>
    <w:p w14:paraId="659F0AC6" w14:textId="35078E7B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Ensure all learners are progress through their qualification adhering to schemes of work.</w:t>
      </w:r>
    </w:p>
    <w:p w14:paraId="20129A7E" w14:textId="78298309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Maintain regular communication with Key Stakeholders on learner progress.</w:t>
      </w:r>
    </w:p>
    <w:p w14:paraId="6B94E1DC" w14:textId="7128CF2F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plan additional support for learners as necessary.</w:t>
      </w:r>
    </w:p>
    <w:p w14:paraId="45A1380F" w14:textId="2A0DB2AC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Act as a Company representative at parents' evenings, taster days, open days and careers or education conventions.</w:t>
      </w:r>
    </w:p>
    <w:p w14:paraId="6A8C4467" w14:textId="10225AF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Interview potential learners and conduct assessments as necessary.</w:t>
      </w:r>
    </w:p>
    <w:p w14:paraId="4ED0462B" w14:textId="4238059B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Manage learner behaviour and apply appropriate and effective measures in cases of unacceptable behaviour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7A3BDDE0" w14:textId="0B0D2F4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Establish work experience and carry out learner assessments in the workplace, as appropriate.</w:t>
      </w:r>
    </w:p>
    <w:p w14:paraId="13DB56F1" w14:textId="006F1DB6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Ensure Equality and Diversity is embedded and instilled both in and out of the classroom</w:t>
      </w:r>
    </w:p>
    <w:p w14:paraId="41D37C00" w14:textId="56985B0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Identify and raise any safeguarding issues to the relevant representative</w:t>
      </w:r>
    </w:p>
    <w:p w14:paraId="2DEA0094" w14:textId="27FF2D71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97A07">
        <w:rPr>
          <w:rFonts w:eastAsia="Times New Roman" w:cstheme="minorHAnsi"/>
          <w:color w:val="333333"/>
          <w:sz w:val="24"/>
          <w:szCs w:val="24"/>
          <w:lang w:eastAsia="en-GB"/>
        </w:rPr>
        <w:t>Promote and instil a safe learning environment</w:t>
      </w:r>
    </w:p>
    <w:p w14:paraId="037F0439" w14:textId="403A9A03" w:rsidR="00CE7F5F" w:rsidRDefault="00CE7F5F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Participate in regular teaching observations and in-service training as part of continuing professional development (CPD).</w:t>
      </w:r>
    </w:p>
    <w:p w14:paraId="23333664" w14:textId="1E2BF880" w:rsidR="00CE7F5F" w:rsidRDefault="00CE7F5F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Attend team meetings to monitor, review and evaluate relevant courses.</w:t>
      </w:r>
    </w:p>
    <w:p w14:paraId="1D78B539" w14:textId="753DD32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Understand fully the national standards for each qualification.</w:t>
      </w:r>
    </w:p>
    <w:p w14:paraId="3ACD0AB9" w14:textId="633968DE" w:rsidR="00B97A07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Manage and support all learner recruitment </w:t>
      </w:r>
    </w:p>
    <w:p w14:paraId="054F0C11" w14:textId="39B0B6B6" w:rsidR="00B97A07" w:rsidRPr="00CE7F5F" w:rsidRDefault="00B97A07" w:rsidP="00B9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CE7F5F">
        <w:rPr>
          <w:rFonts w:eastAsia="Times New Roman" w:cstheme="minorHAnsi"/>
          <w:color w:val="333333"/>
          <w:sz w:val="24"/>
          <w:szCs w:val="24"/>
          <w:lang w:eastAsia="en-GB"/>
        </w:rPr>
        <w:t>Maintain learner retention targets.</w:t>
      </w:r>
    </w:p>
    <w:p w14:paraId="5ADD7654" w14:textId="77777777" w:rsidR="008A3C4A" w:rsidRPr="0038580B" w:rsidRDefault="008A3C4A" w:rsidP="008A3C4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3BF4D2AE" w14:textId="77777777" w:rsidR="008A1753" w:rsidRPr="0038580B" w:rsidRDefault="008A1753" w:rsidP="008A17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Essential Experience required for the role:-</w:t>
      </w:r>
    </w:p>
    <w:p w14:paraId="3A43224C" w14:textId="77777777" w:rsidR="008A1753" w:rsidRPr="0038580B" w:rsidRDefault="008A1753" w:rsidP="008A17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>Must be Assessor qualified such as TAQA, A1 or D32/D33</w:t>
      </w:r>
    </w:p>
    <w:p w14:paraId="6CC905AE" w14:textId="2C1ECCCF" w:rsidR="0093782F" w:rsidRPr="0038580B" w:rsidRDefault="008A1753" w:rsidP="00687A3E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Assessing experience </w:t>
      </w:r>
      <w:r w:rsidR="00772627"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 the relevant field </w:t>
      </w:r>
    </w:p>
    <w:p w14:paraId="34A3DD38" w14:textId="270FB855" w:rsidR="00772627" w:rsidRPr="007D71E3" w:rsidRDefault="00772627" w:rsidP="00687A3E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38580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Teacher training or to be enrolled on a PTLLS/KETTLES/DTLS </w:t>
      </w:r>
    </w:p>
    <w:p w14:paraId="211F528C" w14:textId="77777777" w:rsidR="007D71E3" w:rsidRPr="0038580B" w:rsidRDefault="007D71E3" w:rsidP="007D71E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</w:p>
    <w:p w14:paraId="0ECBF8D4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Hours of Work: Full-time, 37.5 hours per week. Part-time by agreement.</w:t>
      </w:r>
    </w:p>
    <w:p w14:paraId="4215870D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Holiday Entitlement: 28 days per annum pro-rata.</w:t>
      </w:r>
    </w:p>
    <w:p w14:paraId="4EEAD3BD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There is a probationary period of six months during which new staff are expected to demonstrate their suitability for the post.</w:t>
      </w:r>
    </w:p>
    <w:p w14:paraId="21C9E795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Qualifications: The successful candidate will be required to produce evidence of their qualifications upon joining Football Family.</w:t>
      </w:r>
    </w:p>
    <w:p w14:paraId="59C60483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The successful applicant will be required to produce their passport or full birth certificate and any other ‘Right to Work’ information prior to starting work at Football Family</w:t>
      </w:r>
    </w:p>
    <w:p w14:paraId="1CA7F713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Football Family is registered with the Disclosure and Barring Service and the successful applicant will be required to apply for a Disclosure at the enhanced level. We are committed to safeguarding the welfare of children and young people.</w:t>
      </w:r>
    </w:p>
    <w:p w14:paraId="72BE5370" w14:textId="77777777" w:rsidR="007D71E3" w:rsidRPr="007D71E3" w:rsidRDefault="007D71E3" w:rsidP="007D71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D71E3">
        <w:rPr>
          <w:rFonts w:cstheme="minorHAnsi"/>
          <w:sz w:val="24"/>
          <w:szCs w:val="24"/>
        </w:rPr>
        <w:t>Football Family is committed to ensuring a culture of valuing diversity and ensuring equality of opportunity.</w:t>
      </w:r>
    </w:p>
    <w:p w14:paraId="0C6FB159" w14:textId="5DC37E07" w:rsidR="00F07FF5" w:rsidRPr="0038580B" w:rsidRDefault="00F07FF5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08419E59" w14:textId="77777777" w:rsidR="00A15663" w:rsidRPr="0038580B" w:rsidRDefault="00A15663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14:paraId="636632F0" w14:textId="77777777" w:rsidR="00A15663" w:rsidRPr="0038580B" w:rsidRDefault="00A15663" w:rsidP="00A15663">
      <w:pPr>
        <w:shd w:val="clear" w:color="auto" w:fill="FFFFFF"/>
        <w:spacing w:before="100" w:beforeAutospacing="1" w:after="150" w:afterAutospacing="1" w:line="360" w:lineRule="atLeast"/>
        <w:rPr>
          <w:rFonts w:eastAsia="Times New Roman" w:cstheme="minorHAnsi"/>
          <w:sz w:val="24"/>
          <w:szCs w:val="24"/>
          <w:lang w:eastAsia="en-GB"/>
        </w:rPr>
      </w:pPr>
    </w:p>
    <w:sectPr w:rsidR="00A15663" w:rsidRPr="00385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FEE3" w14:textId="77777777" w:rsidR="0065202A" w:rsidRDefault="0065202A" w:rsidP="007112AE">
      <w:pPr>
        <w:spacing w:after="0" w:line="240" w:lineRule="auto"/>
      </w:pPr>
      <w:r>
        <w:separator/>
      </w:r>
    </w:p>
  </w:endnote>
  <w:endnote w:type="continuationSeparator" w:id="0">
    <w:p w14:paraId="3FB95E07" w14:textId="77777777" w:rsidR="0065202A" w:rsidRDefault="0065202A" w:rsidP="007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375D" w14:textId="77777777" w:rsidR="00321824" w:rsidRDefault="00321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0515" w14:textId="77777777" w:rsidR="00321824" w:rsidRDefault="00321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E465" w14:textId="77777777" w:rsidR="00321824" w:rsidRDefault="00321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A7BB" w14:textId="77777777" w:rsidR="0065202A" w:rsidRDefault="0065202A" w:rsidP="007112AE">
      <w:pPr>
        <w:spacing w:after="0" w:line="240" w:lineRule="auto"/>
      </w:pPr>
      <w:r>
        <w:separator/>
      </w:r>
    </w:p>
  </w:footnote>
  <w:footnote w:type="continuationSeparator" w:id="0">
    <w:p w14:paraId="1CB00B5F" w14:textId="77777777" w:rsidR="0065202A" w:rsidRDefault="0065202A" w:rsidP="0071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C9E4" w14:textId="77777777" w:rsidR="00321824" w:rsidRDefault="00321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C024" w14:textId="0A2CA401" w:rsidR="007112AE" w:rsidRDefault="007112AE" w:rsidP="007112AE">
    <w:pPr>
      <w:pStyle w:val="Header"/>
      <w:jc w:val="right"/>
    </w:pPr>
    <w:r>
      <w:t>Job Description</w:t>
    </w:r>
    <w:r w:rsidR="00F540E8">
      <w:t>:</w:t>
    </w:r>
    <w:r w:rsidR="00D01A35">
      <w:t xml:space="preserve"> </w:t>
    </w:r>
    <w:r w:rsidR="00F540E8">
      <w:t>Skills Coach</w:t>
    </w:r>
    <w:r w:rsidR="00CE7F5F">
      <w:t xml:space="preserve"> Tutor</w:t>
    </w:r>
  </w:p>
  <w:p w14:paraId="3E439048" w14:textId="77777777" w:rsidR="007112AE" w:rsidRDefault="00711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4EC8" w14:textId="77777777" w:rsidR="00321824" w:rsidRDefault="00321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880"/>
    <w:multiLevelType w:val="multilevel"/>
    <w:tmpl w:val="D5C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315B"/>
    <w:multiLevelType w:val="multilevel"/>
    <w:tmpl w:val="48B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61E49"/>
    <w:multiLevelType w:val="multilevel"/>
    <w:tmpl w:val="329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21913"/>
    <w:multiLevelType w:val="hybridMultilevel"/>
    <w:tmpl w:val="5C2E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567D"/>
    <w:multiLevelType w:val="multilevel"/>
    <w:tmpl w:val="A6A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304FD"/>
    <w:multiLevelType w:val="multilevel"/>
    <w:tmpl w:val="15AC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AE"/>
    <w:rsid w:val="00321824"/>
    <w:rsid w:val="003253C2"/>
    <w:rsid w:val="0038580B"/>
    <w:rsid w:val="00463C0D"/>
    <w:rsid w:val="004A22E0"/>
    <w:rsid w:val="00511AA3"/>
    <w:rsid w:val="00522A66"/>
    <w:rsid w:val="0065202A"/>
    <w:rsid w:val="006554AC"/>
    <w:rsid w:val="0066387C"/>
    <w:rsid w:val="006850F6"/>
    <w:rsid w:val="00687A3E"/>
    <w:rsid w:val="006C7EAE"/>
    <w:rsid w:val="006E740C"/>
    <w:rsid w:val="007112AE"/>
    <w:rsid w:val="00772627"/>
    <w:rsid w:val="007B305E"/>
    <w:rsid w:val="007D71E3"/>
    <w:rsid w:val="00873A6B"/>
    <w:rsid w:val="008A1753"/>
    <w:rsid w:val="008A3C4A"/>
    <w:rsid w:val="008B6927"/>
    <w:rsid w:val="008D1EFA"/>
    <w:rsid w:val="0093782F"/>
    <w:rsid w:val="009B4710"/>
    <w:rsid w:val="00A15663"/>
    <w:rsid w:val="00A65ADA"/>
    <w:rsid w:val="00AB2107"/>
    <w:rsid w:val="00B97A07"/>
    <w:rsid w:val="00C33D14"/>
    <w:rsid w:val="00CE7F5F"/>
    <w:rsid w:val="00D01A35"/>
    <w:rsid w:val="00D14AC0"/>
    <w:rsid w:val="00EC7B40"/>
    <w:rsid w:val="00F05E00"/>
    <w:rsid w:val="00F07FF5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95194"/>
  <w15:chartTrackingRefBased/>
  <w15:docId w15:val="{BF08AE60-B407-44AE-AD9E-AFE0173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AE"/>
  </w:style>
  <w:style w:type="paragraph" w:styleId="Footer">
    <w:name w:val="footer"/>
    <w:basedOn w:val="Normal"/>
    <w:link w:val="FooterChar"/>
    <w:uiPriority w:val="99"/>
    <w:unhideWhenUsed/>
    <w:rsid w:val="007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AE"/>
  </w:style>
  <w:style w:type="paragraph" w:styleId="ListParagraph">
    <w:name w:val="List Paragraph"/>
    <w:basedOn w:val="Normal"/>
    <w:uiPriority w:val="34"/>
    <w:qFormat/>
    <w:rsid w:val="0093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smith</dc:creator>
  <cp:keywords/>
  <dc:description/>
  <cp:lastModifiedBy>joanne smith</cp:lastModifiedBy>
  <cp:revision>4</cp:revision>
  <cp:lastPrinted>2021-08-10T10:18:00Z</cp:lastPrinted>
  <dcterms:created xsi:type="dcterms:W3CDTF">2021-08-27T11:08:00Z</dcterms:created>
  <dcterms:modified xsi:type="dcterms:W3CDTF">2021-09-13T12:39:00Z</dcterms:modified>
</cp:coreProperties>
</file>