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3E01B" w14:textId="7FE88641" w:rsidR="007112AE" w:rsidRDefault="007112AE" w:rsidP="007112AE">
      <w:pPr>
        <w:shd w:val="clear" w:color="auto" w:fill="FFFFFF"/>
        <w:spacing w:after="150" w:line="360" w:lineRule="atLeast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38580B">
        <w:rPr>
          <w:rFonts w:eastAsia="Times New Roman" w:cstheme="minorHAnsi"/>
          <w:sz w:val="24"/>
          <w:szCs w:val="24"/>
          <w:lang w:eastAsia="en-GB"/>
        </w:rPr>
        <w:t>Job Title:</w:t>
      </w:r>
      <w:r w:rsidRPr="0038580B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="006850F6" w:rsidRPr="0038580B">
        <w:rPr>
          <w:rFonts w:eastAsia="Times New Roman" w:cstheme="minorHAnsi"/>
          <w:b/>
          <w:bCs/>
          <w:sz w:val="24"/>
          <w:szCs w:val="24"/>
          <w:lang w:eastAsia="en-GB"/>
        </w:rPr>
        <w:t>Skills Coach</w:t>
      </w:r>
      <w:r w:rsidR="007B305E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="00CE7F5F">
        <w:rPr>
          <w:rFonts w:eastAsia="Times New Roman" w:cstheme="minorHAnsi"/>
          <w:b/>
          <w:bCs/>
          <w:sz w:val="24"/>
          <w:szCs w:val="24"/>
          <w:lang w:eastAsia="en-GB"/>
        </w:rPr>
        <w:t>Tutor</w:t>
      </w:r>
    </w:p>
    <w:p w14:paraId="6F56A45F" w14:textId="143D92DA" w:rsidR="00B97A07" w:rsidRPr="00B97A07" w:rsidRDefault="00B97A07" w:rsidP="00B97A0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97A0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Responsible for ensuring delivery of an educational programme, developing loyalty from existing customers by delivering excellence in everything. As part of this role the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Skills Coach, </w:t>
      </w:r>
      <w:r w:rsidRPr="00B97A07">
        <w:rPr>
          <w:rFonts w:eastAsia="Times New Roman" w:cstheme="minorHAnsi"/>
          <w:color w:val="000000"/>
          <w:sz w:val="24"/>
          <w:szCs w:val="24"/>
          <w:lang w:eastAsia="en-GB"/>
        </w:rPr>
        <w:t>Sports Tutor will be involved in working with learners on a group or on a one-to-one basis, delivering all aspects of the qualifications.</w:t>
      </w:r>
    </w:p>
    <w:p w14:paraId="35D59D85" w14:textId="5F08B9B4" w:rsidR="0093782F" w:rsidRPr="0038580B" w:rsidRDefault="0093782F" w:rsidP="007112AE">
      <w:pPr>
        <w:shd w:val="clear" w:color="auto" w:fill="FFFFFF"/>
        <w:spacing w:after="150" w:line="360" w:lineRule="atLeast"/>
        <w:rPr>
          <w:rFonts w:eastAsia="Times New Roman" w:cstheme="minorHAnsi"/>
          <w:sz w:val="24"/>
          <w:szCs w:val="24"/>
          <w:lang w:eastAsia="en-GB"/>
        </w:rPr>
      </w:pPr>
    </w:p>
    <w:p w14:paraId="4706B6D9" w14:textId="7516B422" w:rsidR="00B97A07" w:rsidRDefault="00B97A07" w:rsidP="008A17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B97A07">
        <w:rPr>
          <w:rFonts w:eastAsia="Times New Roman" w:cstheme="minorHAnsi"/>
          <w:color w:val="333333"/>
          <w:sz w:val="24"/>
          <w:szCs w:val="24"/>
          <w:lang w:eastAsia="en-GB"/>
        </w:rPr>
        <w:t>Teaching/Learner Management</w:t>
      </w:r>
    </w:p>
    <w:p w14:paraId="1101DBA6" w14:textId="7E7E1C0A" w:rsidR="0038580B" w:rsidRDefault="0038580B" w:rsidP="008A17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>
        <w:rPr>
          <w:rFonts w:eastAsia="Times New Roman" w:cstheme="minorHAnsi"/>
          <w:color w:val="333333"/>
          <w:sz w:val="24"/>
          <w:szCs w:val="24"/>
          <w:lang w:eastAsia="en-GB"/>
        </w:rPr>
        <w:t>Use skills to support learners on their journey</w:t>
      </w:r>
      <w:r w:rsidR="00873A6B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to achieve their qualification</w:t>
      </w:r>
      <w:r w:rsidR="00EC7B40">
        <w:rPr>
          <w:rFonts w:eastAsia="Times New Roman" w:cstheme="minorHAnsi"/>
          <w:color w:val="333333"/>
          <w:sz w:val="24"/>
          <w:szCs w:val="24"/>
          <w:lang w:eastAsia="en-GB"/>
        </w:rPr>
        <w:t>s and a positive destination.</w:t>
      </w:r>
    </w:p>
    <w:p w14:paraId="407331F2" w14:textId="4E6843E7" w:rsidR="008A1753" w:rsidRPr="0038580B" w:rsidRDefault="008A1753" w:rsidP="008A17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38580B">
        <w:rPr>
          <w:rFonts w:eastAsia="Times New Roman" w:cstheme="minorHAnsi"/>
          <w:color w:val="333333"/>
          <w:sz w:val="24"/>
          <w:szCs w:val="24"/>
          <w:lang w:eastAsia="en-GB"/>
        </w:rPr>
        <w:t>Assessing</w:t>
      </w:r>
      <w:r w:rsidR="008A3C4A" w:rsidRPr="0038580B">
        <w:rPr>
          <w:rFonts w:eastAsia="Times New Roman" w:cstheme="minorHAnsi"/>
          <w:color w:val="333333"/>
          <w:sz w:val="24"/>
          <w:szCs w:val="24"/>
          <w:lang w:eastAsia="en-GB"/>
        </w:rPr>
        <w:t xml:space="preserve">/Tutoring </w:t>
      </w:r>
      <w:r w:rsidRPr="0038580B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on a one to one basis and in groups remotely or face to face</w:t>
      </w:r>
    </w:p>
    <w:p w14:paraId="1E4FF492" w14:textId="2EFAE388" w:rsidR="008A1753" w:rsidRPr="0038580B" w:rsidRDefault="008A1753" w:rsidP="008A17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38580B">
        <w:rPr>
          <w:rFonts w:eastAsia="Times New Roman" w:cstheme="minorHAnsi"/>
          <w:color w:val="333333"/>
          <w:sz w:val="24"/>
          <w:szCs w:val="24"/>
          <w:lang w:eastAsia="en-GB"/>
        </w:rPr>
        <w:t>Assessing</w:t>
      </w:r>
      <w:r w:rsidR="008A3C4A" w:rsidRPr="0038580B">
        <w:rPr>
          <w:rFonts w:eastAsia="Times New Roman" w:cstheme="minorHAnsi"/>
          <w:color w:val="333333"/>
          <w:sz w:val="24"/>
          <w:szCs w:val="24"/>
          <w:lang w:eastAsia="en-GB"/>
        </w:rPr>
        <w:t>/ Tutoring</w:t>
      </w:r>
      <w:r w:rsidRPr="0038580B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in area of delivery relevant to field of Operational Delivery levels </w:t>
      </w:r>
    </w:p>
    <w:p w14:paraId="7C664ED7" w14:textId="39F82F5C" w:rsidR="008A1753" w:rsidRPr="0038580B" w:rsidRDefault="008A1753" w:rsidP="008A17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38580B">
        <w:rPr>
          <w:rFonts w:eastAsia="Times New Roman" w:cstheme="minorHAnsi"/>
          <w:color w:val="333333"/>
          <w:sz w:val="24"/>
          <w:szCs w:val="24"/>
          <w:lang w:eastAsia="en-GB"/>
        </w:rPr>
        <w:t xml:space="preserve">Assisting in the embedment of </w:t>
      </w:r>
      <w:r w:rsidR="00B97A07">
        <w:rPr>
          <w:rFonts w:eastAsia="Times New Roman" w:cstheme="minorHAnsi"/>
          <w:color w:val="333333"/>
          <w:sz w:val="24"/>
          <w:szCs w:val="24"/>
          <w:lang w:eastAsia="en-GB"/>
        </w:rPr>
        <w:t xml:space="preserve">GCSE and/or </w:t>
      </w:r>
      <w:r w:rsidRPr="0038580B">
        <w:rPr>
          <w:rFonts w:eastAsia="Times New Roman" w:cstheme="minorHAnsi"/>
          <w:color w:val="333333"/>
          <w:sz w:val="24"/>
          <w:szCs w:val="24"/>
          <w:lang w:eastAsia="en-GB"/>
        </w:rPr>
        <w:t>functional s</w:t>
      </w:r>
      <w:r w:rsidR="009B4710">
        <w:rPr>
          <w:rFonts w:eastAsia="Times New Roman" w:cstheme="minorHAnsi"/>
          <w:color w:val="333333"/>
          <w:sz w:val="24"/>
          <w:szCs w:val="24"/>
          <w:lang w:eastAsia="en-GB"/>
        </w:rPr>
        <w:t>k</w:t>
      </w:r>
      <w:r w:rsidRPr="0038580B">
        <w:rPr>
          <w:rFonts w:eastAsia="Times New Roman" w:cstheme="minorHAnsi"/>
          <w:color w:val="333333"/>
          <w:sz w:val="24"/>
          <w:szCs w:val="24"/>
          <w:lang w:eastAsia="en-GB"/>
        </w:rPr>
        <w:t xml:space="preserve">ills level 2 in Maths and English </w:t>
      </w:r>
    </w:p>
    <w:p w14:paraId="7BEB8B15" w14:textId="77777777" w:rsidR="008A1753" w:rsidRPr="0038580B" w:rsidRDefault="008A1753" w:rsidP="008A17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38580B">
        <w:rPr>
          <w:rFonts w:eastAsia="Times New Roman" w:cstheme="minorHAnsi"/>
          <w:color w:val="333333"/>
          <w:sz w:val="24"/>
          <w:szCs w:val="24"/>
          <w:lang w:eastAsia="en-GB"/>
        </w:rPr>
        <w:t>Actively support and motivate learners across the entire journey, checking and sending emails, observations, webinars</w:t>
      </w:r>
    </w:p>
    <w:p w14:paraId="764593A7" w14:textId="77777777" w:rsidR="00B97A07" w:rsidRDefault="008A1753" w:rsidP="00B97A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38580B">
        <w:rPr>
          <w:rFonts w:eastAsia="Times New Roman" w:cstheme="minorHAnsi"/>
          <w:color w:val="333333"/>
          <w:sz w:val="24"/>
          <w:szCs w:val="24"/>
          <w:lang w:eastAsia="en-GB"/>
        </w:rPr>
        <w:t>Support the learner to apply the</w:t>
      </w:r>
      <w:r w:rsidR="009B4710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practical </w:t>
      </w:r>
      <w:r w:rsidRPr="0038580B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skills in the </w:t>
      </w:r>
      <w:r w:rsidR="00B97A07">
        <w:rPr>
          <w:rFonts w:eastAsia="Times New Roman" w:cstheme="minorHAnsi"/>
          <w:color w:val="333333"/>
          <w:sz w:val="24"/>
          <w:szCs w:val="24"/>
          <w:lang w:eastAsia="en-GB"/>
        </w:rPr>
        <w:t>centre</w:t>
      </w:r>
    </w:p>
    <w:p w14:paraId="16510524" w14:textId="553EF593" w:rsidR="00B97A07" w:rsidRDefault="00B97A07" w:rsidP="00B97A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B97A07">
        <w:rPr>
          <w:rFonts w:eastAsia="Times New Roman" w:cstheme="minorHAnsi"/>
          <w:color w:val="333333"/>
          <w:sz w:val="24"/>
          <w:szCs w:val="24"/>
          <w:lang w:eastAsia="en-GB"/>
        </w:rPr>
        <w:t>Identify and progress new topic areas, courses and teaching materials whilst maintaining up-to-date subject knowledge.</w:t>
      </w:r>
      <w:r w:rsidRPr="00B97A07">
        <w:rPr>
          <w:rFonts w:eastAsia="Times New Roman" w:cstheme="minorHAnsi"/>
          <w:color w:val="333333"/>
          <w:sz w:val="24"/>
          <w:szCs w:val="24"/>
          <w:lang w:eastAsia="en-GB"/>
        </w:rPr>
        <w:tab/>
      </w:r>
    </w:p>
    <w:p w14:paraId="34EE3797" w14:textId="47695F75" w:rsidR="00B97A07" w:rsidRDefault="00B97A07" w:rsidP="00B97A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B97A07">
        <w:rPr>
          <w:rFonts w:eastAsia="Times New Roman" w:cstheme="minorHAnsi"/>
          <w:color w:val="333333"/>
          <w:sz w:val="24"/>
          <w:szCs w:val="24"/>
          <w:lang w:eastAsia="en-GB"/>
        </w:rPr>
        <w:t>Lead inspire and support learners with different abilities.</w:t>
      </w:r>
    </w:p>
    <w:p w14:paraId="307FDBE7" w14:textId="46265C7C" w:rsidR="00B97A07" w:rsidRDefault="00B97A07" w:rsidP="00B97A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B97A07">
        <w:rPr>
          <w:rFonts w:eastAsia="Times New Roman" w:cstheme="minorHAnsi"/>
          <w:color w:val="333333"/>
          <w:sz w:val="24"/>
          <w:szCs w:val="24"/>
          <w:lang w:eastAsia="en-GB"/>
        </w:rPr>
        <w:t>Mark work, giving appropriate feedback and maintain records of learner’s progress and development</w:t>
      </w:r>
    </w:p>
    <w:p w14:paraId="48B6EE5E" w14:textId="5B9B086C" w:rsidR="00B97A07" w:rsidRDefault="00B97A07" w:rsidP="00B97A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B97A07">
        <w:rPr>
          <w:rFonts w:eastAsia="Times New Roman" w:cstheme="minorHAnsi"/>
          <w:color w:val="333333"/>
          <w:sz w:val="24"/>
          <w:szCs w:val="24"/>
          <w:lang w:eastAsia="en-GB"/>
        </w:rPr>
        <w:t>Manage and monitor all learner evidence in line with company and awarding body requirements.</w:t>
      </w:r>
    </w:p>
    <w:p w14:paraId="659F0AC6" w14:textId="35078E7B" w:rsidR="00B97A07" w:rsidRDefault="00B97A07" w:rsidP="00B97A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B97A07">
        <w:rPr>
          <w:rFonts w:eastAsia="Times New Roman" w:cstheme="minorHAnsi"/>
          <w:color w:val="333333"/>
          <w:sz w:val="24"/>
          <w:szCs w:val="24"/>
          <w:lang w:eastAsia="en-GB"/>
        </w:rPr>
        <w:t>Ensure all learners are progress through their qualification adhering to schemes of work.</w:t>
      </w:r>
    </w:p>
    <w:p w14:paraId="20129A7E" w14:textId="78298309" w:rsidR="00B97A07" w:rsidRDefault="00B97A07" w:rsidP="00B97A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B97A07">
        <w:rPr>
          <w:rFonts w:eastAsia="Times New Roman" w:cstheme="minorHAnsi"/>
          <w:color w:val="333333"/>
          <w:sz w:val="24"/>
          <w:szCs w:val="24"/>
          <w:lang w:eastAsia="en-GB"/>
        </w:rPr>
        <w:t>Maintain regular communication with Key Stakeholders on learner progress.</w:t>
      </w:r>
    </w:p>
    <w:p w14:paraId="6B94E1DC" w14:textId="7128CF2F" w:rsidR="00B97A07" w:rsidRDefault="00B97A07" w:rsidP="00B97A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B97A07">
        <w:rPr>
          <w:rFonts w:eastAsia="Times New Roman" w:cstheme="minorHAnsi"/>
          <w:color w:val="333333"/>
          <w:sz w:val="24"/>
          <w:szCs w:val="24"/>
          <w:lang w:eastAsia="en-GB"/>
        </w:rPr>
        <w:t>Identify and plan additional support for learners as necessary.</w:t>
      </w:r>
    </w:p>
    <w:p w14:paraId="45A1380F" w14:textId="2A0DB2AC" w:rsidR="00B97A07" w:rsidRDefault="00B97A07" w:rsidP="00B97A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B97A07">
        <w:rPr>
          <w:rFonts w:eastAsia="Times New Roman" w:cstheme="minorHAnsi"/>
          <w:color w:val="333333"/>
          <w:sz w:val="24"/>
          <w:szCs w:val="24"/>
          <w:lang w:eastAsia="en-GB"/>
        </w:rPr>
        <w:t>Act as a Company representative at parents' evenings, taster days, open days and careers or education conventions.</w:t>
      </w:r>
    </w:p>
    <w:p w14:paraId="6A8C4467" w14:textId="10225AF6" w:rsidR="00B97A07" w:rsidRDefault="00B97A07" w:rsidP="00B97A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B97A07">
        <w:rPr>
          <w:rFonts w:eastAsia="Times New Roman" w:cstheme="minorHAnsi"/>
          <w:color w:val="333333"/>
          <w:sz w:val="24"/>
          <w:szCs w:val="24"/>
          <w:lang w:eastAsia="en-GB"/>
        </w:rPr>
        <w:t>Interview potential learners and conduct assessments as necessary.</w:t>
      </w:r>
    </w:p>
    <w:p w14:paraId="4ED0462B" w14:textId="4238059B" w:rsidR="00B97A07" w:rsidRDefault="00B97A07" w:rsidP="00B97A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B97A07">
        <w:rPr>
          <w:rFonts w:eastAsia="Times New Roman" w:cstheme="minorHAnsi"/>
          <w:color w:val="333333"/>
          <w:sz w:val="24"/>
          <w:szCs w:val="24"/>
          <w:lang w:eastAsia="en-GB"/>
        </w:rPr>
        <w:t>Manage learner behaviour and apply appropriate and effective measures in cases of unacceptable behaviour</w:t>
      </w:r>
      <w:r>
        <w:rPr>
          <w:rFonts w:eastAsia="Times New Roman" w:cstheme="minorHAnsi"/>
          <w:color w:val="333333"/>
          <w:sz w:val="24"/>
          <w:szCs w:val="24"/>
          <w:lang w:eastAsia="en-GB"/>
        </w:rPr>
        <w:t>.</w:t>
      </w:r>
    </w:p>
    <w:p w14:paraId="7A3BDDE0" w14:textId="0B0D2F46" w:rsidR="00B97A07" w:rsidRDefault="00B97A07" w:rsidP="00B97A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B97A07">
        <w:rPr>
          <w:rFonts w:eastAsia="Times New Roman" w:cstheme="minorHAnsi"/>
          <w:color w:val="333333"/>
          <w:sz w:val="24"/>
          <w:szCs w:val="24"/>
          <w:lang w:eastAsia="en-GB"/>
        </w:rPr>
        <w:t>Establish work experience and carry out learner assessments in the workplace, as appropriate.</w:t>
      </w:r>
    </w:p>
    <w:p w14:paraId="13DB56F1" w14:textId="006F1DB6" w:rsidR="00B97A07" w:rsidRDefault="00B97A07" w:rsidP="00B97A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B97A07">
        <w:rPr>
          <w:rFonts w:eastAsia="Times New Roman" w:cstheme="minorHAnsi"/>
          <w:color w:val="333333"/>
          <w:sz w:val="24"/>
          <w:szCs w:val="24"/>
          <w:lang w:eastAsia="en-GB"/>
        </w:rPr>
        <w:t>Ensure Equality and Diversity is embedded and instilled both in and out of the classroom</w:t>
      </w:r>
    </w:p>
    <w:p w14:paraId="41D37C00" w14:textId="56985B0E" w:rsidR="00B97A07" w:rsidRDefault="00B97A07" w:rsidP="00B97A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B97A07">
        <w:rPr>
          <w:rFonts w:eastAsia="Times New Roman" w:cstheme="minorHAnsi"/>
          <w:color w:val="333333"/>
          <w:sz w:val="24"/>
          <w:szCs w:val="24"/>
          <w:lang w:eastAsia="en-GB"/>
        </w:rPr>
        <w:t>Identify and raise any safeguarding issues to the relevant representative</w:t>
      </w:r>
    </w:p>
    <w:p w14:paraId="2DEA0094" w14:textId="27FF2D71" w:rsidR="00B97A07" w:rsidRDefault="00B97A07" w:rsidP="00B97A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B97A07">
        <w:rPr>
          <w:rFonts w:eastAsia="Times New Roman" w:cstheme="minorHAnsi"/>
          <w:color w:val="333333"/>
          <w:sz w:val="24"/>
          <w:szCs w:val="24"/>
          <w:lang w:eastAsia="en-GB"/>
        </w:rPr>
        <w:t>Promote and instil a safe learning environment</w:t>
      </w:r>
    </w:p>
    <w:p w14:paraId="037F0439" w14:textId="403A9A03" w:rsidR="00CE7F5F" w:rsidRDefault="00CE7F5F" w:rsidP="00B97A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CE7F5F">
        <w:rPr>
          <w:rFonts w:eastAsia="Times New Roman" w:cstheme="minorHAnsi"/>
          <w:color w:val="333333"/>
          <w:sz w:val="24"/>
          <w:szCs w:val="24"/>
          <w:lang w:eastAsia="en-GB"/>
        </w:rPr>
        <w:t>Participate in regular teaching observations and in-service training as part of continuing professional development (CPD).</w:t>
      </w:r>
    </w:p>
    <w:p w14:paraId="23333664" w14:textId="1E2BF880" w:rsidR="00CE7F5F" w:rsidRDefault="00CE7F5F" w:rsidP="00B97A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CE7F5F">
        <w:rPr>
          <w:rFonts w:eastAsia="Times New Roman" w:cstheme="minorHAnsi"/>
          <w:color w:val="333333"/>
          <w:sz w:val="24"/>
          <w:szCs w:val="24"/>
          <w:lang w:eastAsia="en-GB"/>
        </w:rPr>
        <w:t>Attend team meetings to monitor, review and evaluate relevant courses.</w:t>
      </w:r>
    </w:p>
    <w:p w14:paraId="1D78B539" w14:textId="753DD32E" w:rsidR="00B97A07" w:rsidRDefault="00B97A07" w:rsidP="00B97A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CE7F5F">
        <w:rPr>
          <w:rFonts w:eastAsia="Times New Roman" w:cstheme="minorHAnsi"/>
          <w:color w:val="333333"/>
          <w:sz w:val="24"/>
          <w:szCs w:val="24"/>
          <w:lang w:eastAsia="en-GB"/>
        </w:rPr>
        <w:t>Understand fully the national standards for each qualification.</w:t>
      </w:r>
    </w:p>
    <w:p w14:paraId="3ACD0AB9" w14:textId="633968DE" w:rsidR="00B97A07" w:rsidRDefault="00B97A07" w:rsidP="00B97A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CE7F5F">
        <w:rPr>
          <w:rFonts w:eastAsia="Times New Roman" w:cstheme="minorHAnsi"/>
          <w:color w:val="333333"/>
          <w:sz w:val="24"/>
          <w:szCs w:val="24"/>
          <w:lang w:eastAsia="en-GB"/>
        </w:rPr>
        <w:t xml:space="preserve">Manage and support all learner recruitment </w:t>
      </w:r>
    </w:p>
    <w:p w14:paraId="054F0C11" w14:textId="39B0B6B6" w:rsidR="00B97A07" w:rsidRPr="00CE7F5F" w:rsidRDefault="00B97A07" w:rsidP="00B97A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CE7F5F">
        <w:rPr>
          <w:rFonts w:eastAsia="Times New Roman" w:cstheme="minorHAnsi"/>
          <w:color w:val="333333"/>
          <w:sz w:val="24"/>
          <w:szCs w:val="24"/>
          <w:lang w:eastAsia="en-GB"/>
        </w:rPr>
        <w:t>Maintain learner retention targets.</w:t>
      </w:r>
    </w:p>
    <w:p w14:paraId="5ADD7654" w14:textId="77777777" w:rsidR="008A3C4A" w:rsidRPr="0038580B" w:rsidRDefault="008A3C4A" w:rsidP="008A3C4A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333333"/>
          <w:sz w:val="24"/>
          <w:szCs w:val="24"/>
          <w:lang w:eastAsia="en-GB"/>
        </w:rPr>
      </w:pPr>
    </w:p>
    <w:p w14:paraId="3BF4D2AE" w14:textId="77777777" w:rsidR="008A1753" w:rsidRPr="0038580B" w:rsidRDefault="008A1753" w:rsidP="008A175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38580B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>Essential Experience required for the role:-</w:t>
      </w:r>
    </w:p>
    <w:p w14:paraId="3A43224C" w14:textId="77777777" w:rsidR="008A1753" w:rsidRPr="0038580B" w:rsidRDefault="008A1753" w:rsidP="008A17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38580B">
        <w:rPr>
          <w:rFonts w:eastAsia="Times New Roman" w:cstheme="minorHAnsi"/>
          <w:color w:val="333333"/>
          <w:sz w:val="24"/>
          <w:szCs w:val="24"/>
          <w:lang w:eastAsia="en-GB"/>
        </w:rPr>
        <w:t>Must be Assessor qualified such as TAQA, A1 or D32/D33</w:t>
      </w:r>
    </w:p>
    <w:p w14:paraId="6CC905AE" w14:textId="2C1ECCCF" w:rsidR="0093782F" w:rsidRPr="0038580B" w:rsidRDefault="008A1753" w:rsidP="00687A3E">
      <w:pPr>
        <w:numPr>
          <w:ilvl w:val="0"/>
          <w:numId w:val="5"/>
        </w:numPr>
        <w:shd w:val="clear" w:color="auto" w:fill="FFFFFF"/>
        <w:spacing w:before="100" w:beforeAutospacing="1" w:after="150" w:afterAutospacing="1" w:line="360" w:lineRule="atLeast"/>
        <w:rPr>
          <w:rFonts w:eastAsia="Times New Roman" w:cstheme="minorHAnsi"/>
          <w:sz w:val="24"/>
          <w:szCs w:val="24"/>
          <w:lang w:eastAsia="en-GB"/>
        </w:rPr>
      </w:pPr>
      <w:r w:rsidRPr="0038580B">
        <w:rPr>
          <w:rFonts w:eastAsia="Times New Roman" w:cstheme="minorHAnsi"/>
          <w:color w:val="333333"/>
          <w:sz w:val="24"/>
          <w:szCs w:val="24"/>
          <w:lang w:eastAsia="en-GB"/>
        </w:rPr>
        <w:t xml:space="preserve">Assessing experience </w:t>
      </w:r>
      <w:r w:rsidR="00772627" w:rsidRPr="0038580B">
        <w:rPr>
          <w:rFonts w:eastAsia="Times New Roman" w:cstheme="minorHAnsi"/>
          <w:color w:val="333333"/>
          <w:sz w:val="24"/>
          <w:szCs w:val="24"/>
          <w:lang w:eastAsia="en-GB"/>
        </w:rPr>
        <w:t xml:space="preserve">in the relevant field </w:t>
      </w:r>
    </w:p>
    <w:p w14:paraId="34A3DD38" w14:textId="270FB855" w:rsidR="00772627" w:rsidRPr="007D71E3" w:rsidRDefault="00772627" w:rsidP="00687A3E">
      <w:pPr>
        <w:numPr>
          <w:ilvl w:val="0"/>
          <w:numId w:val="5"/>
        </w:numPr>
        <w:shd w:val="clear" w:color="auto" w:fill="FFFFFF"/>
        <w:spacing w:before="100" w:beforeAutospacing="1" w:after="150" w:afterAutospacing="1" w:line="360" w:lineRule="atLeast"/>
        <w:rPr>
          <w:rFonts w:eastAsia="Times New Roman" w:cstheme="minorHAnsi"/>
          <w:sz w:val="24"/>
          <w:szCs w:val="24"/>
          <w:lang w:eastAsia="en-GB"/>
        </w:rPr>
      </w:pPr>
      <w:r w:rsidRPr="0038580B">
        <w:rPr>
          <w:rFonts w:eastAsia="Times New Roman" w:cstheme="minorHAnsi"/>
          <w:color w:val="333333"/>
          <w:sz w:val="24"/>
          <w:szCs w:val="24"/>
          <w:lang w:eastAsia="en-GB"/>
        </w:rPr>
        <w:t xml:space="preserve">Teacher training or to be enrolled on a PTLLS/KETTLES/DTLS </w:t>
      </w:r>
    </w:p>
    <w:p w14:paraId="211F528C" w14:textId="77777777" w:rsidR="007D71E3" w:rsidRPr="0038580B" w:rsidRDefault="007D71E3" w:rsidP="007D71E3">
      <w:pPr>
        <w:shd w:val="clear" w:color="auto" w:fill="FFFFFF"/>
        <w:spacing w:before="100" w:beforeAutospacing="1" w:after="150" w:afterAutospacing="1" w:line="360" w:lineRule="atLeast"/>
        <w:rPr>
          <w:rFonts w:eastAsia="Times New Roman" w:cstheme="minorHAnsi"/>
          <w:sz w:val="24"/>
          <w:szCs w:val="24"/>
          <w:lang w:eastAsia="en-GB"/>
        </w:rPr>
      </w:pPr>
    </w:p>
    <w:p w14:paraId="0ECBF8D4" w14:textId="77777777" w:rsidR="007D71E3" w:rsidRPr="007D71E3" w:rsidRDefault="007D71E3" w:rsidP="007D71E3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7D71E3">
        <w:rPr>
          <w:rFonts w:cstheme="minorHAnsi"/>
          <w:sz w:val="24"/>
          <w:szCs w:val="24"/>
        </w:rPr>
        <w:t>Hours of Work: Full-time, 37.5 hours per week. Part-time by agreement.</w:t>
      </w:r>
    </w:p>
    <w:p w14:paraId="4215870D" w14:textId="77777777" w:rsidR="007D71E3" w:rsidRPr="007D71E3" w:rsidRDefault="007D71E3" w:rsidP="007D71E3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7D71E3">
        <w:rPr>
          <w:rFonts w:cstheme="minorHAnsi"/>
          <w:sz w:val="24"/>
          <w:szCs w:val="24"/>
        </w:rPr>
        <w:t>Holiday Entitlement: 28 days per annum pro-rata.</w:t>
      </w:r>
    </w:p>
    <w:p w14:paraId="4EEAD3BD" w14:textId="77777777" w:rsidR="007D71E3" w:rsidRPr="007D71E3" w:rsidRDefault="007D71E3" w:rsidP="007D71E3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7D71E3">
        <w:rPr>
          <w:rFonts w:cstheme="minorHAnsi"/>
          <w:sz w:val="24"/>
          <w:szCs w:val="24"/>
        </w:rPr>
        <w:t>There is a probationary period of six months during which new staff are expected to demonstrate their suitability for the post.</w:t>
      </w:r>
    </w:p>
    <w:p w14:paraId="21C9E795" w14:textId="77777777" w:rsidR="007D71E3" w:rsidRPr="007D71E3" w:rsidRDefault="007D71E3" w:rsidP="007D71E3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7D71E3">
        <w:rPr>
          <w:rFonts w:cstheme="minorHAnsi"/>
          <w:sz w:val="24"/>
          <w:szCs w:val="24"/>
        </w:rPr>
        <w:t>Qualifications: The successful candidate will be required to produce evidence of their qualifications upon joining Football Family.</w:t>
      </w:r>
    </w:p>
    <w:p w14:paraId="59C60483" w14:textId="77777777" w:rsidR="007D71E3" w:rsidRPr="007D71E3" w:rsidRDefault="007D71E3" w:rsidP="007D71E3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7D71E3">
        <w:rPr>
          <w:rFonts w:cstheme="minorHAnsi"/>
          <w:sz w:val="24"/>
          <w:szCs w:val="24"/>
        </w:rPr>
        <w:t>The successful applicant will be required to produce their passport or full birth certificate and any other ‘Right to Work’ information prior to starting work at Football Family</w:t>
      </w:r>
    </w:p>
    <w:p w14:paraId="1CA7F713" w14:textId="77777777" w:rsidR="007D71E3" w:rsidRPr="007D71E3" w:rsidRDefault="007D71E3" w:rsidP="007D71E3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7D71E3">
        <w:rPr>
          <w:rFonts w:cstheme="minorHAnsi"/>
          <w:sz w:val="24"/>
          <w:szCs w:val="24"/>
        </w:rPr>
        <w:t>Football Family is registered with the Disclosure and Barring Service and the successful applicant will be required to apply for a Disclosure at the enhanced level. We are committed to safeguarding the welfare of children and young people.</w:t>
      </w:r>
    </w:p>
    <w:p w14:paraId="72BE5370" w14:textId="77777777" w:rsidR="007D71E3" w:rsidRPr="007D71E3" w:rsidRDefault="007D71E3" w:rsidP="007D71E3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7D71E3">
        <w:rPr>
          <w:rFonts w:cstheme="minorHAnsi"/>
          <w:sz w:val="24"/>
          <w:szCs w:val="24"/>
        </w:rPr>
        <w:t>Football Family is committed to ensuring a culture of valuing diversity and ensuring equality of opportunity.</w:t>
      </w:r>
    </w:p>
    <w:p w14:paraId="0C6FB159" w14:textId="5DC37E07" w:rsidR="00F07FF5" w:rsidRPr="0038580B" w:rsidRDefault="00F07FF5" w:rsidP="00A15663">
      <w:pPr>
        <w:shd w:val="clear" w:color="auto" w:fill="FFFFFF"/>
        <w:spacing w:before="100" w:beforeAutospacing="1" w:after="150" w:afterAutospacing="1" w:line="360" w:lineRule="atLeast"/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</w:pPr>
    </w:p>
    <w:p w14:paraId="08419E59" w14:textId="77777777" w:rsidR="00A15663" w:rsidRPr="0038580B" w:rsidRDefault="00A15663" w:rsidP="00A15663">
      <w:pPr>
        <w:shd w:val="clear" w:color="auto" w:fill="FFFFFF"/>
        <w:spacing w:before="100" w:beforeAutospacing="1" w:after="150" w:afterAutospacing="1" w:line="360" w:lineRule="atLeast"/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</w:pPr>
    </w:p>
    <w:p w14:paraId="636632F0" w14:textId="77777777" w:rsidR="00A15663" w:rsidRPr="0038580B" w:rsidRDefault="00A15663" w:rsidP="00A15663">
      <w:pPr>
        <w:shd w:val="clear" w:color="auto" w:fill="FFFFFF"/>
        <w:spacing w:before="100" w:beforeAutospacing="1" w:after="150" w:afterAutospacing="1" w:line="360" w:lineRule="atLeast"/>
        <w:rPr>
          <w:rFonts w:eastAsia="Times New Roman" w:cstheme="minorHAnsi"/>
          <w:sz w:val="24"/>
          <w:szCs w:val="24"/>
          <w:lang w:eastAsia="en-GB"/>
        </w:rPr>
      </w:pPr>
    </w:p>
    <w:sectPr w:rsidR="00A15663" w:rsidRPr="0038580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07102" w14:textId="77777777" w:rsidR="00C33D14" w:rsidRDefault="00C33D14" w:rsidP="007112AE">
      <w:pPr>
        <w:spacing w:after="0" w:line="240" w:lineRule="auto"/>
      </w:pPr>
      <w:r>
        <w:separator/>
      </w:r>
    </w:p>
  </w:endnote>
  <w:endnote w:type="continuationSeparator" w:id="0">
    <w:p w14:paraId="5227538D" w14:textId="77777777" w:rsidR="00C33D14" w:rsidRDefault="00C33D14" w:rsidP="0071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03509" w14:textId="77777777" w:rsidR="00C33D14" w:rsidRDefault="00C33D14" w:rsidP="007112AE">
      <w:pPr>
        <w:spacing w:after="0" w:line="240" w:lineRule="auto"/>
      </w:pPr>
      <w:r>
        <w:separator/>
      </w:r>
    </w:p>
  </w:footnote>
  <w:footnote w:type="continuationSeparator" w:id="0">
    <w:p w14:paraId="67943AA7" w14:textId="77777777" w:rsidR="00C33D14" w:rsidRDefault="00C33D14" w:rsidP="0071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C024" w14:textId="0D4EA11B" w:rsidR="007112AE" w:rsidRDefault="007112AE" w:rsidP="007112AE">
    <w:pPr>
      <w:pStyle w:val="Header"/>
      <w:jc w:val="right"/>
    </w:pPr>
    <w:r>
      <w:t>Job Description</w:t>
    </w:r>
    <w:r w:rsidR="00F540E8">
      <w:t>:</w:t>
    </w:r>
    <w:r w:rsidR="00D01A35">
      <w:t xml:space="preserve"> </w:t>
    </w:r>
    <w:r w:rsidR="00F540E8">
      <w:t>Skills Coach</w:t>
    </w:r>
    <w:r w:rsidR="00CE7F5F">
      <w:t xml:space="preserve"> Tutor</w:t>
    </w:r>
    <w:r>
      <w:rPr>
        <w:noProof/>
      </w:rPr>
      <w:drawing>
        <wp:inline distT="0" distB="0" distL="0" distR="0" wp14:anchorId="77223D89" wp14:editId="116025F6">
          <wp:extent cx="604838" cy="414394"/>
          <wp:effectExtent l="0" t="0" r="5080" b="5080"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251" cy="417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439048" w14:textId="77777777" w:rsidR="007112AE" w:rsidRDefault="007112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2880"/>
    <w:multiLevelType w:val="multilevel"/>
    <w:tmpl w:val="D5C0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5315B"/>
    <w:multiLevelType w:val="multilevel"/>
    <w:tmpl w:val="48B0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61E49"/>
    <w:multiLevelType w:val="multilevel"/>
    <w:tmpl w:val="329E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F21913"/>
    <w:multiLevelType w:val="hybridMultilevel"/>
    <w:tmpl w:val="5C2ED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2567D"/>
    <w:multiLevelType w:val="multilevel"/>
    <w:tmpl w:val="A6A0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0304FD"/>
    <w:multiLevelType w:val="multilevel"/>
    <w:tmpl w:val="15AC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AE"/>
    <w:rsid w:val="003253C2"/>
    <w:rsid w:val="0038580B"/>
    <w:rsid w:val="00463C0D"/>
    <w:rsid w:val="004A22E0"/>
    <w:rsid w:val="00511AA3"/>
    <w:rsid w:val="00522A66"/>
    <w:rsid w:val="006554AC"/>
    <w:rsid w:val="0066387C"/>
    <w:rsid w:val="006850F6"/>
    <w:rsid w:val="00687A3E"/>
    <w:rsid w:val="006C7EAE"/>
    <w:rsid w:val="006E740C"/>
    <w:rsid w:val="007112AE"/>
    <w:rsid w:val="00772627"/>
    <w:rsid w:val="007B305E"/>
    <w:rsid w:val="007D71E3"/>
    <w:rsid w:val="00873A6B"/>
    <w:rsid w:val="008A1753"/>
    <w:rsid w:val="008A3C4A"/>
    <w:rsid w:val="008B6927"/>
    <w:rsid w:val="008D1EFA"/>
    <w:rsid w:val="0093782F"/>
    <w:rsid w:val="009B4710"/>
    <w:rsid w:val="00A15663"/>
    <w:rsid w:val="00A65ADA"/>
    <w:rsid w:val="00AB2107"/>
    <w:rsid w:val="00B97A07"/>
    <w:rsid w:val="00C33D14"/>
    <w:rsid w:val="00CE7F5F"/>
    <w:rsid w:val="00D01A35"/>
    <w:rsid w:val="00D14AC0"/>
    <w:rsid w:val="00EC7B40"/>
    <w:rsid w:val="00F05E00"/>
    <w:rsid w:val="00F07FF5"/>
    <w:rsid w:val="00F5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695194"/>
  <w15:chartTrackingRefBased/>
  <w15:docId w15:val="{BF08AE60-B407-44AE-AD9E-AFE01736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2AE"/>
  </w:style>
  <w:style w:type="paragraph" w:styleId="Footer">
    <w:name w:val="footer"/>
    <w:basedOn w:val="Normal"/>
    <w:link w:val="FooterChar"/>
    <w:uiPriority w:val="99"/>
    <w:unhideWhenUsed/>
    <w:rsid w:val="00711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2AE"/>
  </w:style>
  <w:style w:type="paragraph" w:styleId="ListParagraph">
    <w:name w:val="List Paragraph"/>
    <w:basedOn w:val="Normal"/>
    <w:uiPriority w:val="34"/>
    <w:qFormat/>
    <w:rsid w:val="00937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smith</dc:creator>
  <cp:keywords/>
  <dc:description/>
  <cp:lastModifiedBy>joanne smith</cp:lastModifiedBy>
  <cp:revision>3</cp:revision>
  <cp:lastPrinted>2021-08-10T10:18:00Z</cp:lastPrinted>
  <dcterms:created xsi:type="dcterms:W3CDTF">2021-08-27T11:08:00Z</dcterms:created>
  <dcterms:modified xsi:type="dcterms:W3CDTF">2021-08-27T11:34:00Z</dcterms:modified>
</cp:coreProperties>
</file>