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C532" w14:textId="64A93685" w:rsidR="00446A00" w:rsidRDefault="000D44D5" w:rsidP="002D1DC0">
      <w:pPr>
        <w:spacing w:line="259" w:lineRule="auto"/>
        <w:jc w:val="center"/>
        <w:rPr>
          <w:rFonts w:ascii="Century Gothic" w:hAnsi="Century Gothic" w:cs="Lucida Sans Unicode"/>
          <w:sz w:val="20"/>
          <w:szCs w:val="20"/>
          <w:lang w:val="en-GB"/>
        </w:rPr>
      </w:pPr>
      <w:r w:rsidRPr="000D44D5">
        <w:rPr>
          <w:rFonts w:ascii="Century Gothic" w:hAnsi="Century Gothic" w:cs="Lucida Sans Unicode"/>
          <w:noProof/>
          <w:sz w:val="20"/>
          <w:szCs w:val="20"/>
          <w:lang w:val="en-GB"/>
        </w:rPr>
        <mc:AlternateContent>
          <mc:Choice Requires="wps">
            <w:drawing>
              <wp:anchor distT="45720" distB="45720" distL="114300" distR="114300" simplePos="0" relativeHeight="251665408" behindDoc="0" locked="0" layoutInCell="1" allowOverlap="1" wp14:anchorId="522D9391" wp14:editId="18910A9E">
                <wp:simplePos x="0" y="0"/>
                <wp:positionH relativeFrom="column">
                  <wp:posOffset>-257175</wp:posOffset>
                </wp:positionH>
                <wp:positionV relativeFrom="paragraph">
                  <wp:posOffset>75565</wp:posOffset>
                </wp:positionV>
                <wp:extent cx="3505200" cy="27717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771775"/>
                        </a:xfrm>
                        <a:prstGeom prst="rect">
                          <a:avLst/>
                        </a:prstGeom>
                        <a:solidFill>
                          <a:srgbClr val="FFFFFF"/>
                        </a:solidFill>
                        <a:ln w="9525">
                          <a:noFill/>
                          <a:miter lim="800000"/>
                          <a:headEnd/>
                          <a:tailEnd/>
                        </a:ln>
                      </wps:spPr>
                      <wps:txbx>
                        <w:txbxContent>
                          <w:p w14:paraId="067FD331" w14:textId="1E2EEDFD" w:rsidR="007946AC" w:rsidRDefault="007946AC">
                            <w:r w:rsidRPr="000D44D5">
                              <w:rPr>
                                <w:noProof/>
                              </w:rPr>
                              <w:drawing>
                                <wp:inline distT="0" distB="0" distL="0" distR="0" wp14:anchorId="167CEF04" wp14:editId="4B27BA5B">
                                  <wp:extent cx="2117053" cy="1933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36" cy="195730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D9391" id="_x0000_t202" coordsize="21600,21600" o:spt="202" path="m,l,21600r21600,l21600,xe">
                <v:stroke joinstyle="miter"/>
                <v:path gradientshapeok="t" o:connecttype="rect"/>
              </v:shapetype>
              <v:shape id="Text Box 2" o:spid="_x0000_s1026" type="#_x0000_t202" style="position:absolute;left:0;text-align:left;margin-left:-20.25pt;margin-top:5.95pt;width:276pt;height:21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" stroked="f">
                <v:textbox>
                  <w:txbxContent>
                    <w:p w14:paraId="067FD331" w14:textId="1E2EEDFD" w:rsidR="007946AC" w:rsidRDefault="007946AC">
                      <w:r w:rsidRPr="000D44D5">
                        <w:rPr>
                          <w:noProof/>
                        </w:rPr>
                        <w:drawing>
                          <wp:inline distT="0" distB="0" distL="0" distR="0" wp14:anchorId="167CEF04" wp14:editId="4B27BA5B">
                            <wp:extent cx="2117053" cy="1933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036" cy="1957306"/>
                                    </a:xfrm>
                                    <a:prstGeom prst="rect">
                                      <a:avLst/>
                                    </a:prstGeom>
                                    <a:noFill/>
                                    <a:ln>
                                      <a:noFill/>
                                    </a:ln>
                                  </pic:spPr>
                                </pic:pic>
                              </a:graphicData>
                            </a:graphic>
                          </wp:inline>
                        </w:drawing>
                      </w:r>
                    </w:p>
                  </w:txbxContent>
                </v:textbox>
                <w10:wrap type="square"/>
              </v:shape>
            </w:pict>
          </mc:Fallback>
        </mc:AlternateContent>
      </w:r>
    </w:p>
    <w:p w14:paraId="725C812C" w14:textId="7875A7E6" w:rsidR="00446A00" w:rsidRDefault="00026029" w:rsidP="002D1DC0">
      <w:pPr>
        <w:spacing w:line="259" w:lineRule="auto"/>
        <w:jc w:val="center"/>
        <w:rPr>
          <w:rFonts w:ascii="Century Gothic" w:hAnsi="Century Gothic" w:cs="Lucida Sans Unicode"/>
          <w:sz w:val="20"/>
          <w:szCs w:val="20"/>
          <w:lang w:val="en-GB"/>
        </w:rPr>
      </w:pPr>
      <w:r w:rsidRPr="00BD598D">
        <w:rPr>
          <w:rFonts w:ascii="Century Gothic" w:hAnsi="Century Gothic" w:cs="Lucida Sans Unicode"/>
          <w:noProof/>
          <w:sz w:val="20"/>
          <w:szCs w:val="20"/>
          <w:lang w:val="en-GB" w:eastAsia="en-GB"/>
        </w:rPr>
        <mc:AlternateContent>
          <mc:Choice Requires="wps">
            <w:drawing>
              <wp:anchor distT="45720" distB="45720" distL="114300" distR="114300" simplePos="0" relativeHeight="251663360" behindDoc="0" locked="0" layoutInCell="1" allowOverlap="1" wp14:anchorId="13F95B5A" wp14:editId="29B15C64">
                <wp:simplePos x="0" y="0"/>
                <wp:positionH relativeFrom="margin">
                  <wp:posOffset>1075055</wp:posOffset>
                </wp:positionH>
                <wp:positionV relativeFrom="paragraph">
                  <wp:posOffset>2689225</wp:posOffset>
                </wp:positionV>
                <wp:extent cx="44577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noFill/>
                          <a:miter lim="800000"/>
                          <a:headEnd/>
                          <a:tailEnd/>
                        </a:ln>
                      </wps:spPr>
                      <wps:txbx>
                        <w:txbxContent>
                          <w:p w14:paraId="2215C789" w14:textId="2DC1716A" w:rsidR="007946AC" w:rsidRDefault="007946AC" w:rsidP="00026029">
                            <w:pPr>
                              <w:jc w:val="center"/>
                              <w:rPr>
                                <w:rFonts w:ascii="Century Gothic" w:hAnsi="Century Gothic"/>
                                <w:b/>
                                <w:sz w:val="32"/>
                                <w:szCs w:val="32"/>
                              </w:rPr>
                            </w:pPr>
                            <w:r>
                              <w:rPr>
                                <w:rFonts w:ascii="Century Gothic" w:hAnsi="Century Gothic"/>
                                <w:b/>
                                <w:sz w:val="32"/>
                                <w:szCs w:val="32"/>
                              </w:rPr>
                              <w:t>Football Family Ltd: Safeguarding and Child Protection Policy</w:t>
                            </w:r>
                          </w:p>
                          <w:p w14:paraId="02AF8226" w14:textId="77777777" w:rsidR="007946AC" w:rsidRPr="00BD598D" w:rsidRDefault="007946AC" w:rsidP="00026029">
                            <w:pPr>
                              <w:jc w:val="center"/>
                              <w:rPr>
                                <w:rFonts w:ascii="Century Gothic" w:hAnsi="Century Gothic"/>
                                <w:b/>
                                <w:sz w:val="32"/>
                                <w:szCs w:val="32"/>
                              </w:rPr>
                            </w:pPr>
                          </w:p>
                          <w:p w14:paraId="74408146" w14:textId="69C04049" w:rsidR="007946AC" w:rsidRDefault="007946AC" w:rsidP="00026029">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F95B5A" id="_x0000_s1027" type="#_x0000_t202" style="position:absolute;left:0;text-align:left;margin-left:84.65pt;margin-top:211.75pt;width:35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kQIgIAACU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" stroked="f">
                <v:textbox style="mso-fit-shape-to-text:t">
                  <w:txbxContent>
                    <w:p w14:paraId="2215C789" w14:textId="2DC1716A" w:rsidR="007946AC" w:rsidRDefault="007946AC" w:rsidP="00026029">
                      <w:pPr>
                        <w:jc w:val="center"/>
                        <w:rPr>
                          <w:rFonts w:ascii="Century Gothic" w:hAnsi="Century Gothic"/>
                          <w:b/>
                          <w:sz w:val="32"/>
                          <w:szCs w:val="32"/>
                        </w:rPr>
                      </w:pPr>
                      <w:r>
                        <w:rPr>
                          <w:rFonts w:ascii="Century Gothic" w:hAnsi="Century Gothic"/>
                          <w:b/>
                          <w:sz w:val="32"/>
                          <w:szCs w:val="32"/>
                        </w:rPr>
                        <w:t>Football Family Ltd: Safeguarding and Child Protection Policy</w:t>
                      </w:r>
                    </w:p>
                    <w:p w14:paraId="02AF8226" w14:textId="77777777" w:rsidR="007946AC" w:rsidRPr="00BD598D" w:rsidRDefault="007946AC" w:rsidP="00026029">
                      <w:pPr>
                        <w:jc w:val="center"/>
                        <w:rPr>
                          <w:rFonts w:ascii="Century Gothic" w:hAnsi="Century Gothic"/>
                          <w:b/>
                          <w:sz w:val="32"/>
                          <w:szCs w:val="32"/>
                        </w:rPr>
                      </w:pPr>
                    </w:p>
                    <w:p w14:paraId="74408146" w14:textId="69C04049" w:rsidR="007946AC" w:rsidRDefault="007946AC" w:rsidP="00026029">
                      <w:pPr>
                        <w:jc w:val="center"/>
                      </w:pPr>
                    </w:p>
                  </w:txbxContent>
                </v:textbox>
                <w10:wrap type="square" anchorx="margin"/>
              </v:shape>
            </w:pict>
          </mc:Fallback>
        </mc:AlternateContent>
      </w:r>
    </w:p>
    <w:p w14:paraId="13250076" w14:textId="77777777" w:rsidR="00EB2419" w:rsidRDefault="00EB2419" w:rsidP="000D44D5">
      <w:pPr>
        <w:spacing w:line="259" w:lineRule="auto"/>
        <w:jc w:val="right"/>
        <w:rPr>
          <w:noProof/>
        </w:rPr>
      </w:pPr>
    </w:p>
    <w:p w14:paraId="53885B70" w14:textId="77777777" w:rsidR="00EB2419" w:rsidRDefault="00EB2419" w:rsidP="000D44D5">
      <w:pPr>
        <w:spacing w:line="259" w:lineRule="auto"/>
        <w:jc w:val="right"/>
        <w:rPr>
          <w:noProof/>
        </w:rPr>
      </w:pPr>
    </w:p>
    <w:p w14:paraId="0290E9D0" w14:textId="77777777" w:rsidR="00EB2419" w:rsidRDefault="00EB2419" w:rsidP="000D44D5">
      <w:pPr>
        <w:spacing w:line="259" w:lineRule="auto"/>
        <w:jc w:val="right"/>
        <w:rPr>
          <w:noProof/>
        </w:rPr>
      </w:pPr>
    </w:p>
    <w:p w14:paraId="5299B42E" w14:textId="77777777" w:rsidR="00EB2419" w:rsidRDefault="00EB2419" w:rsidP="000D44D5">
      <w:pPr>
        <w:spacing w:line="259" w:lineRule="auto"/>
        <w:jc w:val="right"/>
        <w:rPr>
          <w:noProof/>
        </w:rPr>
      </w:pPr>
    </w:p>
    <w:p w14:paraId="7FBDB4C2" w14:textId="77777777" w:rsidR="00EB2419" w:rsidRDefault="00EB2419" w:rsidP="000D44D5">
      <w:pPr>
        <w:spacing w:line="259" w:lineRule="auto"/>
        <w:jc w:val="right"/>
        <w:rPr>
          <w:noProof/>
        </w:rPr>
      </w:pPr>
    </w:p>
    <w:p w14:paraId="5ED7B89C" w14:textId="77777777" w:rsidR="00EB2419" w:rsidRDefault="00EB2419" w:rsidP="000D44D5">
      <w:pPr>
        <w:spacing w:line="259" w:lineRule="auto"/>
        <w:jc w:val="right"/>
        <w:rPr>
          <w:noProof/>
        </w:rPr>
      </w:pPr>
    </w:p>
    <w:p w14:paraId="5D6CF71C" w14:textId="77777777" w:rsidR="00EB2419" w:rsidRDefault="00EB2419" w:rsidP="000D44D5">
      <w:pPr>
        <w:spacing w:line="259" w:lineRule="auto"/>
        <w:jc w:val="right"/>
        <w:rPr>
          <w:noProof/>
        </w:rPr>
      </w:pPr>
    </w:p>
    <w:p w14:paraId="0FA75BFA" w14:textId="77777777" w:rsidR="00EB2419" w:rsidRDefault="00EB2419" w:rsidP="000D44D5">
      <w:pPr>
        <w:spacing w:line="259" w:lineRule="auto"/>
        <w:jc w:val="right"/>
        <w:rPr>
          <w:noProof/>
        </w:rPr>
      </w:pPr>
    </w:p>
    <w:p w14:paraId="2F5065AF" w14:textId="77777777" w:rsidR="00EB2419" w:rsidRDefault="00EB2419" w:rsidP="000D44D5">
      <w:pPr>
        <w:spacing w:line="259" w:lineRule="auto"/>
        <w:jc w:val="right"/>
        <w:rPr>
          <w:noProof/>
        </w:rPr>
      </w:pPr>
    </w:p>
    <w:p w14:paraId="1E726378" w14:textId="77777777" w:rsidR="00EB2419" w:rsidRDefault="00EB2419" w:rsidP="000D44D5">
      <w:pPr>
        <w:spacing w:line="259" w:lineRule="auto"/>
        <w:jc w:val="right"/>
        <w:rPr>
          <w:noProof/>
        </w:rPr>
      </w:pPr>
    </w:p>
    <w:p w14:paraId="3ED8C6E3" w14:textId="77777777" w:rsidR="00EB2419" w:rsidRDefault="00EB2419" w:rsidP="000D44D5">
      <w:pPr>
        <w:spacing w:line="259" w:lineRule="auto"/>
        <w:jc w:val="right"/>
        <w:rPr>
          <w:noProof/>
        </w:rPr>
      </w:pPr>
    </w:p>
    <w:p w14:paraId="0C777DE2" w14:textId="77777777" w:rsidR="00EB2419" w:rsidRDefault="00EB2419" w:rsidP="000D44D5">
      <w:pPr>
        <w:spacing w:line="259" w:lineRule="auto"/>
        <w:jc w:val="right"/>
        <w:rPr>
          <w:noProof/>
        </w:rPr>
      </w:pPr>
    </w:p>
    <w:p w14:paraId="27FE7954" w14:textId="77777777" w:rsidR="00EB2419" w:rsidRDefault="00EB2419" w:rsidP="000D44D5">
      <w:pPr>
        <w:spacing w:line="259" w:lineRule="auto"/>
        <w:jc w:val="right"/>
        <w:rPr>
          <w:noProof/>
        </w:rPr>
      </w:pPr>
    </w:p>
    <w:p w14:paraId="4476A41F" w14:textId="77777777" w:rsidR="00EB2419" w:rsidRDefault="00EB2419" w:rsidP="000D44D5">
      <w:pPr>
        <w:spacing w:line="259" w:lineRule="auto"/>
        <w:jc w:val="right"/>
        <w:rPr>
          <w:noProof/>
        </w:rPr>
      </w:pPr>
    </w:p>
    <w:p w14:paraId="3ED6AEBA" w14:textId="77777777" w:rsidR="00EB2419" w:rsidRDefault="00EB2419" w:rsidP="000D44D5">
      <w:pPr>
        <w:spacing w:line="259" w:lineRule="auto"/>
        <w:jc w:val="right"/>
        <w:rPr>
          <w:noProof/>
        </w:rPr>
      </w:pPr>
    </w:p>
    <w:p w14:paraId="2C90333D" w14:textId="77777777" w:rsidR="00EB2419" w:rsidRDefault="00EB2419" w:rsidP="000D44D5">
      <w:pPr>
        <w:spacing w:line="259" w:lineRule="auto"/>
        <w:jc w:val="right"/>
        <w:rPr>
          <w:noProof/>
        </w:rPr>
      </w:pPr>
    </w:p>
    <w:p w14:paraId="33F0D5F1" w14:textId="77777777" w:rsidR="00EB2419" w:rsidRDefault="00EB2419" w:rsidP="000D44D5">
      <w:pPr>
        <w:spacing w:line="259" w:lineRule="auto"/>
        <w:jc w:val="right"/>
        <w:rPr>
          <w:noProof/>
        </w:rPr>
      </w:pPr>
    </w:p>
    <w:p w14:paraId="40DF2663" w14:textId="77777777" w:rsidR="00EB2419" w:rsidRDefault="00EB2419" w:rsidP="000D44D5">
      <w:pPr>
        <w:spacing w:line="259" w:lineRule="auto"/>
        <w:jc w:val="right"/>
        <w:rPr>
          <w:noProof/>
        </w:rPr>
      </w:pPr>
    </w:p>
    <w:tbl>
      <w:tblPr>
        <w:tblStyle w:val="TableGrid"/>
        <w:tblW w:w="0" w:type="auto"/>
        <w:tblLook w:val="04A0" w:firstRow="1" w:lastRow="0" w:firstColumn="1" w:lastColumn="0" w:noHBand="0" w:noVBand="1"/>
      </w:tblPr>
      <w:tblGrid>
        <w:gridCol w:w="2213"/>
        <w:gridCol w:w="2135"/>
        <w:gridCol w:w="1884"/>
        <w:gridCol w:w="2034"/>
        <w:gridCol w:w="2190"/>
      </w:tblGrid>
      <w:tr w:rsidR="007D7B05" w14:paraId="6395BE5C" w14:textId="77777777" w:rsidTr="00D859CA">
        <w:tc>
          <w:tcPr>
            <w:tcW w:w="2213" w:type="dxa"/>
          </w:tcPr>
          <w:p w14:paraId="547E4CDC" w14:textId="77777777" w:rsidR="007D7B05" w:rsidRPr="009F2CCA" w:rsidRDefault="007D7B05" w:rsidP="00AC03A9">
            <w:pPr>
              <w:spacing w:line="259" w:lineRule="auto"/>
              <w:jc w:val="center"/>
              <w:rPr>
                <w:rFonts w:asciiTheme="minorHAnsi" w:hAnsiTheme="minorHAnsi" w:cstheme="minorHAnsi"/>
                <w:b/>
                <w:bCs/>
                <w:sz w:val="28"/>
                <w:szCs w:val="28"/>
                <w:lang w:val="en-GB"/>
              </w:rPr>
            </w:pPr>
            <w:r w:rsidRPr="009F2CCA">
              <w:rPr>
                <w:rFonts w:asciiTheme="minorHAnsi" w:hAnsiTheme="minorHAnsi" w:cstheme="minorHAnsi"/>
                <w:b/>
                <w:bCs/>
                <w:sz w:val="28"/>
                <w:szCs w:val="28"/>
                <w:lang w:val="en-GB"/>
              </w:rPr>
              <w:t>Document Type</w:t>
            </w:r>
          </w:p>
        </w:tc>
        <w:tc>
          <w:tcPr>
            <w:tcW w:w="2135" w:type="dxa"/>
          </w:tcPr>
          <w:p w14:paraId="0C5780F2" w14:textId="77777777" w:rsidR="007D7B05" w:rsidRPr="009F2CCA" w:rsidRDefault="007D7B05" w:rsidP="00AC03A9">
            <w:pPr>
              <w:spacing w:line="259" w:lineRule="auto"/>
              <w:jc w:val="center"/>
              <w:rPr>
                <w:rFonts w:asciiTheme="minorHAnsi" w:hAnsiTheme="minorHAnsi" w:cstheme="minorHAnsi"/>
                <w:b/>
                <w:bCs/>
                <w:sz w:val="28"/>
                <w:szCs w:val="28"/>
                <w:lang w:val="en-GB"/>
              </w:rPr>
            </w:pPr>
            <w:r w:rsidRPr="009F2CCA">
              <w:rPr>
                <w:rFonts w:asciiTheme="minorHAnsi" w:hAnsiTheme="minorHAnsi" w:cstheme="minorHAnsi"/>
                <w:b/>
                <w:bCs/>
                <w:sz w:val="28"/>
                <w:szCs w:val="28"/>
                <w:lang w:val="en-GB"/>
              </w:rPr>
              <w:t>Revision No</w:t>
            </w:r>
          </w:p>
          <w:p w14:paraId="13FA8268" w14:textId="77777777" w:rsidR="007D7B05" w:rsidRPr="009F2CCA" w:rsidRDefault="007D7B05" w:rsidP="00AC03A9">
            <w:pPr>
              <w:spacing w:line="259" w:lineRule="auto"/>
              <w:jc w:val="center"/>
              <w:rPr>
                <w:rFonts w:asciiTheme="minorHAnsi" w:hAnsiTheme="minorHAnsi" w:cstheme="minorHAnsi"/>
                <w:b/>
                <w:bCs/>
                <w:sz w:val="28"/>
                <w:szCs w:val="28"/>
                <w:lang w:val="en-GB"/>
              </w:rPr>
            </w:pPr>
          </w:p>
        </w:tc>
        <w:tc>
          <w:tcPr>
            <w:tcW w:w="1884" w:type="dxa"/>
          </w:tcPr>
          <w:p w14:paraId="0C6995FE" w14:textId="77777777" w:rsidR="007D7B05" w:rsidRPr="009F2CCA" w:rsidRDefault="007D7B05" w:rsidP="00AC03A9">
            <w:pPr>
              <w:spacing w:line="259" w:lineRule="auto"/>
              <w:jc w:val="center"/>
              <w:rPr>
                <w:rFonts w:asciiTheme="minorHAnsi" w:hAnsiTheme="minorHAnsi" w:cstheme="minorHAnsi"/>
                <w:b/>
                <w:bCs/>
                <w:sz w:val="28"/>
                <w:szCs w:val="28"/>
                <w:lang w:val="en-GB"/>
              </w:rPr>
            </w:pPr>
            <w:r w:rsidRPr="009F2CCA">
              <w:rPr>
                <w:rFonts w:asciiTheme="minorHAnsi" w:hAnsiTheme="minorHAnsi" w:cstheme="minorHAnsi"/>
                <w:b/>
                <w:bCs/>
                <w:sz w:val="28"/>
                <w:szCs w:val="28"/>
                <w:lang w:val="en-GB"/>
              </w:rPr>
              <w:t>Date Created</w:t>
            </w:r>
          </w:p>
        </w:tc>
        <w:tc>
          <w:tcPr>
            <w:tcW w:w="2034" w:type="dxa"/>
          </w:tcPr>
          <w:p w14:paraId="1325CD9B" w14:textId="4232C03D" w:rsidR="007D7B05" w:rsidRPr="009F2CCA" w:rsidRDefault="007D7B05" w:rsidP="00AC03A9">
            <w:pPr>
              <w:spacing w:line="259" w:lineRule="auto"/>
              <w:jc w:val="center"/>
              <w:rPr>
                <w:rFonts w:asciiTheme="minorHAnsi" w:hAnsiTheme="minorHAnsi" w:cstheme="minorHAnsi"/>
                <w:b/>
                <w:bCs/>
                <w:sz w:val="28"/>
                <w:szCs w:val="28"/>
                <w:lang w:val="en-GB"/>
              </w:rPr>
            </w:pPr>
            <w:r>
              <w:rPr>
                <w:rFonts w:asciiTheme="minorHAnsi" w:hAnsiTheme="minorHAnsi" w:cstheme="minorHAnsi"/>
                <w:b/>
                <w:bCs/>
                <w:sz w:val="28"/>
                <w:szCs w:val="28"/>
                <w:lang w:val="en-GB"/>
              </w:rPr>
              <w:t>Renewal date</w:t>
            </w:r>
          </w:p>
        </w:tc>
        <w:tc>
          <w:tcPr>
            <w:tcW w:w="2190" w:type="dxa"/>
          </w:tcPr>
          <w:p w14:paraId="49ABEC51" w14:textId="22B19ECC" w:rsidR="007D7B05" w:rsidRPr="009F2CCA" w:rsidRDefault="007D7B05" w:rsidP="00AC03A9">
            <w:pPr>
              <w:spacing w:line="259" w:lineRule="auto"/>
              <w:jc w:val="center"/>
              <w:rPr>
                <w:rFonts w:asciiTheme="minorHAnsi" w:hAnsiTheme="minorHAnsi" w:cstheme="minorHAnsi"/>
                <w:b/>
                <w:bCs/>
                <w:sz w:val="28"/>
                <w:szCs w:val="28"/>
                <w:lang w:val="en-GB"/>
              </w:rPr>
            </w:pPr>
            <w:r w:rsidRPr="009F2CCA">
              <w:rPr>
                <w:rFonts w:asciiTheme="minorHAnsi" w:hAnsiTheme="minorHAnsi" w:cstheme="minorHAnsi"/>
                <w:b/>
                <w:bCs/>
                <w:sz w:val="28"/>
                <w:szCs w:val="28"/>
                <w:lang w:val="en-GB"/>
              </w:rPr>
              <w:t>Approved By</w:t>
            </w:r>
          </w:p>
        </w:tc>
      </w:tr>
      <w:tr w:rsidR="007D7B05" w14:paraId="71DAA6E4" w14:textId="77777777" w:rsidTr="00D859CA">
        <w:tc>
          <w:tcPr>
            <w:tcW w:w="2213" w:type="dxa"/>
          </w:tcPr>
          <w:p w14:paraId="02B4AE96" w14:textId="77777777" w:rsidR="007D7B05" w:rsidRPr="009F2CCA" w:rsidRDefault="007D7B05" w:rsidP="00AC03A9">
            <w:pPr>
              <w:spacing w:line="259" w:lineRule="auto"/>
              <w:jc w:val="center"/>
              <w:rPr>
                <w:rFonts w:asciiTheme="minorHAnsi" w:hAnsiTheme="minorHAnsi" w:cstheme="minorHAnsi"/>
                <w:lang w:val="en-GB"/>
              </w:rPr>
            </w:pPr>
            <w:r>
              <w:rPr>
                <w:rFonts w:asciiTheme="minorHAnsi" w:hAnsiTheme="minorHAnsi" w:cstheme="minorHAnsi"/>
                <w:lang w:val="en-GB"/>
              </w:rPr>
              <w:t>Policy</w:t>
            </w:r>
          </w:p>
        </w:tc>
        <w:tc>
          <w:tcPr>
            <w:tcW w:w="2135" w:type="dxa"/>
          </w:tcPr>
          <w:p w14:paraId="689A57D4" w14:textId="1359856C" w:rsidR="007D7B05" w:rsidRPr="009F2CCA" w:rsidRDefault="007D7B05" w:rsidP="00AC03A9">
            <w:pPr>
              <w:spacing w:line="259" w:lineRule="auto"/>
              <w:jc w:val="center"/>
              <w:rPr>
                <w:rFonts w:asciiTheme="minorHAnsi" w:hAnsiTheme="minorHAnsi" w:cstheme="minorHAnsi"/>
                <w:lang w:val="en-GB"/>
              </w:rPr>
            </w:pPr>
            <w:r>
              <w:rPr>
                <w:rFonts w:asciiTheme="minorHAnsi" w:hAnsiTheme="minorHAnsi" w:cstheme="minorHAnsi"/>
                <w:lang w:val="en-GB"/>
              </w:rPr>
              <w:t>003</w:t>
            </w:r>
          </w:p>
        </w:tc>
        <w:tc>
          <w:tcPr>
            <w:tcW w:w="1884" w:type="dxa"/>
          </w:tcPr>
          <w:p w14:paraId="042847B9" w14:textId="21E8E8CA" w:rsidR="007D7B05" w:rsidRPr="009F2CCA" w:rsidRDefault="00A932CB" w:rsidP="00AC03A9">
            <w:pPr>
              <w:spacing w:line="259" w:lineRule="auto"/>
              <w:jc w:val="center"/>
              <w:rPr>
                <w:rFonts w:asciiTheme="minorHAnsi" w:hAnsiTheme="minorHAnsi" w:cstheme="minorHAnsi"/>
                <w:lang w:val="en-GB"/>
              </w:rPr>
            </w:pPr>
            <w:r>
              <w:rPr>
                <w:rFonts w:asciiTheme="minorHAnsi" w:hAnsiTheme="minorHAnsi" w:cstheme="minorHAnsi"/>
                <w:lang w:val="en-GB"/>
              </w:rPr>
              <w:t>1</w:t>
            </w:r>
            <w:r w:rsidR="007D7B05">
              <w:rPr>
                <w:rFonts w:asciiTheme="minorHAnsi" w:hAnsiTheme="minorHAnsi" w:cstheme="minorHAnsi"/>
                <w:lang w:val="en-GB"/>
              </w:rPr>
              <w:t>1.09.20</w:t>
            </w:r>
          </w:p>
        </w:tc>
        <w:tc>
          <w:tcPr>
            <w:tcW w:w="2034" w:type="dxa"/>
          </w:tcPr>
          <w:p w14:paraId="31DFCE02" w14:textId="16DE79EC" w:rsidR="007D7B05" w:rsidRDefault="007D7B05" w:rsidP="00AC03A9">
            <w:pPr>
              <w:spacing w:line="259" w:lineRule="auto"/>
              <w:jc w:val="center"/>
              <w:rPr>
                <w:rFonts w:asciiTheme="minorHAnsi" w:hAnsiTheme="minorHAnsi" w:cstheme="minorHAnsi"/>
                <w:lang w:val="en-GB"/>
              </w:rPr>
            </w:pPr>
            <w:r>
              <w:rPr>
                <w:rFonts w:asciiTheme="minorHAnsi" w:hAnsiTheme="minorHAnsi" w:cstheme="minorHAnsi"/>
                <w:lang w:val="en-GB"/>
              </w:rPr>
              <w:t>31.07.2</w:t>
            </w:r>
            <w:r w:rsidR="007946AC">
              <w:rPr>
                <w:rFonts w:asciiTheme="minorHAnsi" w:hAnsiTheme="minorHAnsi" w:cstheme="minorHAnsi"/>
                <w:lang w:val="en-GB"/>
              </w:rPr>
              <w:t>1</w:t>
            </w:r>
          </w:p>
        </w:tc>
        <w:tc>
          <w:tcPr>
            <w:tcW w:w="2190" w:type="dxa"/>
          </w:tcPr>
          <w:p w14:paraId="18543750" w14:textId="1C21BBA8" w:rsidR="007D7B05" w:rsidRPr="009F2CCA" w:rsidRDefault="00F25E7F" w:rsidP="00AC03A9">
            <w:pPr>
              <w:spacing w:line="259" w:lineRule="auto"/>
              <w:jc w:val="center"/>
              <w:rPr>
                <w:rFonts w:asciiTheme="minorHAnsi" w:hAnsiTheme="minorHAnsi" w:cstheme="minorHAnsi"/>
                <w:lang w:val="en-GB"/>
              </w:rPr>
            </w:pPr>
            <w:r>
              <w:rPr>
                <w:rFonts w:asciiTheme="minorHAnsi" w:hAnsiTheme="minorHAnsi" w:cstheme="minorHAnsi"/>
                <w:lang w:val="en-GB"/>
              </w:rPr>
              <w:t>C.Parry</w:t>
            </w:r>
          </w:p>
        </w:tc>
      </w:tr>
    </w:tbl>
    <w:p w14:paraId="3839331F" w14:textId="394C582A" w:rsidR="00BD598D" w:rsidRDefault="00BD598D" w:rsidP="000D44D5">
      <w:pPr>
        <w:spacing w:line="259" w:lineRule="auto"/>
        <w:jc w:val="right"/>
        <w:rPr>
          <w:rFonts w:ascii="Century Gothic" w:hAnsi="Century Gothic" w:cs="Lucida Sans Unicode"/>
          <w:sz w:val="20"/>
          <w:szCs w:val="20"/>
          <w:lang w:val="en-GB"/>
        </w:rPr>
      </w:pPr>
      <w:r>
        <w:rPr>
          <w:rFonts w:ascii="Century Gothic" w:hAnsi="Century Gothic" w:cs="Lucida Sans Unicode"/>
          <w:sz w:val="20"/>
          <w:szCs w:val="20"/>
          <w:lang w:val="en-GB"/>
        </w:rPr>
        <w:br w:type="page"/>
      </w:r>
    </w:p>
    <w:p w14:paraId="25E671A4" w14:textId="77777777" w:rsidR="00DD5937" w:rsidRPr="008311C8" w:rsidRDefault="00DD5937" w:rsidP="00026029">
      <w:pPr>
        <w:spacing w:before="100" w:beforeAutospacing="1" w:after="150" w:line="259" w:lineRule="auto"/>
        <w:rPr>
          <w:rFonts w:asciiTheme="minorHAnsi" w:hAnsiTheme="minorHAnsi" w:cstheme="minorHAnsi"/>
          <w:b/>
          <w:color w:val="000000"/>
          <w:lang w:val="en-GB" w:eastAsia="en-GB"/>
        </w:rPr>
      </w:pPr>
      <w:r w:rsidRPr="008311C8">
        <w:rPr>
          <w:rFonts w:asciiTheme="minorHAnsi" w:hAnsiTheme="minorHAnsi" w:cstheme="minorHAnsi"/>
          <w:b/>
          <w:color w:val="000000"/>
          <w:lang w:val="en-GB" w:eastAsia="en-GB"/>
        </w:rPr>
        <w:lastRenderedPageBreak/>
        <w:t>Positional Statement</w:t>
      </w:r>
    </w:p>
    <w:p w14:paraId="7063A9B6" w14:textId="076D64DC" w:rsidR="00DD5937" w:rsidRPr="008311C8" w:rsidRDefault="00446A00" w:rsidP="000D44D5">
      <w:pPr>
        <w:spacing w:before="100" w:beforeAutospacing="1" w:after="150" w:line="276" w:lineRule="auto"/>
        <w:ind w:left="360"/>
        <w:jc w:val="both"/>
        <w:rPr>
          <w:rFonts w:asciiTheme="minorHAnsi" w:hAnsiTheme="minorHAnsi" w:cstheme="minorHAnsi"/>
        </w:rPr>
      </w:pPr>
      <w:r w:rsidRPr="008311C8">
        <w:rPr>
          <w:rFonts w:asciiTheme="minorHAnsi" w:hAnsiTheme="minorHAnsi" w:cstheme="minorHAnsi"/>
        </w:rPr>
        <w:t>Football Family Ltd</w:t>
      </w:r>
      <w:r w:rsidR="00DD5937" w:rsidRPr="008311C8">
        <w:rPr>
          <w:rFonts w:asciiTheme="minorHAnsi" w:hAnsiTheme="minorHAnsi" w:cstheme="minorHAnsi"/>
        </w:rPr>
        <w:t xml:space="preserve"> firmly believe that it is unacceptable for any learner or staff member</w:t>
      </w:r>
      <w:r w:rsidR="00582FF4" w:rsidRPr="008311C8">
        <w:rPr>
          <w:rFonts w:asciiTheme="minorHAnsi" w:hAnsiTheme="minorHAnsi" w:cstheme="minorHAnsi"/>
        </w:rPr>
        <w:t>, volunteer o</w:t>
      </w:r>
      <w:r w:rsidR="00A932CB">
        <w:rPr>
          <w:rFonts w:asciiTheme="minorHAnsi" w:hAnsiTheme="minorHAnsi" w:cstheme="minorHAnsi"/>
        </w:rPr>
        <w:t>r</w:t>
      </w:r>
      <w:r w:rsidR="00582FF4" w:rsidRPr="008311C8">
        <w:rPr>
          <w:rFonts w:asciiTheme="minorHAnsi" w:hAnsiTheme="minorHAnsi" w:cstheme="minorHAnsi"/>
        </w:rPr>
        <w:t xml:space="preserve"> visitor</w:t>
      </w:r>
      <w:r w:rsidR="00DD5937" w:rsidRPr="008311C8">
        <w:rPr>
          <w:rFonts w:asciiTheme="minorHAnsi" w:hAnsiTheme="minorHAnsi" w:cstheme="minorHAnsi"/>
        </w:rPr>
        <w:t xml:space="preserve"> to encounter and experience abuse or harm of any sort and as such</w:t>
      </w:r>
      <w:r w:rsidR="009456D3" w:rsidRPr="008311C8">
        <w:rPr>
          <w:rFonts w:asciiTheme="minorHAnsi" w:hAnsiTheme="minorHAnsi" w:cstheme="minorHAnsi"/>
        </w:rPr>
        <w:t>,</w:t>
      </w:r>
      <w:r w:rsidR="00DD5937" w:rsidRPr="008311C8">
        <w:rPr>
          <w:rFonts w:asciiTheme="minorHAnsi" w:hAnsiTheme="minorHAnsi" w:cstheme="minorHAnsi"/>
        </w:rPr>
        <w:t xml:space="preserve"> </w:t>
      </w:r>
      <w:r w:rsidRPr="008311C8">
        <w:rPr>
          <w:rFonts w:asciiTheme="minorHAnsi" w:hAnsiTheme="minorHAnsi" w:cstheme="minorHAnsi"/>
        </w:rPr>
        <w:t>Football Family Ltd</w:t>
      </w:r>
      <w:r w:rsidR="00DD5937" w:rsidRPr="008311C8">
        <w:rPr>
          <w:rFonts w:asciiTheme="minorHAnsi" w:hAnsiTheme="minorHAnsi" w:cstheme="minorHAnsi"/>
        </w:rPr>
        <w:t xml:space="preserve"> </w:t>
      </w:r>
      <w:r w:rsidR="009456D3" w:rsidRPr="008311C8">
        <w:rPr>
          <w:rFonts w:asciiTheme="minorHAnsi" w:hAnsiTheme="minorHAnsi" w:cstheme="minorHAnsi"/>
        </w:rPr>
        <w:t>is committed to its</w:t>
      </w:r>
      <w:r w:rsidR="00DD5937" w:rsidRPr="008311C8">
        <w:rPr>
          <w:rFonts w:asciiTheme="minorHAnsi" w:hAnsiTheme="minorHAnsi" w:cstheme="minorHAnsi"/>
        </w:rPr>
        <w:t xml:space="preserve"> responsibility to </w:t>
      </w:r>
      <w:r w:rsidR="009456D3" w:rsidRPr="008311C8">
        <w:rPr>
          <w:rFonts w:asciiTheme="minorHAnsi" w:hAnsiTheme="minorHAnsi" w:cstheme="minorHAnsi"/>
        </w:rPr>
        <w:t xml:space="preserve">provide adequate </w:t>
      </w:r>
      <w:r w:rsidR="00DD5937" w:rsidRPr="008311C8">
        <w:rPr>
          <w:rFonts w:asciiTheme="minorHAnsi" w:hAnsiTheme="minorHAnsi" w:cstheme="minorHAnsi"/>
        </w:rPr>
        <w:t>safeguard</w:t>
      </w:r>
      <w:r w:rsidR="009456D3" w:rsidRPr="008311C8">
        <w:rPr>
          <w:rFonts w:asciiTheme="minorHAnsi" w:hAnsiTheme="minorHAnsi" w:cstheme="minorHAnsi"/>
        </w:rPr>
        <w:t>ing provisions for</w:t>
      </w:r>
      <w:r w:rsidR="00DD5937" w:rsidRPr="008311C8">
        <w:rPr>
          <w:rFonts w:asciiTheme="minorHAnsi" w:hAnsiTheme="minorHAnsi" w:cstheme="minorHAnsi"/>
        </w:rPr>
        <w:t xml:space="preserve"> all</w:t>
      </w:r>
      <w:r w:rsidR="00110BF0" w:rsidRPr="008311C8">
        <w:rPr>
          <w:rFonts w:asciiTheme="minorHAnsi" w:hAnsiTheme="minorHAnsi" w:cstheme="minorHAnsi"/>
        </w:rPr>
        <w:t>.</w:t>
      </w:r>
    </w:p>
    <w:p w14:paraId="602B5C55" w14:textId="59BD612B" w:rsidR="001A1018" w:rsidRPr="008311C8" w:rsidRDefault="00446A00" w:rsidP="000D44D5">
      <w:pPr>
        <w:spacing w:before="100" w:beforeAutospacing="1" w:after="150" w:line="276" w:lineRule="auto"/>
        <w:ind w:left="360"/>
        <w:jc w:val="both"/>
        <w:rPr>
          <w:rFonts w:asciiTheme="minorHAnsi" w:hAnsiTheme="minorHAnsi" w:cstheme="minorHAnsi"/>
        </w:rPr>
      </w:pPr>
      <w:r w:rsidRPr="008311C8">
        <w:rPr>
          <w:rFonts w:asciiTheme="minorHAnsi" w:hAnsiTheme="minorHAnsi" w:cstheme="minorHAnsi"/>
        </w:rPr>
        <w:t>Football Family Ltd</w:t>
      </w:r>
      <w:r w:rsidR="00DD5937" w:rsidRPr="008311C8">
        <w:rPr>
          <w:rFonts w:asciiTheme="minorHAnsi" w:hAnsiTheme="minorHAnsi" w:cstheme="minorHAnsi"/>
        </w:rPr>
        <w:t xml:space="preserve"> understands and recogni</w:t>
      </w:r>
      <w:r w:rsidR="00954BF3" w:rsidRPr="008311C8">
        <w:rPr>
          <w:rFonts w:asciiTheme="minorHAnsi" w:hAnsiTheme="minorHAnsi" w:cstheme="minorHAnsi"/>
        </w:rPr>
        <w:t>s</w:t>
      </w:r>
      <w:r w:rsidR="00DD5937" w:rsidRPr="008311C8">
        <w:rPr>
          <w:rFonts w:asciiTheme="minorHAnsi" w:hAnsiTheme="minorHAnsi" w:cstheme="minorHAnsi"/>
        </w:rPr>
        <w:t xml:space="preserve">es that the welfare of </w:t>
      </w:r>
      <w:r w:rsidR="009456D3" w:rsidRPr="008311C8">
        <w:rPr>
          <w:rFonts w:asciiTheme="minorHAnsi" w:hAnsiTheme="minorHAnsi" w:cstheme="minorHAnsi"/>
        </w:rPr>
        <w:t>all learners, regardless of socio-economic background, personal circumstance or protected characteristic is paramount</w:t>
      </w:r>
      <w:r w:rsidR="00DD5937" w:rsidRPr="008311C8">
        <w:rPr>
          <w:rFonts w:asciiTheme="minorHAnsi" w:hAnsiTheme="minorHAnsi" w:cstheme="minorHAnsi"/>
        </w:rPr>
        <w:t>.</w:t>
      </w:r>
    </w:p>
    <w:p w14:paraId="3DB608A6" w14:textId="3F036923" w:rsidR="00DD5937" w:rsidRPr="008311C8" w:rsidRDefault="00DD5937" w:rsidP="000D44D5">
      <w:pPr>
        <w:spacing w:before="100" w:beforeAutospacing="1" w:after="150" w:line="276" w:lineRule="auto"/>
        <w:ind w:left="360"/>
        <w:jc w:val="both"/>
        <w:rPr>
          <w:rFonts w:asciiTheme="minorHAnsi" w:hAnsiTheme="minorHAnsi" w:cstheme="minorHAnsi"/>
        </w:rPr>
      </w:pPr>
      <w:r w:rsidRPr="008311C8">
        <w:rPr>
          <w:rFonts w:asciiTheme="minorHAnsi" w:hAnsiTheme="minorHAnsi" w:cstheme="minorHAnsi"/>
        </w:rPr>
        <w:t xml:space="preserve">This policy </w:t>
      </w:r>
      <w:r w:rsidR="009456D3" w:rsidRPr="008311C8">
        <w:rPr>
          <w:rFonts w:asciiTheme="minorHAnsi" w:hAnsiTheme="minorHAnsi" w:cstheme="minorHAnsi"/>
        </w:rPr>
        <w:t>outlines the provisions that have been made, to create</w:t>
      </w:r>
      <w:r w:rsidRPr="008311C8">
        <w:rPr>
          <w:rFonts w:asciiTheme="minorHAnsi" w:hAnsiTheme="minorHAnsi" w:cstheme="minorHAnsi"/>
        </w:rPr>
        <w:t xml:space="preserve"> a safe environment for all</w:t>
      </w:r>
      <w:r w:rsidR="009456D3" w:rsidRPr="008311C8">
        <w:rPr>
          <w:rFonts w:asciiTheme="minorHAnsi" w:hAnsiTheme="minorHAnsi" w:cstheme="minorHAnsi"/>
        </w:rPr>
        <w:t xml:space="preserve">, </w:t>
      </w:r>
      <w:r w:rsidRPr="008311C8">
        <w:rPr>
          <w:rFonts w:asciiTheme="minorHAnsi" w:hAnsiTheme="minorHAnsi" w:cstheme="minorHAnsi"/>
        </w:rPr>
        <w:t xml:space="preserve">and to ensure that </w:t>
      </w:r>
      <w:r w:rsidR="009456D3" w:rsidRPr="008311C8">
        <w:rPr>
          <w:rFonts w:asciiTheme="minorHAnsi" w:hAnsiTheme="minorHAnsi" w:cstheme="minorHAnsi"/>
        </w:rPr>
        <w:t xml:space="preserve">any staff member </w:t>
      </w:r>
      <w:r w:rsidR="00755322">
        <w:rPr>
          <w:rFonts w:asciiTheme="minorHAnsi" w:hAnsiTheme="minorHAnsi" w:cstheme="minorHAnsi"/>
        </w:rPr>
        <w:t>or</w:t>
      </w:r>
      <w:r w:rsidR="009456D3" w:rsidRPr="008311C8">
        <w:rPr>
          <w:rFonts w:asciiTheme="minorHAnsi" w:hAnsiTheme="minorHAnsi" w:cstheme="minorHAnsi"/>
        </w:rPr>
        <w:t xml:space="preserve"> volunteer receives access to up-to-date information and training to enable them to appropriately respond to any </w:t>
      </w:r>
      <w:r w:rsidRPr="008311C8">
        <w:rPr>
          <w:rFonts w:asciiTheme="minorHAnsi" w:hAnsiTheme="minorHAnsi" w:cstheme="minorHAnsi"/>
        </w:rPr>
        <w:t>learner who may be experiencing harm.</w:t>
      </w:r>
    </w:p>
    <w:p w14:paraId="468E135B" w14:textId="32791E5D" w:rsidR="00DD5937" w:rsidRPr="008311C8" w:rsidRDefault="009456D3" w:rsidP="000D44D5">
      <w:pPr>
        <w:spacing w:before="100" w:beforeAutospacing="1" w:after="150" w:line="276" w:lineRule="auto"/>
        <w:ind w:left="360"/>
        <w:jc w:val="both"/>
        <w:rPr>
          <w:rFonts w:asciiTheme="minorHAnsi" w:hAnsiTheme="minorHAnsi" w:cstheme="minorHAnsi"/>
        </w:rPr>
      </w:pPr>
      <w:r w:rsidRPr="008311C8">
        <w:rPr>
          <w:rFonts w:asciiTheme="minorHAnsi" w:hAnsiTheme="minorHAnsi" w:cstheme="minorHAnsi"/>
        </w:rPr>
        <w:t xml:space="preserve">To ensure the safeguarding of all learners, staff, </w:t>
      </w:r>
      <w:r w:rsidR="008311C8" w:rsidRPr="008311C8">
        <w:rPr>
          <w:rFonts w:asciiTheme="minorHAnsi" w:hAnsiTheme="minorHAnsi" w:cstheme="minorHAnsi"/>
        </w:rPr>
        <w:t>volunteers,</w:t>
      </w:r>
      <w:r w:rsidRPr="008311C8">
        <w:rPr>
          <w:rFonts w:asciiTheme="minorHAnsi" w:hAnsiTheme="minorHAnsi" w:cstheme="minorHAnsi"/>
        </w:rPr>
        <w:t xml:space="preserve"> and visitors, Football Family Ltd will regularly revise its policies and procedures.</w:t>
      </w:r>
    </w:p>
    <w:p w14:paraId="6FF1B238" w14:textId="77777777" w:rsidR="00924480" w:rsidRPr="008311C8" w:rsidRDefault="00924480" w:rsidP="00732CF9">
      <w:pPr>
        <w:spacing w:after="160" w:line="259" w:lineRule="auto"/>
        <w:rPr>
          <w:rFonts w:asciiTheme="minorHAnsi" w:eastAsiaTheme="minorHAnsi" w:hAnsiTheme="minorHAnsi" w:cstheme="minorHAnsi"/>
          <w:b/>
          <w:i/>
          <w:u w:val="single"/>
          <w:lang w:val="en-GB"/>
        </w:rPr>
      </w:pPr>
    </w:p>
    <w:p w14:paraId="140BA747" w14:textId="2E1FED81" w:rsidR="000B304D" w:rsidRPr="008311C8" w:rsidRDefault="00DD5937" w:rsidP="000D44D5">
      <w:pPr>
        <w:spacing w:after="160" w:line="259" w:lineRule="auto"/>
        <w:ind w:left="360"/>
        <w:rPr>
          <w:rFonts w:asciiTheme="minorHAnsi" w:eastAsiaTheme="minorHAnsi" w:hAnsiTheme="minorHAnsi" w:cstheme="minorHAnsi"/>
          <w:b/>
          <w:lang w:val="en-GB"/>
        </w:rPr>
      </w:pPr>
      <w:r w:rsidRPr="008311C8">
        <w:rPr>
          <w:rFonts w:asciiTheme="minorHAnsi" w:eastAsiaTheme="minorHAnsi" w:hAnsiTheme="minorHAnsi" w:cstheme="minorHAnsi"/>
          <w:b/>
          <w:lang w:val="en-GB"/>
        </w:rPr>
        <w:t>Statement of Intent</w:t>
      </w:r>
    </w:p>
    <w:p w14:paraId="0F6EAF1B" w14:textId="48039380" w:rsidR="009456D3" w:rsidRPr="008311C8" w:rsidRDefault="009456D3" w:rsidP="000D44D5">
      <w:pPr>
        <w:spacing w:after="160" w:line="360" w:lineRule="auto"/>
        <w:ind w:left="360"/>
        <w:jc w:val="both"/>
        <w:rPr>
          <w:rFonts w:asciiTheme="minorHAnsi" w:eastAsiaTheme="minorHAnsi" w:hAnsiTheme="minorHAnsi" w:cstheme="minorHAnsi"/>
          <w:lang w:val="en-GB"/>
        </w:rPr>
      </w:pPr>
      <w:r w:rsidRPr="008311C8">
        <w:rPr>
          <w:rFonts w:asciiTheme="minorHAnsi" w:eastAsiaTheme="minorHAnsi" w:hAnsiTheme="minorHAnsi" w:cstheme="minorHAnsi"/>
          <w:lang w:val="en-GB"/>
        </w:rPr>
        <w:t>Football Family Ltd</w:t>
      </w:r>
      <w:r w:rsidR="007D5BA7" w:rsidRPr="008311C8">
        <w:rPr>
          <w:rFonts w:asciiTheme="minorHAnsi" w:eastAsiaTheme="minorHAnsi" w:hAnsiTheme="minorHAnsi" w:cstheme="minorHAnsi"/>
          <w:lang w:val="en-GB"/>
        </w:rPr>
        <w:t xml:space="preserve"> fully recognises its responsibilities for safeguarding vulnerable adults and young people and understand that</w:t>
      </w:r>
      <w:r w:rsidRPr="008311C8">
        <w:rPr>
          <w:rFonts w:asciiTheme="minorHAnsi" w:eastAsiaTheme="minorHAnsi" w:hAnsiTheme="minorHAnsi" w:cstheme="minorHAnsi"/>
          <w:lang w:val="en-GB"/>
        </w:rPr>
        <w:t xml:space="preserve"> </w:t>
      </w:r>
      <w:r w:rsidR="007D5BA7" w:rsidRPr="008311C8">
        <w:rPr>
          <w:rFonts w:asciiTheme="minorHAnsi" w:eastAsiaTheme="minorHAnsi" w:hAnsiTheme="minorHAnsi" w:cstheme="minorHAnsi"/>
          <w:lang w:val="en-GB"/>
        </w:rPr>
        <w:t>it has a</w:t>
      </w:r>
      <w:r w:rsidRPr="008311C8">
        <w:rPr>
          <w:rFonts w:asciiTheme="minorHAnsi" w:eastAsiaTheme="minorHAnsi" w:hAnsiTheme="minorHAnsi" w:cstheme="minorHAnsi"/>
          <w:lang w:val="en-GB"/>
        </w:rPr>
        <w:t xml:space="preserve"> duty </w:t>
      </w:r>
      <w:r w:rsidR="007D5BA7" w:rsidRPr="008311C8">
        <w:rPr>
          <w:rFonts w:asciiTheme="minorHAnsi" w:eastAsiaTheme="minorHAnsi" w:hAnsiTheme="minorHAnsi" w:cstheme="minorHAnsi"/>
          <w:lang w:val="en-GB"/>
        </w:rPr>
        <w:t xml:space="preserve">of care </w:t>
      </w:r>
      <w:r w:rsidRPr="008311C8">
        <w:rPr>
          <w:rFonts w:asciiTheme="minorHAnsi" w:eastAsiaTheme="minorHAnsi" w:hAnsiTheme="minorHAnsi" w:cstheme="minorHAnsi"/>
          <w:lang w:val="en-GB"/>
        </w:rPr>
        <w:t>to prevent harm and take effective action when harm is suspected or disclosed in a timely manner.</w:t>
      </w:r>
    </w:p>
    <w:p w14:paraId="33BE0598" w14:textId="190B80E7" w:rsidR="00DD5937" w:rsidRPr="008311C8" w:rsidRDefault="009456D3" w:rsidP="000D44D5">
      <w:pPr>
        <w:spacing w:after="160" w:line="360" w:lineRule="auto"/>
        <w:ind w:left="360"/>
        <w:jc w:val="both"/>
        <w:rPr>
          <w:rFonts w:asciiTheme="minorHAnsi" w:eastAsiaTheme="minorHAnsi" w:hAnsiTheme="minorHAnsi" w:cstheme="minorHAnsi"/>
          <w:lang w:val="en-GB"/>
        </w:rPr>
      </w:pPr>
      <w:r w:rsidRPr="008311C8">
        <w:rPr>
          <w:rFonts w:asciiTheme="minorHAnsi" w:eastAsiaTheme="minorHAnsi" w:hAnsiTheme="minorHAnsi" w:cstheme="minorHAnsi"/>
          <w:lang w:val="en-GB"/>
        </w:rPr>
        <w:t>The purpose of this policy is to recognise the potential for harm to highlight the measures that Football Family Ltd has taken, to mitigate against it.</w:t>
      </w:r>
      <w:r w:rsidR="00DD5937" w:rsidRPr="008311C8">
        <w:rPr>
          <w:rFonts w:asciiTheme="minorHAnsi" w:eastAsiaTheme="minorHAnsi" w:hAnsiTheme="minorHAnsi" w:cstheme="minorHAnsi"/>
          <w:lang w:val="en-GB"/>
        </w:rPr>
        <w:t xml:space="preserve"> </w:t>
      </w:r>
    </w:p>
    <w:p w14:paraId="7053DC9F" w14:textId="205DD139" w:rsidR="00DD5937" w:rsidRPr="008311C8" w:rsidRDefault="00DD5937" w:rsidP="000D44D5">
      <w:pPr>
        <w:spacing w:after="160" w:line="360" w:lineRule="auto"/>
        <w:ind w:left="360"/>
        <w:jc w:val="both"/>
        <w:rPr>
          <w:rFonts w:asciiTheme="minorHAnsi" w:eastAsiaTheme="minorHAnsi" w:hAnsiTheme="minorHAnsi" w:cstheme="minorHAnsi"/>
          <w:lang w:val="en-GB"/>
        </w:rPr>
      </w:pPr>
      <w:r w:rsidRPr="008311C8">
        <w:rPr>
          <w:rFonts w:asciiTheme="minorHAnsi" w:eastAsiaTheme="minorHAnsi" w:hAnsiTheme="minorHAnsi" w:cstheme="minorHAnsi"/>
          <w:lang w:val="en-GB"/>
        </w:rPr>
        <w:t xml:space="preserve">This policy </w:t>
      </w:r>
      <w:r w:rsidR="007D5BA7" w:rsidRPr="008311C8">
        <w:rPr>
          <w:rFonts w:asciiTheme="minorHAnsi" w:eastAsiaTheme="minorHAnsi" w:hAnsiTheme="minorHAnsi" w:cstheme="minorHAnsi"/>
          <w:lang w:val="en-GB"/>
        </w:rPr>
        <w:t>outlines</w:t>
      </w:r>
      <w:r w:rsidRPr="008311C8">
        <w:rPr>
          <w:rFonts w:asciiTheme="minorHAnsi" w:eastAsiaTheme="minorHAnsi" w:hAnsiTheme="minorHAnsi" w:cstheme="minorHAnsi"/>
          <w:lang w:val="en-GB"/>
        </w:rPr>
        <w:t xml:space="preserve"> that </w:t>
      </w:r>
      <w:r w:rsidR="00446A00" w:rsidRPr="008311C8">
        <w:rPr>
          <w:rFonts w:asciiTheme="minorHAnsi" w:eastAsiaTheme="minorHAnsi" w:hAnsiTheme="minorHAnsi" w:cstheme="minorHAnsi"/>
          <w:lang w:val="en-GB"/>
        </w:rPr>
        <w:t>Football Family Ltd</w:t>
      </w:r>
      <w:r w:rsidRPr="008311C8">
        <w:rPr>
          <w:rFonts w:asciiTheme="minorHAnsi" w:eastAsiaTheme="minorHAnsi" w:hAnsiTheme="minorHAnsi" w:cstheme="minorHAnsi"/>
          <w:lang w:val="en-GB"/>
        </w:rPr>
        <w:t xml:space="preserve"> will take to safeguard learners who are at risk of harm or neglect and the responsibilit</w:t>
      </w:r>
      <w:r w:rsidR="000C6CDD" w:rsidRPr="008311C8">
        <w:rPr>
          <w:rFonts w:asciiTheme="minorHAnsi" w:eastAsiaTheme="minorHAnsi" w:hAnsiTheme="minorHAnsi" w:cstheme="minorHAnsi"/>
          <w:lang w:val="en-GB"/>
        </w:rPr>
        <w:t xml:space="preserve">ies of all </w:t>
      </w:r>
      <w:r w:rsidR="00F8086C">
        <w:rPr>
          <w:rFonts w:asciiTheme="minorHAnsi" w:eastAsiaTheme="minorHAnsi" w:hAnsiTheme="minorHAnsi" w:cstheme="minorHAnsi"/>
          <w:lang w:val="en-GB"/>
        </w:rPr>
        <w:t xml:space="preserve">tutors, </w:t>
      </w:r>
      <w:r w:rsidR="000C6CDD" w:rsidRPr="008311C8">
        <w:rPr>
          <w:rFonts w:asciiTheme="minorHAnsi" w:eastAsiaTheme="minorHAnsi" w:hAnsiTheme="minorHAnsi" w:cstheme="minorHAnsi"/>
          <w:lang w:val="en-GB"/>
        </w:rPr>
        <w:t xml:space="preserve">assessors, </w:t>
      </w:r>
      <w:r w:rsidR="008311C8" w:rsidRPr="008311C8">
        <w:rPr>
          <w:rFonts w:asciiTheme="minorHAnsi" w:eastAsiaTheme="minorHAnsi" w:hAnsiTheme="minorHAnsi" w:cstheme="minorHAnsi"/>
          <w:lang w:val="en-GB"/>
        </w:rPr>
        <w:t>providers,</w:t>
      </w:r>
      <w:r w:rsidR="000C6CDD" w:rsidRPr="008311C8">
        <w:rPr>
          <w:rFonts w:asciiTheme="minorHAnsi" w:eastAsiaTheme="minorHAnsi" w:hAnsiTheme="minorHAnsi" w:cstheme="minorHAnsi"/>
          <w:lang w:val="en-GB"/>
        </w:rPr>
        <w:t xml:space="preserve"> and employees in recognising, </w:t>
      </w:r>
      <w:r w:rsidR="004259DF" w:rsidRPr="008311C8">
        <w:rPr>
          <w:rFonts w:asciiTheme="minorHAnsi" w:eastAsiaTheme="minorHAnsi" w:hAnsiTheme="minorHAnsi" w:cstheme="minorHAnsi"/>
          <w:lang w:val="en-GB"/>
        </w:rPr>
        <w:t>reporting,</w:t>
      </w:r>
      <w:r w:rsidR="000C6CDD" w:rsidRPr="008311C8">
        <w:rPr>
          <w:rFonts w:asciiTheme="minorHAnsi" w:eastAsiaTheme="minorHAnsi" w:hAnsiTheme="minorHAnsi" w:cstheme="minorHAnsi"/>
          <w:lang w:val="en-GB"/>
        </w:rPr>
        <w:t xml:space="preserve"> and investigating suspected abuse or neglect.</w:t>
      </w:r>
    </w:p>
    <w:p w14:paraId="1F0EB9A8" w14:textId="60A37080" w:rsidR="000C6CDD" w:rsidRPr="008311C8" w:rsidRDefault="00446A00" w:rsidP="000D44D5">
      <w:pPr>
        <w:spacing w:after="160" w:line="360" w:lineRule="auto"/>
        <w:ind w:left="360"/>
        <w:jc w:val="both"/>
        <w:rPr>
          <w:rFonts w:asciiTheme="minorHAnsi" w:eastAsiaTheme="minorHAnsi" w:hAnsiTheme="minorHAnsi" w:cstheme="minorHAnsi"/>
          <w:lang w:val="en-GB"/>
        </w:rPr>
      </w:pPr>
      <w:r w:rsidRPr="008311C8">
        <w:rPr>
          <w:rFonts w:asciiTheme="minorHAnsi" w:eastAsiaTheme="minorHAnsi" w:hAnsiTheme="minorHAnsi" w:cstheme="minorHAnsi"/>
          <w:lang w:val="en-GB"/>
        </w:rPr>
        <w:t>Football Family Ltd</w:t>
      </w:r>
      <w:r w:rsidR="000C6CDD" w:rsidRPr="008311C8">
        <w:rPr>
          <w:rFonts w:asciiTheme="minorHAnsi" w:eastAsiaTheme="minorHAnsi" w:hAnsiTheme="minorHAnsi" w:cstheme="minorHAnsi"/>
          <w:lang w:val="en-GB"/>
        </w:rPr>
        <w:t xml:space="preserve"> believes that all learners and staff are entitled to be treated with dignity, </w:t>
      </w:r>
      <w:r w:rsidR="008311C8" w:rsidRPr="008311C8">
        <w:rPr>
          <w:rFonts w:asciiTheme="minorHAnsi" w:eastAsiaTheme="minorHAnsi" w:hAnsiTheme="minorHAnsi" w:cstheme="minorHAnsi"/>
          <w:lang w:val="en-GB"/>
        </w:rPr>
        <w:t>courtesy,</w:t>
      </w:r>
      <w:r w:rsidR="000C6CDD" w:rsidRPr="008311C8">
        <w:rPr>
          <w:rFonts w:asciiTheme="minorHAnsi" w:eastAsiaTheme="minorHAnsi" w:hAnsiTheme="minorHAnsi" w:cstheme="minorHAnsi"/>
          <w:lang w:val="en-GB"/>
        </w:rPr>
        <w:t xml:space="preserve"> and respect regardless of their protected characteristic</w:t>
      </w:r>
      <w:r w:rsidR="007D5BA7" w:rsidRPr="008311C8">
        <w:rPr>
          <w:rFonts w:asciiTheme="minorHAnsi" w:eastAsiaTheme="minorHAnsi" w:hAnsiTheme="minorHAnsi" w:cstheme="minorHAnsi"/>
          <w:lang w:val="en-GB"/>
        </w:rPr>
        <w:t xml:space="preserve"> and it strives to demonstrate the strength of values incorporated in the learning environment.</w:t>
      </w:r>
    </w:p>
    <w:p w14:paraId="37761247" w14:textId="77777777" w:rsidR="00DD5937" w:rsidRPr="008311C8" w:rsidRDefault="00DD5937" w:rsidP="00110BF0">
      <w:pPr>
        <w:spacing w:after="160" w:line="259" w:lineRule="auto"/>
        <w:ind w:left="360"/>
        <w:rPr>
          <w:rFonts w:asciiTheme="minorHAnsi" w:eastAsiaTheme="minorHAnsi" w:hAnsiTheme="minorHAnsi" w:cstheme="minorHAnsi"/>
          <w:lang w:val="en-GB"/>
        </w:rPr>
      </w:pPr>
    </w:p>
    <w:p w14:paraId="4E0D68D0" w14:textId="77777777" w:rsidR="000D44D5" w:rsidRPr="008311C8" w:rsidRDefault="000D44D5" w:rsidP="000C6CDD">
      <w:pPr>
        <w:spacing w:before="100" w:beforeAutospacing="1" w:after="160" w:line="259" w:lineRule="auto"/>
        <w:ind w:left="360"/>
        <w:rPr>
          <w:rFonts w:asciiTheme="minorHAnsi" w:hAnsiTheme="minorHAnsi" w:cstheme="minorHAnsi"/>
          <w:b/>
          <w:color w:val="000000"/>
          <w:lang w:val="en-GB" w:eastAsia="en-GB"/>
        </w:rPr>
      </w:pPr>
    </w:p>
    <w:p w14:paraId="4C03B91C" w14:textId="77777777" w:rsidR="000D44D5" w:rsidRPr="008311C8" w:rsidRDefault="000D44D5" w:rsidP="000C6CDD">
      <w:pPr>
        <w:spacing w:before="100" w:beforeAutospacing="1" w:after="160" w:line="259" w:lineRule="auto"/>
        <w:ind w:left="360"/>
        <w:rPr>
          <w:rFonts w:asciiTheme="minorHAnsi" w:hAnsiTheme="minorHAnsi" w:cstheme="minorHAnsi"/>
          <w:b/>
          <w:color w:val="000000"/>
          <w:lang w:val="en-GB" w:eastAsia="en-GB"/>
        </w:rPr>
      </w:pPr>
    </w:p>
    <w:p w14:paraId="719C6321" w14:textId="77777777" w:rsidR="00B40239" w:rsidRDefault="00B40239" w:rsidP="008311C8">
      <w:pPr>
        <w:spacing w:before="100" w:beforeAutospacing="1" w:after="160" w:line="259" w:lineRule="auto"/>
        <w:rPr>
          <w:rFonts w:asciiTheme="minorHAnsi" w:hAnsiTheme="minorHAnsi" w:cstheme="minorHAnsi"/>
          <w:b/>
          <w:color w:val="000000"/>
          <w:lang w:val="en-GB" w:eastAsia="en-GB"/>
        </w:rPr>
      </w:pPr>
    </w:p>
    <w:p w14:paraId="64352A06" w14:textId="1793DA48" w:rsidR="000C6CDD" w:rsidRPr="008311C8" w:rsidRDefault="000C6CDD" w:rsidP="008311C8">
      <w:pPr>
        <w:spacing w:before="100" w:beforeAutospacing="1" w:after="160" w:line="259" w:lineRule="auto"/>
        <w:rPr>
          <w:rFonts w:asciiTheme="minorHAnsi" w:hAnsiTheme="minorHAnsi" w:cstheme="minorHAnsi"/>
          <w:b/>
          <w:color w:val="000000"/>
          <w:lang w:val="en-GB" w:eastAsia="en-GB"/>
        </w:rPr>
      </w:pPr>
      <w:r w:rsidRPr="008311C8">
        <w:rPr>
          <w:rFonts w:asciiTheme="minorHAnsi" w:hAnsiTheme="minorHAnsi" w:cstheme="minorHAnsi"/>
          <w:b/>
          <w:color w:val="000000"/>
          <w:lang w:val="en-GB" w:eastAsia="en-GB"/>
        </w:rPr>
        <w:lastRenderedPageBreak/>
        <w:t xml:space="preserve">Who the Policy </w:t>
      </w:r>
      <w:r w:rsidR="007D5BA7" w:rsidRPr="008311C8">
        <w:rPr>
          <w:rFonts w:asciiTheme="minorHAnsi" w:hAnsiTheme="minorHAnsi" w:cstheme="minorHAnsi"/>
          <w:b/>
          <w:color w:val="000000"/>
          <w:lang w:val="en-GB" w:eastAsia="en-GB"/>
        </w:rPr>
        <w:t>R</w:t>
      </w:r>
      <w:r w:rsidRPr="008311C8">
        <w:rPr>
          <w:rFonts w:asciiTheme="minorHAnsi" w:hAnsiTheme="minorHAnsi" w:cstheme="minorHAnsi"/>
          <w:b/>
          <w:color w:val="000000"/>
          <w:lang w:val="en-GB" w:eastAsia="en-GB"/>
        </w:rPr>
        <w:t>elates to</w:t>
      </w:r>
      <w:r w:rsidR="004259DF">
        <w:rPr>
          <w:rFonts w:asciiTheme="minorHAnsi" w:hAnsiTheme="minorHAnsi" w:cstheme="minorHAnsi"/>
          <w:b/>
          <w:color w:val="000000"/>
          <w:lang w:val="en-GB" w:eastAsia="en-GB"/>
        </w:rPr>
        <w:t>;</w:t>
      </w:r>
    </w:p>
    <w:p w14:paraId="62188767" w14:textId="6EE4A024" w:rsidR="000C6CDD" w:rsidRPr="008311C8" w:rsidRDefault="000C6CDD" w:rsidP="000D44D5">
      <w:pPr>
        <w:spacing w:before="100" w:beforeAutospacing="1" w:after="160" w:line="360" w:lineRule="auto"/>
        <w:ind w:left="360"/>
        <w:rPr>
          <w:rFonts w:asciiTheme="minorHAnsi" w:eastAsiaTheme="minorHAnsi" w:hAnsiTheme="minorHAnsi" w:cstheme="minorHAnsi"/>
          <w:lang w:val="en-GB"/>
        </w:rPr>
      </w:pPr>
      <w:r w:rsidRPr="008311C8">
        <w:rPr>
          <w:rFonts w:asciiTheme="minorHAnsi" w:eastAsiaTheme="minorHAnsi" w:hAnsiTheme="minorHAnsi" w:cstheme="minorHAnsi"/>
          <w:lang w:val="en-GB"/>
        </w:rPr>
        <w:t xml:space="preserve">Children/Young people </w:t>
      </w:r>
      <w:r w:rsidR="007D5BA7" w:rsidRPr="008311C8">
        <w:rPr>
          <w:rFonts w:asciiTheme="minorHAnsi" w:eastAsiaTheme="minorHAnsi" w:hAnsiTheme="minorHAnsi" w:cstheme="minorHAnsi"/>
          <w:lang w:val="en-GB"/>
        </w:rPr>
        <w:t>(</w:t>
      </w:r>
      <w:r w:rsidRPr="008311C8">
        <w:rPr>
          <w:rFonts w:asciiTheme="minorHAnsi" w:eastAsiaTheme="minorHAnsi" w:hAnsiTheme="minorHAnsi" w:cstheme="minorHAnsi"/>
          <w:lang w:val="en-GB"/>
        </w:rPr>
        <w:t>under the age of 18 at enrolment</w:t>
      </w:r>
      <w:r w:rsidR="007D5BA7" w:rsidRPr="008311C8">
        <w:rPr>
          <w:rFonts w:asciiTheme="minorHAnsi" w:eastAsiaTheme="minorHAnsi" w:hAnsiTheme="minorHAnsi" w:cstheme="minorHAnsi"/>
          <w:lang w:val="en-GB"/>
        </w:rPr>
        <w:t xml:space="preserve">), vulnerable adults, staff, </w:t>
      </w:r>
      <w:r w:rsidR="004259DF" w:rsidRPr="008311C8">
        <w:rPr>
          <w:rFonts w:asciiTheme="minorHAnsi" w:eastAsiaTheme="minorHAnsi" w:hAnsiTheme="minorHAnsi" w:cstheme="minorHAnsi"/>
          <w:lang w:val="en-GB"/>
        </w:rPr>
        <w:t>volunteers,</w:t>
      </w:r>
      <w:r w:rsidR="007D5BA7" w:rsidRPr="008311C8">
        <w:rPr>
          <w:rFonts w:asciiTheme="minorHAnsi" w:eastAsiaTheme="minorHAnsi" w:hAnsiTheme="minorHAnsi" w:cstheme="minorHAnsi"/>
          <w:lang w:val="en-GB"/>
        </w:rPr>
        <w:t xml:space="preserve"> and visitors.</w:t>
      </w:r>
    </w:p>
    <w:p w14:paraId="693AF5F8" w14:textId="09128FEC" w:rsidR="000C6CDD" w:rsidRPr="008311C8" w:rsidRDefault="000C6CDD" w:rsidP="000D44D5">
      <w:pPr>
        <w:spacing w:before="100" w:beforeAutospacing="1" w:after="160" w:line="360" w:lineRule="auto"/>
        <w:ind w:left="360"/>
        <w:rPr>
          <w:rFonts w:asciiTheme="minorHAnsi" w:eastAsiaTheme="minorHAnsi" w:hAnsiTheme="minorHAnsi" w:cstheme="minorHAnsi"/>
          <w:lang w:val="en-GB"/>
        </w:rPr>
      </w:pPr>
      <w:r w:rsidRPr="008311C8">
        <w:rPr>
          <w:rFonts w:asciiTheme="minorHAnsi" w:eastAsiaTheme="minorHAnsi" w:hAnsiTheme="minorHAnsi" w:cstheme="minorHAnsi"/>
          <w:lang w:val="en-GB"/>
        </w:rPr>
        <w:t xml:space="preserve">In relation to children and young people, </w:t>
      </w:r>
      <w:r w:rsidR="00446A00" w:rsidRPr="008311C8">
        <w:rPr>
          <w:rFonts w:asciiTheme="minorHAnsi" w:eastAsiaTheme="minorHAnsi" w:hAnsiTheme="minorHAnsi" w:cstheme="minorHAnsi"/>
          <w:lang w:val="en-GB"/>
        </w:rPr>
        <w:t>Football Family Ltd</w:t>
      </w:r>
      <w:r w:rsidRPr="008311C8">
        <w:rPr>
          <w:rFonts w:asciiTheme="minorHAnsi" w:eastAsiaTheme="minorHAnsi" w:hAnsiTheme="minorHAnsi" w:cstheme="minorHAnsi"/>
          <w:lang w:val="en-GB"/>
        </w:rPr>
        <w:t xml:space="preserve"> adopt the definition used in the Children Act</w:t>
      </w:r>
      <w:r w:rsidR="004C0D37" w:rsidRPr="008311C8">
        <w:rPr>
          <w:rFonts w:asciiTheme="minorHAnsi" w:eastAsiaTheme="minorHAnsi" w:hAnsiTheme="minorHAnsi" w:cstheme="minorHAnsi"/>
          <w:lang w:val="en-GB"/>
        </w:rPr>
        <w:t xml:space="preserve">, </w:t>
      </w:r>
      <w:r w:rsidRPr="008311C8">
        <w:rPr>
          <w:rFonts w:asciiTheme="minorHAnsi" w:eastAsiaTheme="minorHAnsi" w:hAnsiTheme="minorHAnsi" w:cstheme="minorHAnsi"/>
          <w:lang w:val="en-GB"/>
        </w:rPr>
        <w:t>the gu</w:t>
      </w:r>
      <w:r w:rsidR="00BF0034" w:rsidRPr="008311C8">
        <w:rPr>
          <w:rFonts w:asciiTheme="minorHAnsi" w:eastAsiaTheme="minorHAnsi" w:hAnsiTheme="minorHAnsi" w:cstheme="minorHAnsi"/>
          <w:lang w:val="en-GB"/>
        </w:rPr>
        <w:t>idance document Working Toge</w:t>
      </w:r>
      <w:r w:rsidR="004C0D37" w:rsidRPr="008311C8">
        <w:rPr>
          <w:rFonts w:asciiTheme="minorHAnsi" w:eastAsiaTheme="minorHAnsi" w:hAnsiTheme="minorHAnsi" w:cstheme="minorHAnsi"/>
          <w:lang w:val="en-GB"/>
        </w:rPr>
        <w:t>ther to Safeguard Children and Keeping Children Safe in Education,</w:t>
      </w:r>
      <w:r w:rsidR="00BF0034" w:rsidRPr="008311C8">
        <w:rPr>
          <w:rFonts w:asciiTheme="minorHAnsi" w:eastAsiaTheme="minorHAnsi" w:hAnsiTheme="minorHAnsi" w:cstheme="minorHAnsi"/>
          <w:lang w:val="en-GB"/>
        </w:rPr>
        <w:t xml:space="preserve"> which define safeguarding and promoting children and young people’s welfare as:</w:t>
      </w:r>
    </w:p>
    <w:p w14:paraId="5C3FE735" w14:textId="0A42E9C8" w:rsidR="00BF0034" w:rsidRPr="008311C8" w:rsidRDefault="00BF0034" w:rsidP="008E5932">
      <w:pPr>
        <w:pStyle w:val="ListParagraph"/>
        <w:numPr>
          <w:ilvl w:val="0"/>
          <w:numId w:val="1"/>
        </w:numPr>
        <w:spacing w:before="100" w:beforeAutospacing="1" w:after="160" w:line="259" w:lineRule="auto"/>
        <w:rPr>
          <w:rFonts w:asciiTheme="minorHAnsi" w:eastAsiaTheme="minorHAnsi" w:hAnsiTheme="minorHAnsi" w:cstheme="minorHAnsi"/>
          <w:lang w:val="en-GB"/>
        </w:rPr>
      </w:pPr>
      <w:r w:rsidRPr="008311C8">
        <w:rPr>
          <w:rFonts w:asciiTheme="minorHAnsi" w:eastAsiaTheme="minorHAnsi" w:hAnsiTheme="minorHAnsi" w:cstheme="minorHAnsi"/>
          <w:lang w:val="en-GB"/>
        </w:rPr>
        <w:t>Protecting children from maltreatment</w:t>
      </w:r>
    </w:p>
    <w:p w14:paraId="440F47B1" w14:textId="0B7EA1A5" w:rsidR="00BF0034" w:rsidRPr="008311C8" w:rsidRDefault="00BF0034" w:rsidP="008E5932">
      <w:pPr>
        <w:pStyle w:val="ListParagraph"/>
        <w:numPr>
          <w:ilvl w:val="0"/>
          <w:numId w:val="1"/>
        </w:numPr>
        <w:spacing w:before="100" w:beforeAutospacing="1" w:after="160" w:line="259" w:lineRule="auto"/>
        <w:rPr>
          <w:rFonts w:asciiTheme="minorHAnsi" w:eastAsiaTheme="minorHAnsi" w:hAnsiTheme="minorHAnsi" w:cstheme="minorHAnsi"/>
          <w:lang w:val="en-GB"/>
        </w:rPr>
      </w:pPr>
      <w:r w:rsidRPr="008311C8">
        <w:rPr>
          <w:rFonts w:asciiTheme="minorHAnsi" w:eastAsiaTheme="minorHAnsi" w:hAnsiTheme="minorHAnsi" w:cstheme="minorHAnsi"/>
          <w:lang w:val="en-GB"/>
        </w:rPr>
        <w:t>Preventing impairment of children’s health or development</w:t>
      </w:r>
    </w:p>
    <w:p w14:paraId="140BDE05" w14:textId="21BD8CFC" w:rsidR="00BF0034" w:rsidRPr="008311C8" w:rsidRDefault="00BF0034" w:rsidP="008E5932">
      <w:pPr>
        <w:pStyle w:val="ListParagraph"/>
        <w:numPr>
          <w:ilvl w:val="0"/>
          <w:numId w:val="1"/>
        </w:numPr>
        <w:spacing w:before="100" w:beforeAutospacing="1" w:after="160" w:line="259" w:lineRule="auto"/>
        <w:rPr>
          <w:rFonts w:asciiTheme="minorHAnsi" w:eastAsiaTheme="minorHAnsi" w:hAnsiTheme="minorHAnsi" w:cstheme="minorHAnsi"/>
          <w:lang w:val="en-GB"/>
        </w:rPr>
      </w:pPr>
      <w:r w:rsidRPr="008311C8">
        <w:rPr>
          <w:rFonts w:asciiTheme="minorHAnsi" w:eastAsiaTheme="minorHAnsi" w:hAnsiTheme="minorHAnsi" w:cstheme="minorHAnsi"/>
          <w:lang w:val="en-GB"/>
        </w:rPr>
        <w:t>Ensuring that children grow up in circumstances consistent with the provision of safe and effective care, and</w:t>
      </w:r>
    </w:p>
    <w:p w14:paraId="6E64BFEF" w14:textId="77777777" w:rsidR="001C1A12" w:rsidRPr="008311C8" w:rsidRDefault="00BF0034" w:rsidP="008E5932">
      <w:pPr>
        <w:pStyle w:val="ListParagraph"/>
        <w:numPr>
          <w:ilvl w:val="0"/>
          <w:numId w:val="1"/>
        </w:numPr>
        <w:spacing w:before="100" w:beforeAutospacing="1" w:after="160" w:line="259" w:lineRule="auto"/>
        <w:rPr>
          <w:rFonts w:asciiTheme="minorHAnsi" w:eastAsiaTheme="minorHAnsi" w:hAnsiTheme="minorHAnsi" w:cstheme="minorHAnsi"/>
          <w:lang w:val="en-GB"/>
        </w:rPr>
      </w:pPr>
      <w:r w:rsidRPr="008311C8">
        <w:rPr>
          <w:rFonts w:asciiTheme="minorHAnsi" w:eastAsiaTheme="minorHAnsi" w:hAnsiTheme="minorHAnsi" w:cstheme="minorHAnsi"/>
          <w:lang w:val="en-GB"/>
        </w:rPr>
        <w:t>Taking action to enable all children to have the best outcomes.</w:t>
      </w:r>
    </w:p>
    <w:p w14:paraId="5F4DB5CE" w14:textId="6095A9AD" w:rsidR="00010A46" w:rsidRPr="00F25E7F" w:rsidRDefault="004C0D37" w:rsidP="008E5932">
      <w:pPr>
        <w:pStyle w:val="ListParagraph"/>
        <w:numPr>
          <w:ilvl w:val="0"/>
          <w:numId w:val="1"/>
        </w:numPr>
        <w:spacing w:before="100" w:beforeAutospacing="1" w:after="160" w:line="259" w:lineRule="auto"/>
        <w:rPr>
          <w:rFonts w:asciiTheme="minorHAnsi" w:eastAsiaTheme="minorHAnsi" w:hAnsiTheme="minorHAnsi" w:cstheme="minorHAnsi"/>
          <w:lang w:val="en-GB"/>
        </w:rPr>
      </w:pPr>
      <w:r w:rsidRPr="00F25E7F">
        <w:rPr>
          <w:rFonts w:asciiTheme="minorHAnsi" w:hAnsiTheme="minorHAnsi" w:cstheme="minorHAnsi"/>
        </w:rPr>
        <w:t>All staff will be given a copy of Part 1 and Annex A of Keeping Children Safe in Education and will sign to say they have read and understood it.</w:t>
      </w:r>
    </w:p>
    <w:p w14:paraId="3F79B5D5" w14:textId="77777777" w:rsidR="000D44D5" w:rsidRPr="008311C8" w:rsidRDefault="000D44D5" w:rsidP="000D44D5">
      <w:pPr>
        <w:spacing w:before="100" w:beforeAutospacing="1" w:after="160" w:line="360" w:lineRule="auto"/>
        <w:ind w:left="363"/>
        <w:jc w:val="both"/>
        <w:rPr>
          <w:rFonts w:asciiTheme="minorHAnsi" w:eastAsiaTheme="minorHAnsi" w:hAnsiTheme="minorHAnsi" w:cstheme="minorHAnsi"/>
          <w:lang w:val="en-GB"/>
        </w:rPr>
      </w:pPr>
    </w:p>
    <w:p w14:paraId="1D299712" w14:textId="29E622B3" w:rsidR="00BF0034" w:rsidRPr="008311C8" w:rsidRDefault="00BF0034" w:rsidP="00BF0034">
      <w:pPr>
        <w:spacing w:before="100" w:beforeAutospacing="1" w:after="160" w:line="259" w:lineRule="auto"/>
        <w:ind w:left="363"/>
        <w:rPr>
          <w:rFonts w:asciiTheme="minorHAnsi" w:eastAsiaTheme="minorHAnsi" w:hAnsiTheme="minorHAnsi" w:cstheme="minorHAnsi"/>
          <w:lang w:val="en-GB"/>
        </w:rPr>
      </w:pPr>
      <w:r w:rsidRPr="008311C8">
        <w:rPr>
          <w:rFonts w:asciiTheme="minorHAnsi" w:eastAsiaTheme="minorHAnsi" w:hAnsiTheme="minorHAnsi" w:cstheme="minorHAnsi"/>
          <w:lang w:val="en-GB"/>
        </w:rPr>
        <w:t>All staff working with children and young people including vulnerable adults</w:t>
      </w:r>
      <w:r w:rsidR="00010A46" w:rsidRPr="008311C8">
        <w:rPr>
          <w:rFonts w:asciiTheme="minorHAnsi" w:eastAsiaTheme="minorHAnsi" w:hAnsiTheme="minorHAnsi" w:cstheme="minorHAnsi"/>
          <w:lang w:val="en-GB"/>
        </w:rPr>
        <w:t xml:space="preserve"> (the new definition no longer refers to the word “vulnerable” for regulated activity relating to adults)</w:t>
      </w:r>
      <w:r w:rsidRPr="008311C8">
        <w:rPr>
          <w:rFonts w:asciiTheme="minorHAnsi" w:eastAsiaTheme="minorHAnsi" w:hAnsiTheme="minorHAnsi" w:cstheme="minorHAnsi"/>
          <w:lang w:val="en-GB"/>
        </w:rPr>
        <w:t xml:space="preserve"> must:</w:t>
      </w:r>
    </w:p>
    <w:p w14:paraId="4F62A5BA" w14:textId="0CC7BA65" w:rsidR="00BF0034" w:rsidRPr="008311C8" w:rsidRDefault="00BF0034" w:rsidP="008E5932">
      <w:pPr>
        <w:pStyle w:val="ListParagraph"/>
        <w:numPr>
          <w:ilvl w:val="0"/>
          <w:numId w:val="2"/>
        </w:numPr>
        <w:spacing w:before="100" w:beforeAutospacing="1" w:after="160" w:line="259" w:lineRule="auto"/>
        <w:ind w:left="1080"/>
        <w:rPr>
          <w:rFonts w:asciiTheme="minorHAnsi" w:eastAsiaTheme="minorHAnsi" w:hAnsiTheme="minorHAnsi" w:cstheme="minorHAnsi"/>
          <w:lang w:val="en-GB"/>
        </w:rPr>
      </w:pPr>
      <w:r w:rsidRPr="008311C8">
        <w:rPr>
          <w:rFonts w:asciiTheme="minorHAnsi" w:eastAsiaTheme="minorHAnsi" w:hAnsiTheme="minorHAnsi" w:cstheme="minorHAnsi"/>
          <w:lang w:val="en-GB"/>
        </w:rPr>
        <w:t>Give highest priority to their safety and welfare</w:t>
      </w:r>
    </w:p>
    <w:p w14:paraId="65465CB3" w14:textId="346C4E7D" w:rsidR="00BF0034" w:rsidRPr="008311C8" w:rsidRDefault="00BF0034" w:rsidP="008E5932">
      <w:pPr>
        <w:pStyle w:val="ListParagraph"/>
        <w:numPr>
          <w:ilvl w:val="0"/>
          <w:numId w:val="2"/>
        </w:numPr>
        <w:spacing w:before="100" w:beforeAutospacing="1" w:after="160" w:line="259" w:lineRule="auto"/>
        <w:ind w:left="1080"/>
        <w:rPr>
          <w:rFonts w:asciiTheme="minorHAnsi" w:eastAsiaTheme="minorHAnsi" w:hAnsiTheme="minorHAnsi" w:cstheme="minorHAnsi"/>
          <w:lang w:val="en-GB"/>
        </w:rPr>
      </w:pPr>
      <w:r w:rsidRPr="008311C8">
        <w:rPr>
          <w:rFonts w:asciiTheme="minorHAnsi" w:eastAsiaTheme="minorHAnsi" w:hAnsiTheme="minorHAnsi" w:cstheme="minorHAnsi"/>
          <w:lang w:val="en-GB"/>
        </w:rPr>
        <w:t xml:space="preserve">Recognise, </w:t>
      </w:r>
      <w:r w:rsidR="008311C8" w:rsidRPr="008311C8">
        <w:rPr>
          <w:rFonts w:asciiTheme="minorHAnsi" w:eastAsiaTheme="minorHAnsi" w:hAnsiTheme="minorHAnsi" w:cstheme="minorHAnsi"/>
          <w:lang w:val="en-GB"/>
        </w:rPr>
        <w:t>identify,</w:t>
      </w:r>
      <w:r w:rsidRPr="008311C8">
        <w:rPr>
          <w:rFonts w:asciiTheme="minorHAnsi" w:eastAsiaTheme="minorHAnsi" w:hAnsiTheme="minorHAnsi" w:cstheme="minorHAnsi"/>
          <w:lang w:val="en-GB"/>
        </w:rPr>
        <w:t xml:space="preserve"> and respond to signs of abuse, neglect and other safeguarding concerns relating to children and vulnerable adults</w:t>
      </w:r>
    </w:p>
    <w:p w14:paraId="036440B3" w14:textId="34BC6579" w:rsidR="00BF0034" w:rsidRPr="008311C8" w:rsidRDefault="00BF0034" w:rsidP="008E5932">
      <w:pPr>
        <w:pStyle w:val="ListParagraph"/>
        <w:numPr>
          <w:ilvl w:val="0"/>
          <w:numId w:val="2"/>
        </w:numPr>
        <w:spacing w:before="100" w:beforeAutospacing="1" w:after="160" w:line="259" w:lineRule="auto"/>
        <w:ind w:left="1080"/>
        <w:rPr>
          <w:rFonts w:asciiTheme="minorHAnsi" w:eastAsiaTheme="minorHAnsi" w:hAnsiTheme="minorHAnsi" w:cstheme="minorHAnsi"/>
          <w:lang w:val="en-GB"/>
        </w:rPr>
      </w:pPr>
      <w:r w:rsidRPr="008311C8">
        <w:rPr>
          <w:rFonts w:asciiTheme="minorHAnsi" w:eastAsiaTheme="minorHAnsi" w:hAnsiTheme="minorHAnsi" w:cstheme="minorHAnsi"/>
          <w:lang w:val="en-GB"/>
        </w:rPr>
        <w:t>Respond appropriately to a disclosure by a child, or young person of abuse</w:t>
      </w:r>
    </w:p>
    <w:p w14:paraId="3A8DA84D" w14:textId="1C5AC375" w:rsidR="00BF0034" w:rsidRPr="008311C8" w:rsidRDefault="00BF0034" w:rsidP="008E5932">
      <w:pPr>
        <w:pStyle w:val="ListParagraph"/>
        <w:numPr>
          <w:ilvl w:val="0"/>
          <w:numId w:val="2"/>
        </w:numPr>
        <w:spacing w:before="100" w:beforeAutospacing="1" w:after="160" w:line="259" w:lineRule="auto"/>
        <w:ind w:left="1080"/>
        <w:rPr>
          <w:rFonts w:asciiTheme="minorHAnsi" w:eastAsiaTheme="minorHAnsi" w:hAnsiTheme="minorHAnsi" w:cstheme="minorHAnsi"/>
          <w:lang w:val="en-GB"/>
        </w:rPr>
      </w:pPr>
      <w:r w:rsidRPr="008311C8">
        <w:rPr>
          <w:rFonts w:asciiTheme="minorHAnsi" w:eastAsiaTheme="minorHAnsi" w:hAnsiTheme="minorHAnsi" w:cstheme="minorHAnsi"/>
          <w:lang w:val="en-GB"/>
        </w:rPr>
        <w:t>Respond appropriately to allegations against staff and /or other adults</w:t>
      </w:r>
    </w:p>
    <w:p w14:paraId="61092C87" w14:textId="3BF8E77E" w:rsidR="00BF0034" w:rsidRPr="008311C8" w:rsidRDefault="00BF0034" w:rsidP="008E5932">
      <w:pPr>
        <w:pStyle w:val="ListParagraph"/>
        <w:numPr>
          <w:ilvl w:val="0"/>
          <w:numId w:val="2"/>
        </w:numPr>
        <w:spacing w:before="100" w:beforeAutospacing="1" w:after="160" w:line="259" w:lineRule="auto"/>
        <w:ind w:left="1080"/>
        <w:rPr>
          <w:rFonts w:asciiTheme="minorHAnsi" w:eastAsiaTheme="minorHAnsi" w:hAnsiTheme="minorHAnsi" w:cstheme="minorHAnsi"/>
          <w:lang w:val="en-GB"/>
        </w:rPr>
      </w:pPr>
      <w:r w:rsidRPr="008311C8">
        <w:rPr>
          <w:rFonts w:asciiTheme="minorHAnsi" w:eastAsiaTheme="minorHAnsi" w:hAnsiTheme="minorHAnsi" w:cstheme="minorHAnsi"/>
          <w:lang w:val="en-GB"/>
        </w:rPr>
        <w:t>Understand and implement safe practice in carrying out their duties</w:t>
      </w:r>
    </w:p>
    <w:p w14:paraId="056AF911" w14:textId="49EB7D05" w:rsidR="00DE34E1" w:rsidRPr="008311C8" w:rsidRDefault="00BF0034" w:rsidP="008E5932">
      <w:pPr>
        <w:pStyle w:val="ListParagraph"/>
        <w:numPr>
          <w:ilvl w:val="0"/>
          <w:numId w:val="2"/>
        </w:numPr>
        <w:spacing w:before="100" w:beforeAutospacing="1" w:after="160" w:line="259" w:lineRule="auto"/>
        <w:ind w:left="1080"/>
        <w:rPr>
          <w:rFonts w:asciiTheme="minorHAnsi" w:eastAsiaTheme="minorHAnsi" w:hAnsiTheme="minorHAnsi" w:cstheme="minorHAnsi"/>
          <w:lang w:val="en-GB"/>
        </w:rPr>
      </w:pPr>
      <w:r w:rsidRPr="008311C8">
        <w:rPr>
          <w:rFonts w:asciiTheme="minorHAnsi" w:eastAsiaTheme="minorHAnsi" w:hAnsiTheme="minorHAnsi" w:cstheme="minorHAnsi"/>
          <w:lang w:val="en-GB"/>
        </w:rPr>
        <w:t xml:space="preserve">Be alert </w:t>
      </w:r>
      <w:r w:rsidR="001E607E" w:rsidRPr="008311C8">
        <w:rPr>
          <w:rFonts w:asciiTheme="minorHAnsi" w:eastAsiaTheme="minorHAnsi" w:hAnsiTheme="minorHAnsi" w:cstheme="minorHAnsi"/>
          <w:lang w:val="en-GB"/>
        </w:rPr>
        <w:t>to the risks which abusers, or potential abusers, may po</w:t>
      </w:r>
      <w:r w:rsidR="001C1A12" w:rsidRPr="008311C8">
        <w:rPr>
          <w:rFonts w:asciiTheme="minorHAnsi" w:eastAsiaTheme="minorHAnsi" w:hAnsiTheme="minorHAnsi" w:cstheme="minorHAnsi"/>
          <w:lang w:val="en-GB"/>
        </w:rPr>
        <w:t xml:space="preserve">se. </w:t>
      </w:r>
    </w:p>
    <w:p w14:paraId="494FB935" w14:textId="77777777" w:rsidR="00B40239" w:rsidRDefault="00B40239" w:rsidP="009103AE">
      <w:pPr>
        <w:spacing w:before="100" w:beforeAutospacing="1" w:after="150" w:line="259" w:lineRule="auto"/>
        <w:ind w:left="360"/>
        <w:rPr>
          <w:rFonts w:asciiTheme="minorHAnsi" w:hAnsiTheme="minorHAnsi" w:cstheme="minorHAnsi"/>
          <w:b/>
          <w:color w:val="000000"/>
          <w:lang w:val="en-GB" w:eastAsia="en-GB"/>
        </w:rPr>
      </w:pPr>
    </w:p>
    <w:p w14:paraId="2F68E7A8" w14:textId="43F2811B" w:rsidR="004965B2" w:rsidRPr="008311C8" w:rsidRDefault="001E607E" w:rsidP="009103AE">
      <w:pPr>
        <w:spacing w:before="100" w:beforeAutospacing="1" w:after="150" w:line="259" w:lineRule="auto"/>
        <w:ind w:left="360"/>
        <w:rPr>
          <w:rFonts w:asciiTheme="minorHAnsi" w:hAnsiTheme="minorHAnsi" w:cstheme="minorHAnsi"/>
          <w:b/>
          <w:color w:val="000000"/>
          <w:lang w:val="en-GB" w:eastAsia="en-GB"/>
        </w:rPr>
      </w:pPr>
      <w:r w:rsidRPr="008311C8">
        <w:rPr>
          <w:rFonts w:asciiTheme="minorHAnsi" w:hAnsiTheme="minorHAnsi" w:cstheme="minorHAnsi"/>
          <w:b/>
          <w:color w:val="000000"/>
          <w:lang w:val="en-GB" w:eastAsia="en-GB"/>
        </w:rPr>
        <w:t>Definition</w:t>
      </w:r>
      <w:r w:rsidR="0025715F" w:rsidRPr="008311C8">
        <w:rPr>
          <w:rFonts w:asciiTheme="minorHAnsi" w:hAnsiTheme="minorHAnsi" w:cstheme="minorHAnsi"/>
          <w:b/>
          <w:color w:val="000000"/>
          <w:lang w:val="en-GB" w:eastAsia="en-GB"/>
        </w:rPr>
        <w:t>s</w:t>
      </w:r>
    </w:p>
    <w:p w14:paraId="45B18239" w14:textId="77777777" w:rsidR="009103AE" w:rsidRPr="008311C8" w:rsidRDefault="009103AE" w:rsidP="009103AE">
      <w:pPr>
        <w:spacing w:before="100" w:beforeAutospacing="1" w:after="150" w:line="259" w:lineRule="auto"/>
        <w:ind w:left="360"/>
        <w:rPr>
          <w:rFonts w:asciiTheme="minorHAnsi" w:hAnsiTheme="minorHAnsi" w:cstheme="minorHAnsi"/>
          <w:b/>
          <w:color w:val="000000"/>
          <w:lang w:val="en-GB" w:eastAsia="en-GB"/>
        </w:rPr>
      </w:pPr>
    </w:p>
    <w:p w14:paraId="42818DC6" w14:textId="77777777" w:rsidR="004965B2" w:rsidRPr="008311C8" w:rsidRDefault="004965B2"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 xml:space="preserve">The terms “children” and “child” refer to anyone under the age of 18. </w:t>
      </w:r>
    </w:p>
    <w:p w14:paraId="7F28AD15" w14:textId="77777777" w:rsidR="004965B2" w:rsidRPr="008311C8" w:rsidRDefault="004965B2" w:rsidP="004965B2">
      <w:pPr>
        <w:spacing w:line="312" w:lineRule="auto"/>
        <w:rPr>
          <w:rFonts w:asciiTheme="minorHAnsi" w:eastAsia="MS Mincho" w:hAnsiTheme="minorHAnsi" w:cstheme="minorHAnsi"/>
        </w:rPr>
      </w:pPr>
    </w:p>
    <w:p w14:paraId="5684FBC2" w14:textId="0B6B566F" w:rsidR="004965B2" w:rsidRPr="008311C8" w:rsidRDefault="004965B2"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 xml:space="preserve">For the purposes of this policy, “safeguarding and protecting the welfare of children and vulnerable adult’s” is defined as: </w:t>
      </w:r>
    </w:p>
    <w:p w14:paraId="46BB2881" w14:textId="2E54483B" w:rsidR="004965B2" w:rsidRPr="008311C8" w:rsidRDefault="004965B2" w:rsidP="008E5932">
      <w:pPr>
        <w:numPr>
          <w:ilvl w:val="0"/>
          <w:numId w:val="7"/>
        </w:numPr>
        <w:spacing w:line="312" w:lineRule="auto"/>
        <w:rPr>
          <w:rFonts w:asciiTheme="minorHAnsi" w:eastAsia="MS Mincho" w:hAnsiTheme="minorHAnsi" w:cstheme="minorHAnsi"/>
        </w:rPr>
      </w:pPr>
      <w:r w:rsidRPr="008311C8">
        <w:rPr>
          <w:rFonts w:asciiTheme="minorHAnsi" w:eastAsia="MS Mincho" w:hAnsiTheme="minorHAnsi" w:cstheme="minorHAnsi"/>
        </w:rPr>
        <w:t xml:space="preserve">Protecting children and vulnerable adults from maltreatment. </w:t>
      </w:r>
    </w:p>
    <w:p w14:paraId="150DAD57" w14:textId="165CFE7C" w:rsidR="004965B2" w:rsidRPr="008311C8" w:rsidRDefault="004965B2" w:rsidP="008E5932">
      <w:pPr>
        <w:numPr>
          <w:ilvl w:val="0"/>
          <w:numId w:val="7"/>
        </w:numPr>
        <w:spacing w:line="312" w:lineRule="auto"/>
        <w:rPr>
          <w:rFonts w:asciiTheme="minorHAnsi" w:eastAsia="MS Mincho" w:hAnsiTheme="minorHAnsi" w:cstheme="minorHAnsi"/>
        </w:rPr>
      </w:pPr>
      <w:r w:rsidRPr="008311C8">
        <w:rPr>
          <w:rFonts w:asciiTheme="minorHAnsi" w:eastAsia="MS Mincho" w:hAnsiTheme="minorHAnsi" w:cstheme="minorHAnsi"/>
        </w:rPr>
        <w:lastRenderedPageBreak/>
        <w:t xml:space="preserve">Preventing the impairment of </w:t>
      </w:r>
      <w:bookmarkStart w:id="0" w:name="_Hlk20905823"/>
      <w:r w:rsidRPr="008311C8">
        <w:rPr>
          <w:rFonts w:asciiTheme="minorHAnsi" w:eastAsia="MS Mincho" w:hAnsiTheme="minorHAnsi" w:cstheme="minorHAnsi"/>
        </w:rPr>
        <w:t xml:space="preserve">children and vulnerable adult’s </w:t>
      </w:r>
      <w:bookmarkEnd w:id="0"/>
      <w:r w:rsidRPr="008311C8">
        <w:rPr>
          <w:rFonts w:asciiTheme="minorHAnsi" w:eastAsia="MS Mincho" w:hAnsiTheme="minorHAnsi" w:cstheme="minorHAnsi"/>
        </w:rPr>
        <w:t>health or development.</w:t>
      </w:r>
    </w:p>
    <w:p w14:paraId="48BF993A" w14:textId="7263BAED" w:rsidR="004965B2" w:rsidRPr="008311C8" w:rsidRDefault="004965B2" w:rsidP="008E5932">
      <w:pPr>
        <w:numPr>
          <w:ilvl w:val="0"/>
          <w:numId w:val="7"/>
        </w:numPr>
        <w:spacing w:line="312" w:lineRule="auto"/>
        <w:rPr>
          <w:rFonts w:asciiTheme="minorHAnsi" w:eastAsia="MS Mincho" w:hAnsiTheme="minorHAnsi" w:cstheme="minorHAnsi"/>
        </w:rPr>
      </w:pPr>
      <w:r w:rsidRPr="008311C8">
        <w:rPr>
          <w:rFonts w:asciiTheme="minorHAnsi" w:eastAsia="MS Mincho" w:hAnsiTheme="minorHAnsi" w:cstheme="minorHAnsi"/>
        </w:rPr>
        <w:t>Ensuring that children and vulnerable adults grow up in circumstances consistent with the provision of safe and effective care.</w:t>
      </w:r>
    </w:p>
    <w:p w14:paraId="79662FDE" w14:textId="63F9CCDD" w:rsidR="004965B2" w:rsidRPr="008311C8" w:rsidRDefault="004965B2" w:rsidP="008E5932">
      <w:pPr>
        <w:numPr>
          <w:ilvl w:val="0"/>
          <w:numId w:val="7"/>
        </w:numPr>
        <w:spacing w:line="312" w:lineRule="auto"/>
        <w:rPr>
          <w:rFonts w:asciiTheme="minorHAnsi" w:eastAsia="MS Mincho" w:hAnsiTheme="minorHAnsi" w:cstheme="minorHAnsi"/>
        </w:rPr>
      </w:pPr>
      <w:r w:rsidRPr="008311C8">
        <w:rPr>
          <w:rFonts w:asciiTheme="minorHAnsi" w:eastAsia="MS Mincho" w:hAnsiTheme="minorHAnsi" w:cstheme="minorHAnsi"/>
        </w:rPr>
        <w:t xml:space="preserve">Taking action to enable all children and vulnerable adults to have the best outcomes. </w:t>
      </w:r>
    </w:p>
    <w:p w14:paraId="604743C5" w14:textId="77777777" w:rsidR="004965B2" w:rsidRPr="008311C8" w:rsidRDefault="004965B2" w:rsidP="004965B2">
      <w:pPr>
        <w:spacing w:line="312" w:lineRule="auto"/>
        <w:rPr>
          <w:rFonts w:asciiTheme="minorHAnsi" w:eastAsia="MS Mincho" w:hAnsiTheme="minorHAnsi" w:cstheme="minorHAnsi"/>
        </w:rPr>
      </w:pPr>
    </w:p>
    <w:p w14:paraId="28FFBA9A" w14:textId="77777777" w:rsidR="004965B2" w:rsidRPr="008311C8" w:rsidRDefault="004965B2"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 xml:space="preserve">For the purposes of this policy, the term “harmful sexual behaviour” includes, but is not limited to, the following actions: </w:t>
      </w:r>
    </w:p>
    <w:p w14:paraId="75A67E35" w14:textId="77777777" w:rsidR="004965B2" w:rsidRPr="008311C8" w:rsidRDefault="004965B2" w:rsidP="008E5932">
      <w:pPr>
        <w:numPr>
          <w:ilvl w:val="0"/>
          <w:numId w:val="8"/>
        </w:numPr>
        <w:spacing w:line="312" w:lineRule="auto"/>
        <w:rPr>
          <w:rFonts w:asciiTheme="minorHAnsi" w:eastAsia="MS Mincho" w:hAnsiTheme="minorHAnsi" w:cstheme="minorHAnsi"/>
        </w:rPr>
      </w:pPr>
      <w:r w:rsidRPr="008311C8">
        <w:rPr>
          <w:rFonts w:asciiTheme="minorHAnsi" w:eastAsia="MS Mincho" w:hAnsiTheme="minorHAnsi" w:cstheme="minorHAnsi"/>
        </w:rPr>
        <w:t>Using sexually explicit words and phrases</w:t>
      </w:r>
    </w:p>
    <w:p w14:paraId="0F44B669" w14:textId="77777777" w:rsidR="004965B2" w:rsidRPr="008311C8" w:rsidRDefault="004965B2" w:rsidP="008E5932">
      <w:pPr>
        <w:numPr>
          <w:ilvl w:val="0"/>
          <w:numId w:val="8"/>
        </w:numPr>
        <w:spacing w:line="312" w:lineRule="auto"/>
        <w:rPr>
          <w:rFonts w:asciiTheme="minorHAnsi" w:eastAsia="MS Mincho" w:hAnsiTheme="minorHAnsi" w:cstheme="minorHAnsi"/>
        </w:rPr>
      </w:pPr>
      <w:r w:rsidRPr="008311C8">
        <w:rPr>
          <w:rFonts w:asciiTheme="minorHAnsi" w:eastAsia="MS Mincho" w:hAnsiTheme="minorHAnsi" w:cstheme="minorHAnsi"/>
        </w:rPr>
        <w:t>Inappropriate touching</w:t>
      </w:r>
    </w:p>
    <w:p w14:paraId="5A16970F" w14:textId="77777777" w:rsidR="004965B2" w:rsidRPr="008311C8" w:rsidRDefault="004965B2" w:rsidP="008E5932">
      <w:pPr>
        <w:numPr>
          <w:ilvl w:val="0"/>
          <w:numId w:val="8"/>
        </w:numPr>
        <w:spacing w:line="312" w:lineRule="auto"/>
        <w:rPr>
          <w:rFonts w:asciiTheme="minorHAnsi" w:eastAsia="MS Mincho" w:hAnsiTheme="minorHAnsi" w:cstheme="minorHAnsi"/>
        </w:rPr>
      </w:pPr>
      <w:r w:rsidRPr="008311C8">
        <w:rPr>
          <w:rFonts w:asciiTheme="minorHAnsi" w:eastAsia="MS Mincho" w:hAnsiTheme="minorHAnsi" w:cstheme="minorHAnsi"/>
        </w:rPr>
        <w:t>Sexual violence or threats</w:t>
      </w:r>
    </w:p>
    <w:p w14:paraId="2FAE0E24" w14:textId="77777777" w:rsidR="004965B2" w:rsidRPr="008311C8" w:rsidRDefault="004965B2" w:rsidP="008E5932">
      <w:pPr>
        <w:numPr>
          <w:ilvl w:val="0"/>
          <w:numId w:val="8"/>
        </w:numPr>
        <w:spacing w:line="312" w:lineRule="auto"/>
        <w:rPr>
          <w:rFonts w:asciiTheme="minorHAnsi" w:eastAsia="MS Mincho" w:hAnsiTheme="minorHAnsi" w:cstheme="minorHAnsi"/>
        </w:rPr>
      </w:pPr>
      <w:r w:rsidRPr="008311C8">
        <w:rPr>
          <w:rFonts w:asciiTheme="minorHAnsi" w:eastAsia="MS Mincho" w:hAnsiTheme="minorHAnsi" w:cstheme="minorHAnsi"/>
        </w:rPr>
        <w:t>Full penetrative sex with other children or adults</w:t>
      </w:r>
    </w:p>
    <w:p w14:paraId="43613FF0" w14:textId="77777777" w:rsidR="004965B2" w:rsidRPr="008311C8" w:rsidRDefault="004965B2" w:rsidP="004965B2">
      <w:pPr>
        <w:spacing w:line="312" w:lineRule="auto"/>
        <w:rPr>
          <w:rFonts w:asciiTheme="minorHAnsi" w:eastAsia="MS Mincho" w:hAnsiTheme="minorHAnsi" w:cstheme="minorHAnsi"/>
        </w:rPr>
      </w:pPr>
    </w:p>
    <w:p w14:paraId="04DEB142" w14:textId="621DED5F" w:rsidR="004965B2" w:rsidRPr="008311C8" w:rsidRDefault="004965B2"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In accordance with the DfE’s guidance, ‘Sexual violence and sexual harassment between children in schools and colleges’, and for the purposes of this policy, the term “‘sexual harassment” is used within this policy to describe any unwanted conduct of a sexual nature, both online or offline, which violates a child’s dignity and makes them feel intimidated, degraded or humiliated, and can create a hostile, sexualised or offensive environment.</w:t>
      </w:r>
    </w:p>
    <w:p w14:paraId="6E42E6FF" w14:textId="77777777" w:rsidR="004965B2" w:rsidRPr="008311C8" w:rsidRDefault="004965B2" w:rsidP="004965B2">
      <w:pPr>
        <w:spacing w:line="312" w:lineRule="auto"/>
        <w:rPr>
          <w:rFonts w:asciiTheme="minorHAnsi" w:eastAsia="MS Mincho" w:hAnsiTheme="minorHAnsi" w:cstheme="minorHAnsi"/>
        </w:rPr>
      </w:pPr>
    </w:p>
    <w:p w14:paraId="17A4C36B" w14:textId="2F9E6F07" w:rsidR="004965B2" w:rsidRPr="008311C8" w:rsidRDefault="0043298C"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For</w:t>
      </w:r>
      <w:r w:rsidR="004965B2" w:rsidRPr="008311C8">
        <w:rPr>
          <w:rFonts w:asciiTheme="minorHAnsi" w:eastAsia="MS Mincho" w:hAnsiTheme="minorHAnsi" w:cstheme="minorHAnsi"/>
        </w:rPr>
        <w:t xml:space="preserve"> this policy, the term “sexual violence” encompasses the definitions provided in the Sexual Offences Act, including those pertaining to rape, assault by penetration and sexual assault. </w:t>
      </w:r>
    </w:p>
    <w:p w14:paraId="26E9A03D" w14:textId="77777777" w:rsidR="004965B2" w:rsidRPr="008311C8" w:rsidRDefault="004965B2" w:rsidP="004965B2">
      <w:pPr>
        <w:spacing w:line="312" w:lineRule="auto"/>
        <w:rPr>
          <w:rFonts w:asciiTheme="minorHAnsi" w:eastAsia="MS Mincho" w:hAnsiTheme="minorHAnsi" w:cstheme="minorHAnsi"/>
        </w:rPr>
      </w:pPr>
    </w:p>
    <w:p w14:paraId="6BB4F8C2" w14:textId="2B654191" w:rsidR="004965B2" w:rsidRPr="008311C8" w:rsidRDefault="004965B2"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 xml:space="preserve">For the purposes of this policy, “upskirting” refers to the act of taking a picture or video under another person’s clothing, without their knowledge or consent, with the intention of viewing that person’s genitals or buttocks (with or without clothing). Despite the name, anyone (including both </w:t>
      </w:r>
      <w:r w:rsidR="004259DF">
        <w:rPr>
          <w:rFonts w:asciiTheme="minorHAnsi" w:eastAsia="MS Mincho" w:hAnsiTheme="minorHAnsi" w:cstheme="minorHAnsi"/>
        </w:rPr>
        <w:t>learners</w:t>
      </w:r>
      <w:r w:rsidRPr="008311C8">
        <w:rPr>
          <w:rFonts w:asciiTheme="minorHAnsi" w:eastAsia="MS Mincho" w:hAnsiTheme="minorHAnsi" w:cstheme="minorHAnsi"/>
        </w:rPr>
        <w:t xml:space="preserve"> and t</w:t>
      </w:r>
      <w:r w:rsidR="004259DF">
        <w:rPr>
          <w:rFonts w:asciiTheme="minorHAnsi" w:eastAsia="MS Mincho" w:hAnsiTheme="minorHAnsi" w:cstheme="minorHAnsi"/>
        </w:rPr>
        <w:t>utor</w:t>
      </w:r>
      <w:r w:rsidRPr="008311C8">
        <w:rPr>
          <w:rFonts w:asciiTheme="minorHAnsi" w:eastAsia="MS Mincho" w:hAnsiTheme="minorHAnsi" w:cstheme="minorHAnsi"/>
        </w:rPr>
        <w:t>s), and any gender, can be a victim of upskirting.</w:t>
      </w:r>
    </w:p>
    <w:p w14:paraId="18B817F3" w14:textId="77777777" w:rsidR="004965B2" w:rsidRPr="008311C8" w:rsidRDefault="004965B2" w:rsidP="004965B2">
      <w:pPr>
        <w:spacing w:line="312" w:lineRule="auto"/>
        <w:rPr>
          <w:rFonts w:asciiTheme="minorHAnsi" w:eastAsia="MS Mincho" w:hAnsiTheme="minorHAnsi" w:cstheme="minorHAnsi"/>
        </w:rPr>
      </w:pPr>
    </w:p>
    <w:p w14:paraId="697B8749" w14:textId="2C103F4C" w:rsidR="004965B2" w:rsidRPr="008311C8" w:rsidRDefault="004965B2" w:rsidP="004965B2">
      <w:pPr>
        <w:spacing w:line="312" w:lineRule="auto"/>
        <w:rPr>
          <w:rFonts w:asciiTheme="minorHAnsi" w:eastAsia="MS Mincho" w:hAnsiTheme="minorHAnsi" w:cstheme="minorHAnsi"/>
        </w:rPr>
      </w:pPr>
      <w:r w:rsidRPr="008311C8">
        <w:rPr>
          <w:rFonts w:asciiTheme="minorHAnsi" w:eastAsia="MS Mincho" w:hAnsiTheme="minorHAnsi" w:cstheme="minorHAnsi"/>
        </w:rPr>
        <w:t>The term “t</w:t>
      </w:r>
      <w:r w:rsidR="004259DF">
        <w:rPr>
          <w:rFonts w:asciiTheme="minorHAnsi" w:eastAsia="MS Mincho" w:hAnsiTheme="minorHAnsi" w:cstheme="minorHAnsi"/>
        </w:rPr>
        <w:t>utor</w:t>
      </w:r>
      <w:r w:rsidRPr="008311C8">
        <w:rPr>
          <w:rFonts w:asciiTheme="minorHAnsi" w:eastAsia="MS Mincho" w:hAnsiTheme="minorHAnsi" w:cstheme="minorHAnsi"/>
        </w:rPr>
        <w:t xml:space="preserve"> role” is defined as planning and preparing lessons and courses for </w:t>
      </w:r>
      <w:r w:rsidR="004259DF">
        <w:rPr>
          <w:rFonts w:asciiTheme="minorHAnsi" w:eastAsia="MS Mincho" w:hAnsiTheme="minorHAnsi" w:cstheme="minorHAnsi"/>
        </w:rPr>
        <w:t>learners</w:t>
      </w:r>
      <w:r w:rsidRPr="008311C8">
        <w:rPr>
          <w:rFonts w:asciiTheme="minorHAnsi" w:eastAsia="MS Mincho" w:hAnsiTheme="minorHAnsi" w:cstheme="minorHAnsi"/>
        </w:rPr>
        <w:t xml:space="preserve">; delivering lessons to </w:t>
      </w:r>
      <w:r w:rsidR="004259DF">
        <w:rPr>
          <w:rFonts w:asciiTheme="minorHAnsi" w:eastAsia="MS Mincho" w:hAnsiTheme="minorHAnsi" w:cstheme="minorHAnsi"/>
        </w:rPr>
        <w:t>learners</w:t>
      </w:r>
      <w:r w:rsidRPr="008311C8">
        <w:rPr>
          <w:rFonts w:asciiTheme="minorHAnsi" w:eastAsia="MS Mincho" w:hAnsiTheme="minorHAnsi" w:cstheme="minorHAnsi"/>
        </w:rPr>
        <w:t xml:space="preserve">; assessing the development, </w:t>
      </w:r>
      <w:r w:rsidR="008311C8" w:rsidRPr="008311C8">
        <w:rPr>
          <w:rFonts w:asciiTheme="minorHAnsi" w:eastAsia="MS Mincho" w:hAnsiTheme="minorHAnsi" w:cstheme="minorHAnsi"/>
        </w:rPr>
        <w:t>progress,</w:t>
      </w:r>
      <w:r w:rsidRPr="008311C8">
        <w:rPr>
          <w:rFonts w:asciiTheme="minorHAnsi" w:eastAsia="MS Mincho" w:hAnsiTheme="minorHAnsi" w:cstheme="minorHAnsi"/>
        </w:rPr>
        <w:t xml:space="preserve"> and attainment of </w:t>
      </w:r>
      <w:r w:rsidR="004259DF">
        <w:rPr>
          <w:rFonts w:asciiTheme="minorHAnsi" w:eastAsia="MS Mincho" w:hAnsiTheme="minorHAnsi" w:cstheme="minorHAnsi"/>
        </w:rPr>
        <w:t>learners</w:t>
      </w:r>
      <w:r w:rsidRPr="008311C8">
        <w:rPr>
          <w:rFonts w:asciiTheme="minorHAnsi" w:eastAsia="MS Mincho" w:hAnsiTheme="minorHAnsi" w:cstheme="minorHAnsi"/>
        </w:rPr>
        <w:t xml:space="preserve">; and reporting on the development, </w:t>
      </w:r>
      <w:r w:rsidR="00B40239" w:rsidRPr="008311C8">
        <w:rPr>
          <w:rFonts w:asciiTheme="minorHAnsi" w:eastAsia="MS Mincho" w:hAnsiTheme="minorHAnsi" w:cstheme="minorHAnsi"/>
        </w:rPr>
        <w:t>progress,</w:t>
      </w:r>
      <w:r w:rsidRPr="008311C8">
        <w:rPr>
          <w:rFonts w:asciiTheme="minorHAnsi" w:eastAsia="MS Mincho" w:hAnsiTheme="minorHAnsi" w:cstheme="minorHAnsi"/>
        </w:rPr>
        <w:t xml:space="preserve"> and attainment of </w:t>
      </w:r>
      <w:r w:rsidR="004259DF">
        <w:rPr>
          <w:rFonts w:asciiTheme="minorHAnsi" w:eastAsia="MS Mincho" w:hAnsiTheme="minorHAnsi" w:cstheme="minorHAnsi"/>
        </w:rPr>
        <w:t>learners</w:t>
      </w:r>
      <w:r w:rsidRPr="008311C8">
        <w:rPr>
          <w:rFonts w:asciiTheme="minorHAnsi" w:eastAsia="MS Mincho" w:hAnsiTheme="minorHAnsi" w:cstheme="minorHAnsi"/>
        </w:rPr>
        <w:t xml:space="preserve">. </w:t>
      </w:r>
    </w:p>
    <w:p w14:paraId="70C42549" w14:textId="77777777" w:rsidR="004965B2" w:rsidRPr="008311C8" w:rsidRDefault="004965B2" w:rsidP="004965B2">
      <w:pPr>
        <w:spacing w:before="100" w:beforeAutospacing="1" w:after="150" w:line="259" w:lineRule="auto"/>
        <w:rPr>
          <w:rFonts w:asciiTheme="minorHAnsi" w:hAnsiTheme="minorHAnsi" w:cstheme="minorHAnsi"/>
          <w:color w:val="000000"/>
          <w:lang w:val="en-GB" w:eastAsia="en-GB"/>
        </w:rPr>
      </w:pPr>
    </w:p>
    <w:p w14:paraId="2EA9EE46" w14:textId="77777777" w:rsidR="004259DF" w:rsidRDefault="004259DF" w:rsidP="004965B2">
      <w:pPr>
        <w:rPr>
          <w:rFonts w:asciiTheme="minorHAnsi" w:hAnsiTheme="minorHAnsi" w:cstheme="minorHAnsi"/>
          <w:b/>
        </w:rPr>
      </w:pPr>
    </w:p>
    <w:p w14:paraId="120B33D9" w14:textId="77777777" w:rsidR="004259DF" w:rsidRDefault="004259DF" w:rsidP="004965B2">
      <w:pPr>
        <w:rPr>
          <w:rFonts w:asciiTheme="minorHAnsi" w:hAnsiTheme="minorHAnsi" w:cstheme="minorHAnsi"/>
          <w:b/>
        </w:rPr>
      </w:pPr>
    </w:p>
    <w:p w14:paraId="2D704990" w14:textId="77777777" w:rsidR="004259DF" w:rsidRDefault="004259DF" w:rsidP="004965B2">
      <w:pPr>
        <w:rPr>
          <w:rFonts w:asciiTheme="minorHAnsi" w:hAnsiTheme="minorHAnsi" w:cstheme="minorHAnsi"/>
          <w:b/>
        </w:rPr>
      </w:pPr>
    </w:p>
    <w:p w14:paraId="1A0012FC" w14:textId="77777777" w:rsidR="004259DF" w:rsidRDefault="004259DF" w:rsidP="004965B2">
      <w:pPr>
        <w:rPr>
          <w:rFonts w:asciiTheme="minorHAnsi" w:hAnsiTheme="minorHAnsi" w:cstheme="minorHAnsi"/>
          <w:b/>
        </w:rPr>
      </w:pPr>
    </w:p>
    <w:p w14:paraId="2B313B73" w14:textId="77777777" w:rsidR="0043298C" w:rsidRDefault="0043298C" w:rsidP="004965B2">
      <w:pPr>
        <w:rPr>
          <w:rFonts w:asciiTheme="minorHAnsi" w:hAnsiTheme="minorHAnsi" w:cstheme="minorHAnsi"/>
          <w:b/>
        </w:rPr>
      </w:pPr>
    </w:p>
    <w:p w14:paraId="2F502225" w14:textId="77777777" w:rsidR="0043298C" w:rsidRDefault="0043298C" w:rsidP="004965B2">
      <w:pPr>
        <w:rPr>
          <w:rFonts w:asciiTheme="minorHAnsi" w:hAnsiTheme="minorHAnsi" w:cstheme="minorHAnsi"/>
          <w:b/>
        </w:rPr>
      </w:pPr>
    </w:p>
    <w:p w14:paraId="594D38E1" w14:textId="77777777" w:rsidR="0043298C" w:rsidRDefault="0043298C" w:rsidP="004965B2">
      <w:pPr>
        <w:rPr>
          <w:rFonts w:asciiTheme="minorHAnsi" w:hAnsiTheme="minorHAnsi" w:cstheme="minorHAnsi"/>
          <w:b/>
        </w:rPr>
      </w:pPr>
    </w:p>
    <w:p w14:paraId="4637D526" w14:textId="028BEB61" w:rsidR="00D43F0A" w:rsidRPr="008311C8" w:rsidRDefault="00BD5458" w:rsidP="004965B2">
      <w:pPr>
        <w:rPr>
          <w:rFonts w:asciiTheme="minorHAnsi" w:hAnsiTheme="minorHAnsi" w:cstheme="minorHAnsi"/>
          <w:b/>
        </w:rPr>
      </w:pPr>
      <w:r w:rsidRPr="008311C8">
        <w:rPr>
          <w:rFonts w:asciiTheme="minorHAnsi" w:hAnsiTheme="minorHAnsi" w:cstheme="minorHAnsi"/>
          <w:b/>
        </w:rPr>
        <w:t>Designated Persons of Sa</w:t>
      </w:r>
      <w:r w:rsidR="004C2581" w:rsidRPr="008311C8">
        <w:rPr>
          <w:rFonts w:asciiTheme="minorHAnsi" w:hAnsiTheme="minorHAnsi" w:cstheme="minorHAnsi"/>
          <w:b/>
        </w:rPr>
        <w:t>feguarding</w:t>
      </w:r>
      <w:r w:rsidR="009103AE" w:rsidRPr="008311C8">
        <w:rPr>
          <w:rFonts w:asciiTheme="minorHAnsi" w:hAnsiTheme="minorHAnsi" w:cstheme="minorHAnsi"/>
          <w:b/>
        </w:rPr>
        <w:t xml:space="preserve">  </w:t>
      </w:r>
    </w:p>
    <w:p w14:paraId="2B522A47" w14:textId="7719654D" w:rsidR="005335D8" w:rsidRPr="008311C8" w:rsidRDefault="005335D8" w:rsidP="005335D8">
      <w:pPr>
        <w:rPr>
          <w:rFonts w:asciiTheme="minorHAnsi" w:hAnsiTheme="minorHAnsi" w:cstheme="minorHAnsi"/>
          <w:b/>
        </w:rPr>
      </w:pPr>
    </w:p>
    <w:p w14:paraId="1BB883FB" w14:textId="30B4033E" w:rsidR="004C2581" w:rsidRPr="008311C8" w:rsidRDefault="004C2581" w:rsidP="004C2581">
      <w:pPr>
        <w:ind w:left="363"/>
        <w:rPr>
          <w:rFonts w:asciiTheme="minorHAnsi" w:hAnsiTheme="minorHAnsi" w:cstheme="minorHAnsi"/>
        </w:rPr>
      </w:pPr>
      <w:r w:rsidRPr="008311C8">
        <w:rPr>
          <w:rFonts w:asciiTheme="minorHAnsi" w:hAnsiTheme="minorHAnsi" w:cstheme="minorHAnsi"/>
        </w:rPr>
        <w:t>The responsibilities of the designated person are as follows, but not limited to:</w:t>
      </w:r>
    </w:p>
    <w:p w14:paraId="04ED36F2" w14:textId="77777777" w:rsidR="004C2581" w:rsidRPr="008311C8" w:rsidRDefault="004C2581" w:rsidP="004C2581">
      <w:pPr>
        <w:ind w:left="363"/>
        <w:rPr>
          <w:rFonts w:asciiTheme="minorHAnsi" w:hAnsiTheme="minorHAnsi" w:cstheme="minorHAnsi"/>
        </w:rPr>
      </w:pPr>
    </w:p>
    <w:p w14:paraId="744E49C3" w14:textId="1CC9AF65" w:rsidR="004C2581" w:rsidRPr="008311C8" w:rsidRDefault="004C2581" w:rsidP="008E5932">
      <w:pPr>
        <w:pStyle w:val="ListParagraph"/>
        <w:numPr>
          <w:ilvl w:val="0"/>
          <w:numId w:val="3"/>
        </w:numPr>
        <w:rPr>
          <w:rFonts w:asciiTheme="minorHAnsi" w:hAnsiTheme="minorHAnsi" w:cstheme="minorHAnsi"/>
        </w:rPr>
      </w:pPr>
      <w:r w:rsidRPr="008311C8">
        <w:rPr>
          <w:rFonts w:asciiTheme="minorHAnsi" w:hAnsiTheme="minorHAnsi" w:cstheme="minorHAnsi"/>
        </w:rPr>
        <w:t>First point of contact for any safeguarding issues and coordinating action accordingly</w:t>
      </w:r>
    </w:p>
    <w:p w14:paraId="7167E511" w14:textId="122C8A28" w:rsidR="004C2581" w:rsidRPr="008311C8" w:rsidRDefault="004C2581" w:rsidP="008E5932">
      <w:pPr>
        <w:pStyle w:val="ListParagraph"/>
        <w:numPr>
          <w:ilvl w:val="0"/>
          <w:numId w:val="3"/>
        </w:numPr>
        <w:rPr>
          <w:rFonts w:asciiTheme="minorHAnsi" w:hAnsiTheme="minorHAnsi" w:cstheme="minorHAnsi"/>
        </w:rPr>
      </w:pPr>
      <w:r w:rsidRPr="008311C8">
        <w:rPr>
          <w:rFonts w:asciiTheme="minorHAnsi" w:hAnsiTheme="minorHAnsi" w:cstheme="minorHAnsi"/>
        </w:rPr>
        <w:t>Liaising with Children’s and Adult Social Services, and any other agencies, on individual cases of suspected or identified abuse</w:t>
      </w:r>
    </w:p>
    <w:p w14:paraId="51BCE6BD" w14:textId="53582AC6" w:rsidR="004C2581" w:rsidRPr="008311C8" w:rsidRDefault="004C2581" w:rsidP="008E5932">
      <w:pPr>
        <w:pStyle w:val="ListParagraph"/>
        <w:numPr>
          <w:ilvl w:val="0"/>
          <w:numId w:val="3"/>
        </w:numPr>
        <w:rPr>
          <w:rFonts w:asciiTheme="minorHAnsi" w:hAnsiTheme="minorHAnsi" w:cstheme="minorHAnsi"/>
        </w:rPr>
      </w:pPr>
      <w:r w:rsidRPr="008311C8">
        <w:rPr>
          <w:rFonts w:asciiTheme="minorHAnsi" w:hAnsiTheme="minorHAnsi" w:cstheme="minorHAnsi"/>
        </w:rPr>
        <w:t xml:space="preserve">Ensuring all staff, volunteers, </w:t>
      </w:r>
      <w:r w:rsidR="00B40239" w:rsidRPr="008311C8">
        <w:rPr>
          <w:rFonts w:asciiTheme="minorHAnsi" w:hAnsiTheme="minorHAnsi" w:cstheme="minorHAnsi"/>
        </w:rPr>
        <w:t>learners,</w:t>
      </w:r>
      <w:r w:rsidRPr="008311C8">
        <w:rPr>
          <w:rFonts w:asciiTheme="minorHAnsi" w:hAnsiTheme="minorHAnsi" w:cstheme="minorHAnsi"/>
        </w:rPr>
        <w:t xml:space="preserve"> and providers know the Safeguarding policy and procedure</w:t>
      </w:r>
    </w:p>
    <w:p w14:paraId="443A59D3" w14:textId="786DE31D" w:rsidR="004C2581" w:rsidRPr="008311C8" w:rsidRDefault="004C2581" w:rsidP="008E5932">
      <w:pPr>
        <w:pStyle w:val="ListParagraph"/>
        <w:numPr>
          <w:ilvl w:val="0"/>
          <w:numId w:val="3"/>
        </w:numPr>
        <w:rPr>
          <w:rFonts w:asciiTheme="minorHAnsi" w:hAnsiTheme="minorHAnsi" w:cstheme="minorHAnsi"/>
        </w:rPr>
      </w:pPr>
      <w:r w:rsidRPr="008311C8">
        <w:rPr>
          <w:rFonts w:asciiTheme="minorHAnsi" w:hAnsiTheme="minorHAnsi" w:cstheme="minorHAnsi"/>
        </w:rPr>
        <w:t xml:space="preserve">Ensuring Disclosure and Barring Service (DBS) checks for all new staff </w:t>
      </w:r>
      <w:r w:rsidR="007054D8" w:rsidRPr="008311C8">
        <w:rPr>
          <w:rFonts w:asciiTheme="minorHAnsi" w:hAnsiTheme="minorHAnsi" w:cstheme="minorHAnsi"/>
        </w:rPr>
        <w:t>and updated checks for all current staff including those of providers who may have regular unsupervised contact with vulnerable adults and children are completed and ensure that the single central record holding these DBS checks is regularly monitored and updated</w:t>
      </w:r>
    </w:p>
    <w:p w14:paraId="78C7733A" w14:textId="60464CB3" w:rsidR="007054D8" w:rsidRPr="008311C8" w:rsidRDefault="007054D8" w:rsidP="008E5932">
      <w:pPr>
        <w:pStyle w:val="ListParagraph"/>
        <w:numPr>
          <w:ilvl w:val="0"/>
          <w:numId w:val="3"/>
        </w:numPr>
        <w:rPr>
          <w:rFonts w:asciiTheme="minorHAnsi" w:hAnsiTheme="minorHAnsi" w:cstheme="minorHAnsi"/>
        </w:rPr>
      </w:pPr>
      <w:r w:rsidRPr="008311C8">
        <w:rPr>
          <w:rFonts w:asciiTheme="minorHAnsi" w:hAnsiTheme="minorHAnsi" w:cstheme="minorHAnsi"/>
        </w:rPr>
        <w:t>Continual awareness raising of safeguarding vulnerable adults and children including training</w:t>
      </w:r>
    </w:p>
    <w:p w14:paraId="03F95FE0" w14:textId="492CDC4C" w:rsidR="007054D8" w:rsidRPr="008311C8" w:rsidRDefault="007054D8" w:rsidP="008E5932">
      <w:pPr>
        <w:pStyle w:val="ListParagraph"/>
        <w:numPr>
          <w:ilvl w:val="0"/>
          <w:numId w:val="3"/>
        </w:numPr>
        <w:rPr>
          <w:rFonts w:asciiTheme="minorHAnsi" w:hAnsiTheme="minorHAnsi" w:cstheme="minorHAnsi"/>
        </w:rPr>
      </w:pPr>
      <w:r w:rsidRPr="008311C8">
        <w:rPr>
          <w:rFonts w:asciiTheme="minorHAnsi" w:hAnsiTheme="minorHAnsi" w:cstheme="minorHAnsi"/>
        </w:rPr>
        <w:t>Review and revise safeguarding policies</w:t>
      </w:r>
      <w:r w:rsidR="001C1A12" w:rsidRPr="008311C8">
        <w:rPr>
          <w:rFonts w:asciiTheme="minorHAnsi" w:hAnsiTheme="minorHAnsi" w:cstheme="minorHAnsi"/>
        </w:rPr>
        <w:t>.</w:t>
      </w:r>
    </w:p>
    <w:p w14:paraId="24685A42" w14:textId="7E379D6A" w:rsidR="004C0D37" w:rsidRPr="008311C8" w:rsidRDefault="004C0D37" w:rsidP="004C0D37">
      <w:pPr>
        <w:rPr>
          <w:rFonts w:asciiTheme="minorHAnsi" w:hAnsiTheme="minorHAnsi" w:cstheme="minorHAnsi"/>
        </w:rPr>
      </w:pPr>
    </w:p>
    <w:p w14:paraId="1DE3D0FF" w14:textId="1251D86C" w:rsidR="004C0D37" w:rsidRPr="008311C8" w:rsidRDefault="002766C2" w:rsidP="00B40239">
      <w:pPr>
        <w:rPr>
          <w:rStyle w:val="Hyperlink"/>
          <w:rFonts w:asciiTheme="minorHAnsi" w:hAnsiTheme="minorHAnsi" w:cstheme="minorHAnsi"/>
          <w:b/>
          <w:bCs/>
        </w:rPr>
      </w:pPr>
      <w:r w:rsidRPr="008311C8">
        <w:rPr>
          <w:rFonts w:asciiTheme="minorHAnsi" w:hAnsiTheme="minorHAnsi" w:cstheme="minorHAnsi"/>
        </w:rPr>
        <w:t>The n</w:t>
      </w:r>
      <w:r w:rsidR="004C0D37" w:rsidRPr="008311C8">
        <w:rPr>
          <w:rFonts w:asciiTheme="minorHAnsi" w:hAnsiTheme="minorHAnsi" w:cstheme="minorHAnsi"/>
        </w:rPr>
        <w:t xml:space="preserve">amed Designated Safeguarding </w:t>
      </w:r>
      <w:r w:rsidR="004259DF">
        <w:rPr>
          <w:rFonts w:asciiTheme="minorHAnsi" w:hAnsiTheme="minorHAnsi" w:cstheme="minorHAnsi"/>
        </w:rPr>
        <w:t>Lead</w:t>
      </w:r>
      <w:r w:rsidR="009B237F" w:rsidRPr="008311C8">
        <w:rPr>
          <w:rFonts w:asciiTheme="minorHAnsi" w:hAnsiTheme="minorHAnsi" w:cstheme="minorHAnsi"/>
        </w:rPr>
        <w:t xml:space="preserve"> </w:t>
      </w:r>
      <w:r w:rsidR="001C1A12" w:rsidRPr="008311C8">
        <w:rPr>
          <w:rFonts w:asciiTheme="minorHAnsi" w:hAnsiTheme="minorHAnsi" w:cstheme="minorHAnsi"/>
        </w:rPr>
        <w:t>is</w:t>
      </w:r>
      <w:r w:rsidR="004C0D37" w:rsidRPr="008311C8">
        <w:rPr>
          <w:rFonts w:asciiTheme="minorHAnsi" w:hAnsiTheme="minorHAnsi" w:cstheme="minorHAnsi"/>
        </w:rPr>
        <w:t xml:space="preserve">: </w:t>
      </w:r>
      <w:r w:rsidR="00AD1B40" w:rsidRPr="008311C8">
        <w:rPr>
          <w:rFonts w:asciiTheme="minorHAnsi" w:hAnsiTheme="minorHAnsi" w:cstheme="minorHAnsi"/>
        </w:rPr>
        <w:t xml:space="preserve"> </w:t>
      </w:r>
      <w:r w:rsidR="00522B6A" w:rsidRPr="00522B6A">
        <w:rPr>
          <w:rFonts w:asciiTheme="minorHAnsi" w:hAnsiTheme="minorHAnsi" w:cstheme="minorHAnsi"/>
          <w:b/>
          <w:bCs/>
        </w:rPr>
        <w:t>Dave Simms</w:t>
      </w:r>
      <w:r w:rsidRPr="008311C8">
        <w:rPr>
          <w:rFonts w:asciiTheme="minorHAnsi" w:hAnsiTheme="minorHAnsi" w:cstheme="minorHAnsi"/>
          <w:b/>
          <w:bCs/>
        </w:rPr>
        <w:t xml:space="preserve"> (</w:t>
      </w:r>
      <w:r w:rsidR="00522B6A">
        <w:rPr>
          <w:rFonts w:asciiTheme="minorHAnsi" w:hAnsiTheme="minorHAnsi" w:cstheme="minorHAnsi"/>
          <w:b/>
          <w:bCs/>
        </w:rPr>
        <w:t>Head of Partnerships</w:t>
      </w:r>
      <w:r w:rsidRPr="008311C8">
        <w:rPr>
          <w:rFonts w:asciiTheme="minorHAnsi" w:hAnsiTheme="minorHAnsi" w:cstheme="minorHAnsi"/>
          <w:b/>
          <w:bCs/>
        </w:rPr>
        <w:t>)</w:t>
      </w:r>
      <w:r w:rsidR="00C22DF0" w:rsidRPr="008311C8">
        <w:rPr>
          <w:rFonts w:asciiTheme="minorHAnsi" w:hAnsiTheme="minorHAnsi" w:cstheme="minorHAnsi"/>
          <w:b/>
          <w:bCs/>
        </w:rPr>
        <w:t>- Please</w:t>
      </w:r>
      <w:r w:rsidR="00026029">
        <w:rPr>
          <w:rFonts w:asciiTheme="minorHAnsi" w:hAnsiTheme="minorHAnsi" w:cstheme="minorHAnsi"/>
          <w:b/>
          <w:bCs/>
        </w:rPr>
        <w:t xml:space="preserve"> contact him on 07</w:t>
      </w:r>
      <w:r w:rsidR="00244DA0">
        <w:rPr>
          <w:rFonts w:asciiTheme="minorHAnsi" w:hAnsiTheme="minorHAnsi" w:cstheme="minorHAnsi"/>
          <w:b/>
          <w:bCs/>
        </w:rPr>
        <w:t>424 474193</w:t>
      </w:r>
      <w:r w:rsidR="00522B6A">
        <w:rPr>
          <w:rFonts w:asciiTheme="minorHAnsi" w:hAnsiTheme="minorHAnsi" w:cstheme="minorHAnsi"/>
          <w:b/>
          <w:bCs/>
        </w:rPr>
        <w:t xml:space="preserve"> </w:t>
      </w:r>
      <w:r w:rsidR="00B40239">
        <w:rPr>
          <w:rFonts w:asciiTheme="minorHAnsi" w:hAnsiTheme="minorHAnsi" w:cstheme="minorHAnsi"/>
          <w:b/>
          <w:bCs/>
        </w:rPr>
        <w:t>or email</w:t>
      </w:r>
      <w:r w:rsidRPr="008311C8">
        <w:rPr>
          <w:rFonts w:asciiTheme="minorHAnsi" w:hAnsiTheme="minorHAnsi" w:cstheme="minorHAnsi"/>
          <w:b/>
          <w:bCs/>
        </w:rPr>
        <w:t xml:space="preserve"> </w:t>
      </w:r>
      <w:hyperlink r:id="rId9" w:history="1">
        <w:r w:rsidR="00522B6A" w:rsidRPr="00AD75BA">
          <w:rPr>
            <w:rStyle w:val="Hyperlink"/>
            <w:rFonts w:asciiTheme="minorHAnsi" w:hAnsiTheme="minorHAnsi" w:cstheme="minorHAnsi"/>
            <w:b/>
            <w:bCs/>
          </w:rPr>
          <w:t>david.simms@footballfamily.org.uk</w:t>
        </w:r>
      </w:hyperlink>
      <w:r w:rsidR="00522B6A">
        <w:rPr>
          <w:rFonts w:asciiTheme="minorHAnsi" w:hAnsiTheme="minorHAnsi" w:cstheme="minorHAnsi"/>
          <w:b/>
          <w:bCs/>
        </w:rPr>
        <w:t xml:space="preserve"> </w:t>
      </w:r>
      <w:r w:rsidR="00026029">
        <w:rPr>
          <w:rStyle w:val="Hyperlink"/>
          <w:rFonts w:asciiTheme="minorHAnsi" w:hAnsiTheme="minorHAnsi" w:cstheme="minorHAnsi"/>
          <w:b/>
          <w:bCs/>
        </w:rPr>
        <w:t xml:space="preserve"> </w:t>
      </w:r>
    </w:p>
    <w:p w14:paraId="12906985" w14:textId="77777777" w:rsidR="009103AE" w:rsidRPr="008311C8" w:rsidRDefault="009103AE" w:rsidP="000D44D5">
      <w:pPr>
        <w:jc w:val="right"/>
        <w:rPr>
          <w:rFonts w:asciiTheme="minorHAnsi" w:hAnsiTheme="minorHAnsi" w:cstheme="minorHAnsi"/>
          <w:b/>
          <w:bCs/>
        </w:rPr>
      </w:pPr>
    </w:p>
    <w:p w14:paraId="02284A5E" w14:textId="13321C5B" w:rsidR="00C22DF0" w:rsidRDefault="00B40239" w:rsidP="00B40239">
      <w:pPr>
        <w:rPr>
          <w:rFonts w:asciiTheme="minorHAnsi" w:hAnsiTheme="minorHAnsi" w:cstheme="minorHAnsi"/>
          <w:b/>
          <w:bCs/>
        </w:rPr>
      </w:pPr>
      <w:r w:rsidRPr="00B40239">
        <w:rPr>
          <w:rFonts w:asciiTheme="minorHAnsi" w:hAnsiTheme="minorHAnsi" w:cstheme="minorHAnsi"/>
        </w:rPr>
        <w:t xml:space="preserve">If not available concerns should be passed onto the Deputy Designated Safeguarding </w:t>
      </w:r>
      <w:r>
        <w:rPr>
          <w:rFonts w:asciiTheme="minorHAnsi" w:hAnsiTheme="minorHAnsi" w:cstheme="minorHAnsi"/>
        </w:rPr>
        <w:t>Lead</w:t>
      </w:r>
      <w:r w:rsidRPr="00B40239">
        <w:rPr>
          <w:rFonts w:asciiTheme="minorHAnsi" w:hAnsiTheme="minorHAnsi" w:cstheme="minorHAnsi"/>
        </w:rPr>
        <w:t xml:space="preserve"> (DDS</w:t>
      </w:r>
      <w:r>
        <w:rPr>
          <w:rFonts w:asciiTheme="minorHAnsi" w:hAnsiTheme="minorHAnsi" w:cstheme="minorHAnsi"/>
        </w:rPr>
        <w:t>L</w:t>
      </w:r>
      <w:r w:rsidRPr="00B40239">
        <w:rPr>
          <w:rFonts w:asciiTheme="minorHAnsi" w:hAnsiTheme="minorHAnsi" w:cstheme="minorHAnsi"/>
        </w:rPr>
        <w:t>)</w:t>
      </w:r>
      <w:r>
        <w:rPr>
          <w:rFonts w:asciiTheme="minorHAnsi" w:hAnsiTheme="minorHAnsi" w:cstheme="minorHAnsi"/>
        </w:rPr>
        <w:t>,</w:t>
      </w:r>
      <w:r w:rsidRPr="00B40239">
        <w:rPr>
          <w:rFonts w:asciiTheme="minorHAnsi" w:hAnsiTheme="minorHAnsi" w:cstheme="minorHAnsi"/>
        </w:rPr>
        <w:t xml:space="preserve"> </w:t>
      </w:r>
      <w:r w:rsidR="00244DA0">
        <w:rPr>
          <w:rFonts w:asciiTheme="minorHAnsi" w:hAnsiTheme="minorHAnsi" w:cstheme="minorHAnsi"/>
          <w:b/>
          <w:bCs/>
        </w:rPr>
        <w:t>Joanne Smith</w:t>
      </w:r>
      <w:r>
        <w:rPr>
          <w:rFonts w:asciiTheme="minorHAnsi" w:hAnsiTheme="minorHAnsi" w:cstheme="minorHAnsi"/>
          <w:b/>
          <w:bCs/>
        </w:rPr>
        <w:t xml:space="preserve"> on 0</w:t>
      </w:r>
      <w:r w:rsidR="00244DA0">
        <w:rPr>
          <w:rFonts w:asciiTheme="minorHAnsi" w:hAnsiTheme="minorHAnsi" w:cstheme="minorHAnsi"/>
          <w:b/>
          <w:bCs/>
        </w:rPr>
        <w:t>7715 102971</w:t>
      </w:r>
      <w:r w:rsidRPr="00B40239">
        <w:t xml:space="preserve"> </w:t>
      </w:r>
      <w:r w:rsidRPr="00B40239">
        <w:rPr>
          <w:rFonts w:asciiTheme="minorHAnsi" w:hAnsiTheme="minorHAnsi" w:cstheme="minorHAnsi"/>
          <w:b/>
          <w:bCs/>
        </w:rPr>
        <w:t>or email</w:t>
      </w:r>
      <w:r>
        <w:rPr>
          <w:rFonts w:asciiTheme="minorHAnsi" w:hAnsiTheme="minorHAnsi" w:cstheme="minorHAnsi"/>
          <w:b/>
          <w:bCs/>
        </w:rPr>
        <w:t xml:space="preserve"> </w:t>
      </w:r>
      <w:hyperlink r:id="rId10" w:history="1">
        <w:r w:rsidR="00244DA0" w:rsidRPr="008D7414">
          <w:rPr>
            <w:rStyle w:val="Hyperlink"/>
            <w:rFonts w:asciiTheme="minorHAnsi" w:hAnsiTheme="minorHAnsi" w:cstheme="minorHAnsi"/>
            <w:b/>
            <w:bCs/>
          </w:rPr>
          <w:t>joanne.smith@footballfamily.org.uk</w:t>
        </w:r>
      </w:hyperlink>
    </w:p>
    <w:p w14:paraId="3CA9F61D" w14:textId="77777777" w:rsidR="00244DA0" w:rsidRDefault="00244DA0" w:rsidP="00B40239">
      <w:pPr>
        <w:rPr>
          <w:rFonts w:asciiTheme="minorHAnsi" w:hAnsiTheme="minorHAnsi" w:cstheme="minorHAnsi"/>
          <w:b/>
          <w:bCs/>
        </w:rPr>
      </w:pPr>
    </w:p>
    <w:p w14:paraId="3F1A5A50" w14:textId="77777777" w:rsidR="00B40239" w:rsidRPr="008311C8" w:rsidRDefault="00B40239" w:rsidP="00B40239">
      <w:pPr>
        <w:rPr>
          <w:rFonts w:asciiTheme="minorHAnsi" w:hAnsiTheme="minorHAnsi" w:cstheme="minorHAnsi"/>
        </w:rPr>
      </w:pPr>
    </w:p>
    <w:p w14:paraId="2C0CAA79" w14:textId="77777777" w:rsidR="004C0D37" w:rsidRPr="008311C8" w:rsidRDefault="004C0D37" w:rsidP="004C0D37">
      <w:pPr>
        <w:rPr>
          <w:rFonts w:asciiTheme="minorHAnsi" w:hAnsiTheme="minorHAnsi" w:cstheme="minorHAnsi"/>
        </w:rPr>
      </w:pPr>
    </w:p>
    <w:p w14:paraId="796048FF" w14:textId="213FAD2D" w:rsidR="00C45695" w:rsidRPr="008311C8" w:rsidRDefault="00EE59A4" w:rsidP="00EE59A4">
      <w:pPr>
        <w:rPr>
          <w:rFonts w:asciiTheme="minorHAnsi" w:hAnsiTheme="minorHAnsi" w:cstheme="minorHAnsi"/>
          <w:b/>
          <w:caps/>
        </w:rPr>
      </w:pPr>
      <w:r w:rsidRPr="008311C8">
        <w:rPr>
          <w:rFonts w:asciiTheme="minorHAnsi" w:hAnsiTheme="minorHAnsi" w:cstheme="minorHAnsi"/>
          <w:b/>
        </w:rPr>
        <w:t>A</w:t>
      </w:r>
      <w:r w:rsidR="007054D8" w:rsidRPr="008311C8">
        <w:rPr>
          <w:rFonts w:asciiTheme="minorHAnsi" w:hAnsiTheme="minorHAnsi" w:cstheme="minorHAnsi"/>
          <w:b/>
        </w:rPr>
        <w:t xml:space="preserve">lerts </w:t>
      </w:r>
    </w:p>
    <w:p w14:paraId="6FE8AD5B" w14:textId="77777777" w:rsidR="00C45695" w:rsidRPr="008311C8" w:rsidRDefault="00C45695" w:rsidP="00C45695">
      <w:pPr>
        <w:rPr>
          <w:rFonts w:asciiTheme="minorHAnsi" w:hAnsiTheme="minorHAnsi" w:cstheme="minorHAnsi"/>
          <w:b/>
          <w:caps/>
        </w:rPr>
      </w:pPr>
    </w:p>
    <w:p w14:paraId="5DBBD355" w14:textId="1C2A9AC4" w:rsidR="007054D8" w:rsidRPr="008311C8" w:rsidRDefault="007054D8" w:rsidP="000D44D5">
      <w:pPr>
        <w:spacing w:line="360" w:lineRule="auto"/>
        <w:ind w:left="363"/>
        <w:jc w:val="both"/>
        <w:rPr>
          <w:rFonts w:asciiTheme="minorHAnsi" w:hAnsiTheme="minorHAnsi" w:cstheme="minorHAnsi"/>
        </w:rPr>
      </w:pPr>
      <w:r w:rsidRPr="008311C8">
        <w:rPr>
          <w:rFonts w:asciiTheme="minorHAnsi" w:hAnsiTheme="minorHAnsi" w:cstheme="minorHAnsi"/>
        </w:rPr>
        <w:t xml:space="preserve">All staff are responsible for reporting harm to the </w:t>
      </w:r>
      <w:r w:rsidR="006C099A" w:rsidRPr="008311C8">
        <w:rPr>
          <w:rFonts w:asciiTheme="minorHAnsi" w:hAnsiTheme="minorHAnsi" w:cstheme="minorHAnsi"/>
        </w:rPr>
        <w:t>DS</w:t>
      </w:r>
      <w:r w:rsidR="00B40239">
        <w:rPr>
          <w:rFonts w:asciiTheme="minorHAnsi" w:hAnsiTheme="minorHAnsi" w:cstheme="minorHAnsi"/>
        </w:rPr>
        <w:t>L</w:t>
      </w:r>
      <w:r w:rsidR="009103AE" w:rsidRPr="008311C8">
        <w:rPr>
          <w:rFonts w:asciiTheme="minorHAnsi" w:hAnsiTheme="minorHAnsi" w:cstheme="minorHAnsi"/>
        </w:rPr>
        <w:t xml:space="preserve"> or </w:t>
      </w:r>
      <w:r w:rsidR="006C099A" w:rsidRPr="008311C8">
        <w:rPr>
          <w:rFonts w:asciiTheme="minorHAnsi" w:hAnsiTheme="minorHAnsi" w:cstheme="minorHAnsi"/>
        </w:rPr>
        <w:t>D</w:t>
      </w:r>
      <w:r w:rsidR="009103AE" w:rsidRPr="008311C8">
        <w:rPr>
          <w:rFonts w:asciiTheme="minorHAnsi" w:hAnsiTheme="minorHAnsi" w:cstheme="minorHAnsi"/>
        </w:rPr>
        <w:t>DS</w:t>
      </w:r>
      <w:r w:rsidR="00B40239">
        <w:rPr>
          <w:rFonts w:asciiTheme="minorHAnsi" w:hAnsiTheme="minorHAnsi" w:cstheme="minorHAnsi"/>
        </w:rPr>
        <w:t>L</w:t>
      </w:r>
      <w:r w:rsidRPr="008311C8">
        <w:rPr>
          <w:rFonts w:asciiTheme="minorHAnsi" w:hAnsiTheme="minorHAnsi" w:cstheme="minorHAnsi"/>
        </w:rPr>
        <w:t>.</w:t>
      </w:r>
    </w:p>
    <w:p w14:paraId="2308DF3C" w14:textId="61F2BAED" w:rsidR="007054D8" w:rsidRPr="008311C8" w:rsidRDefault="007054D8" w:rsidP="000D44D5">
      <w:pPr>
        <w:spacing w:line="360" w:lineRule="auto"/>
        <w:ind w:left="363"/>
        <w:jc w:val="both"/>
        <w:rPr>
          <w:rFonts w:asciiTheme="minorHAnsi" w:hAnsiTheme="minorHAnsi" w:cstheme="minorHAnsi"/>
        </w:rPr>
      </w:pPr>
      <w:r w:rsidRPr="008311C8">
        <w:rPr>
          <w:rFonts w:asciiTheme="minorHAnsi" w:hAnsiTheme="minorHAnsi" w:cstheme="minorHAnsi"/>
        </w:rPr>
        <w:t xml:space="preserve">To do this, learners must </w:t>
      </w:r>
      <w:r w:rsidR="00E96825" w:rsidRPr="008311C8">
        <w:rPr>
          <w:rFonts w:asciiTheme="minorHAnsi" w:hAnsiTheme="minorHAnsi" w:cstheme="minorHAnsi"/>
        </w:rPr>
        <w:t xml:space="preserve">be given reasonable </w:t>
      </w:r>
      <w:r w:rsidRPr="008311C8">
        <w:rPr>
          <w:rFonts w:asciiTheme="minorHAnsi" w:hAnsiTheme="minorHAnsi" w:cstheme="minorHAnsi"/>
        </w:rPr>
        <w:t xml:space="preserve">ability to protect themselves, </w:t>
      </w:r>
      <w:r w:rsidR="00E96825" w:rsidRPr="008311C8">
        <w:rPr>
          <w:rFonts w:asciiTheme="minorHAnsi" w:hAnsiTheme="minorHAnsi" w:cstheme="minorHAnsi"/>
        </w:rPr>
        <w:t>by making</w:t>
      </w:r>
      <w:r w:rsidRPr="008311C8">
        <w:rPr>
          <w:rFonts w:asciiTheme="minorHAnsi" w:hAnsiTheme="minorHAnsi" w:cstheme="minorHAnsi"/>
        </w:rPr>
        <w:t xml:space="preserve"> their views known and be</w:t>
      </w:r>
      <w:r w:rsidR="00E96825" w:rsidRPr="008311C8">
        <w:rPr>
          <w:rFonts w:asciiTheme="minorHAnsi" w:hAnsiTheme="minorHAnsi" w:cstheme="minorHAnsi"/>
        </w:rPr>
        <w:t>ing</w:t>
      </w:r>
      <w:r w:rsidRPr="008311C8">
        <w:rPr>
          <w:rFonts w:asciiTheme="minorHAnsi" w:hAnsiTheme="minorHAnsi" w:cstheme="minorHAnsi"/>
        </w:rPr>
        <w:t xml:space="preserve"> listened to</w:t>
      </w:r>
      <w:r w:rsidR="00E96825" w:rsidRPr="008311C8">
        <w:rPr>
          <w:rFonts w:asciiTheme="minorHAnsi" w:hAnsiTheme="minorHAnsi" w:cstheme="minorHAnsi"/>
        </w:rPr>
        <w:t>, with subsequent</w:t>
      </w:r>
      <w:r w:rsidRPr="008311C8">
        <w:rPr>
          <w:rFonts w:asciiTheme="minorHAnsi" w:hAnsiTheme="minorHAnsi" w:cstheme="minorHAnsi"/>
        </w:rPr>
        <w:t xml:space="preserve"> action </w:t>
      </w:r>
      <w:r w:rsidR="00E96825" w:rsidRPr="008311C8">
        <w:rPr>
          <w:rFonts w:asciiTheme="minorHAnsi" w:hAnsiTheme="minorHAnsi" w:cstheme="minorHAnsi"/>
        </w:rPr>
        <w:t xml:space="preserve">to be </w:t>
      </w:r>
      <w:r w:rsidRPr="008311C8">
        <w:rPr>
          <w:rFonts w:asciiTheme="minorHAnsi" w:hAnsiTheme="minorHAnsi" w:cstheme="minorHAnsi"/>
        </w:rPr>
        <w:t xml:space="preserve">taken accordingly. </w:t>
      </w:r>
      <w:r w:rsidR="00446A00" w:rsidRPr="008311C8">
        <w:rPr>
          <w:rFonts w:asciiTheme="minorHAnsi" w:hAnsiTheme="minorHAnsi" w:cstheme="minorHAnsi"/>
        </w:rPr>
        <w:t>Football Family Ltd</w:t>
      </w:r>
      <w:r w:rsidRPr="008311C8">
        <w:rPr>
          <w:rFonts w:asciiTheme="minorHAnsi" w:hAnsiTheme="minorHAnsi" w:cstheme="minorHAnsi"/>
        </w:rPr>
        <w:t xml:space="preserve"> will ensure all learners and their staff </w:t>
      </w:r>
      <w:r w:rsidR="0098321B" w:rsidRPr="008311C8">
        <w:rPr>
          <w:rFonts w:asciiTheme="minorHAnsi" w:hAnsiTheme="minorHAnsi" w:cstheme="minorHAnsi"/>
        </w:rPr>
        <w:t>can</w:t>
      </w:r>
      <w:r w:rsidRPr="008311C8">
        <w:rPr>
          <w:rFonts w:asciiTheme="minorHAnsi" w:hAnsiTheme="minorHAnsi" w:cstheme="minorHAnsi"/>
        </w:rPr>
        <w:t xml:space="preserve"> talk to </w:t>
      </w:r>
      <w:r w:rsidR="0098321B">
        <w:rPr>
          <w:rFonts w:asciiTheme="minorHAnsi" w:hAnsiTheme="minorHAnsi" w:cstheme="minorHAnsi"/>
        </w:rPr>
        <w:t>the DSL or DDSL</w:t>
      </w:r>
      <w:r w:rsidRPr="008311C8">
        <w:rPr>
          <w:rFonts w:asciiTheme="minorHAnsi" w:hAnsiTheme="minorHAnsi" w:cstheme="minorHAnsi"/>
        </w:rPr>
        <w:t xml:space="preserve"> about the service they are receiving.</w:t>
      </w:r>
    </w:p>
    <w:p w14:paraId="049B7BB2" w14:textId="13B2B8FE" w:rsidR="007054D8" w:rsidRPr="008311C8" w:rsidRDefault="007054D8" w:rsidP="000D44D5">
      <w:pPr>
        <w:spacing w:line="360" w:lineRule="auto"/>
        <w:ind w:left="363"/>
        <w:jc w:val="both"/>
        <w:rPr>
          <w:rFonts w:asciiTheme="minorHAnsi" w:hAnsiTheme="minorHAnsi" w:cstheme="minorHAnsi"/>
        </w:rPr>
      </w:pPr>
    </w:p>
    <w:p w14:paraId="608C1874" w14:textId="6BA2DEB0" w:rsidR="007054D8" w:rsidRPr="008311C8" w:rsidRDefault="00E96825" w:rsidP="000D44D5">
      <w:pPr>
        <w:spacing w:line="360" w:lineRule="auto"/>
        <w:ind w:left="363"/>
        <w:jc w:val="both"/>
        <w:rPr>
          <w:rFonts w:asciiTheme="minorHAnsi" w:hAnsiTheme="minorHAnsi" w:cstheme="minorHAnsi"/>
        </w:rPr>
      </w:pPr>
      <w:r w:rsidRPr="008311C8">
        <w:rPr>
          <w:rFonts w:asciiTheme="minorHAnsi" w:hAnsiTheme="minorHAnsi" w:cstheme="minorHAnsi"/>
        </w:rPr>
        <w:t xml:space="preserve">The priority is to the welfare of the learner (children/young person/vulnerable adult) and as such any disclosures or concerns will not be ignored. Disclosures or concerns will </w:t>
      </w:r>
      <w:r w:rsidR="007054D8" w:rsidRPr="008311C8">
        <w:rPr>
          <w:rFonts w:asciiTheme="minorHAnsi" w:hAnsiTheme="minorHAnsi" w:cstheme="minorHAnsi"/>
        </w:rPr>
        <w:t xml:space="preserve">not be treated </w:t>
      </w:r>
      <w:r w:rsidR="00446A00" w:rsidRPr="008311C8">
        <w:rPr>
          <w:rFonts w:asciiTheme="minorHAnsi" w:hAnsiTheme="minorHAnsi" w:cstheme="minorHAnsi"/>
        </w:rPr>
        <w:t>confidentially,</w:t>
      </w:r>
      <w:r w:rsidR="007054D8" w:rsidRPr="008311C8">
        <w:rPr>
          <w:rFonts w:asciiTheme="minorHAnsi" w:hAnsiTheme="minorHAnsi" w:cstheme="minorHAnsi"/>
        </w:rPr>
        <w:t xml:space="preserve"> and the learner </w:t>
      </w:r>
      <w:r w:rsidRPr="008311C8">
        <w:rPr>
          <w:rFonts w:asciiTheme="minorHAnsi" w:hAnsiTheme="minorHAnsi" w:cstheme="minorHAnsi"/>
        </w:rPr>
        <w:t>will</w:t>
      </w:r>
      <w:r w:rsidR="007054D8" w:rsidRPr="008311C8">
        <w:rPr>
          <w:rFonts w:asciiTheme="minorHAnsi" w:hAnsiTheme="minorHAnsi" w:cstheme="minorHAnsi"/>
        </w:rPr>
        <w:t xml:space="preserve"> be </w:t>
      </w:r>
      <w:r w:rsidRPr="008311C8">
        <w:rPr>
          <w:rFonts w:asciiTheme="minorHAnsi" w:hAnsiTheme="minorHAnsi" w:cstheme="minorHAnsi"/>
        </w:rPr>
        <w:t xml:space="preserve">made </w:t>
      </w:r>
      <w:r w:rsidR="007054D8" w:rsidRPr="008311C8">
        <w:rPr>
          <w:rFonts w:asciiTheme="minorHAnsi" w:hAnsiTheme="minorHAnsi" w:cstheme="minorHAnsi"/>
        </w:rPr>
        <w:t xml:space="preserve">aware that the member of staff </w:t>
      </w:r>
      <w:r w:rsidRPr="008311C8">
        <w:rPr>
          <w:rFonts w:asciiTheme="minorHAnsi" w:hAnsiTheme="minorHAnsi" w:cstheme="minorHAnsi"/>
        </w:rPr>
        <w:t xml:space="preserve">/ volunteer </w:t>
      </w:r>
      <w:r w:rsidR="007054D8" w:rsidRPr="008311C8">
        <w:rPr>
          <w:rFonts w:asciiTheme="minorHAnsi" w:hAnsiTheme="minorHAnsi" w:cstheme="minorHAnsi"/>
        </w:rPr>
        <w:t xml:space="preserve">will need to report </w:t>
      </w:r>
      <w:r w:rsidRPr="008311C8">
        <w:rPr>
          <w:rFonts w:asciiTheme="minorHAnsi" w:hAnsiTheme="minorHAnsi" w:cstheme="minorHAnsi"/>
        </w:rPr>
        <w:t xml:space="preserve">(the disclosure or concern) </w:t>
      </w:r>
      <w:r w:rsidR="007054D8" w:rsidRPr="008311C8">
        <w:rPr>
          <w:rFonts w:asciiTheme="minorHAnsi" w:hAnsiTheme="minorHAnsi" w:cstheme="minorHAnsi"/>
        </w:rPr>
        <w:t xml:space="preserve">as per </w:t>
      </w:r>
      <w:r w:rsidRPr="008311C8">
        <w:rPr>
          <w:rFonts w:asciiTheme="minorHAnsi" w:hAnsiTheme="minorHAnsi" w:cstheme="minorHAnsi"/>
        </w:rPr>
        <w:t xml:space="preserve">this </w:t>
      </w:r>
      <w:r w:rsidR="007054D8" w:rsidRPr="008311C8">
        <w:rPr>
          <w:rFonts w:asciiTheme="minorHAnsi" w:hAnsiTheme="minorHAnsi" w:cstheme="minorHAnsi"/>
        </w:rPr>
        <w:t>policy.</w:t>
      </w:r>
    </w:p>
    <w:p w14:paraId="76C950B4" w14:textId="39C24DBC" w:rsidR="007054D8" w:rsidRPr="008311C8" w:rsidRDefault="007054D8" w:rsidP="007054D8">
      <w:pPr>
        <w:ind w:left="363"/>
        <w:rPr>
          <w:rFonts w:asciiTheme="minorHAnsi" w:hAnsiTheme="minorHAnsi" w:cstheme="minorHAnsi"/>
        </w:rPr>
      </w:pPr>
    </w:p>
    <w:p w14:paraId="17F335B4" w14:textId="77777777" w:rsidR="000D44D5" w:rsidRPr="008311C8" w:rsidRDefault="000D44D5" w:rsidP="007054D8">
      <w:pPr>
        <w:ind w:left="360"/>
        <w:rPr>
          <w:rFonts w:asciiTheme="minorHAnsi" w:hAnsiTheme="minorHAnsi" w:cstheme="minorHAnsi"/>
          <w:b/>
        </w:rPr>
      </w:pPr>
    </w:p>
    <w:p w14:paraId="0C8D43CF" w14:textId="77777777" w:rsidR="0098321B" w:rsidRDefault="0098321B" w:rsidP="007054D8">
      <w:pPr>
        <w:ind w:left="360"/>
        <w:rPr>
          <w:rFonts w:asciiTheme="minorHAnsi" w:hAnsiTheme="minorHAnsi" w:cstheme="minorHAnsi"/>
          <w:b/>
        </w:rPr>
      </w:pPr>
    </w:p>
    <w:p w14:paraId="19C4B101" w14:textId="77777777" w:rsidR="0098321B" w:rsidRDefault="0098321B" w:rsidP="007054D8">
      <w:pPr>
        <w:ind w:left="360"/>
        <w:rPr>
          <w:rFonts w:asciiTheme="minorHAnsi" w:hAnsiTheme="minorHAnsi" w:cstheme="minorHAnsi"/>
          <w:b/>
        </w:rPr>
      </w:pPr>
    </w:p>
    <w:p w14:paraId="5B5FF2CA" w14:textId="77777777" w:rsidR="0098321B" w:rsidRDefault="0098321B" w:rsidP="007054D8">
      <w:pPr>
        <w:ind w:left="360"/>
        <w:rPr>
          <w:rFonts w:asciiTheme="minorHAnsi" w:hAnsiTheme="minorHAnsi" w:cstheme="minorHAnsi"/>
          <w:b/>
        </w:rPr>
      </w:pPr>
    </w:p>
    <w:p w14:paraId="03DF8FCB" w14:textId="77777777" w:rsidR="0098321B" w:rsidRDefault="0098321B" w:rsidP="007054D8">
      <w:pPr>
        <w:ind w:left="360"/>
        <w:rPr>
          <w:rFonts w:asciiTheme="minorHAnsi" w:hAnsiTheme="minorHAnsi" w:cstheme="minorHAnsi"/>
          <w:b/>
        </w:rPr>
      </w:pPr>
    </w:p>
    <w:p w14:paraId="2AA18D4B" w14:textId="77777777" w:rsidR="0098321B" w:rsidRDefault="0098321B" w:rsidP="007054D8">
      <w:pPr>
        <w:ind w:left="360"/>
        <w:rPr>
          <w:rFonts w:asciiTheme="minorHAnsi" w:hAnsiTheme="minorHAnsi" w:cstheme="minorHAnsi"/>
          <w:b/>
        </w:rPr>
      </w:pPr>
    </w:p>
    <w:p w14:paraId="339CCFA5" w14:textId="329C20C2" w:rsidR="00261310" w:rsidRPr="008311C8" w:rsidRDefault="007054D8" w:rsidP="007054D8">
      <w:pPr>
        <w:ind w:left="360"/>
        <w:rPr>
          <w:rFonts w:asciiTheme="minorHAnsi" w:hAnsiTheme="minorHAnsi" w:cstheme="minorHAnsi"/>
          <w:b/>
        </w:rPr>
      </w:pPr>
      <w:r w:rsidRPr="008311C8">
        <w:rPr>
          <w:rFonts w:asciiTheme="minorHAnsi" w:hAnsiTheme="minorHAnsi" w:cstheme="minorHAnsi"/>
          <w:b/>
        </w:rPr>
        <w:t>What to do</w:t>
      </w:r>
    </w:p>
    <w:p w14:paraId="3894EBB8" w14:textId="42615C92" w:rsidR="007054D8" w:rsidRPr="008311C8" w:rsidRDefault="007054D8" w:rsidP="007054D8">
      <w:pPr>
        <w:ind w:left="360"/>
        <w:rPr>
          <w:rFonts w:asciiTheme="minorHAnsi" w:hAnsiTheme="minorHAnsi" w:cstheme="minorHAnsi"/>
          <w:b/>
        </w:rPr>
      </w:pPr>
    </w:p>
    <w:p w14:paraId="2C2937E3" w14:textId="7D429DB0" w:rsidR="007054D8" w:rsidRPr="008311C8" w:rsidRDefault="007054D8" w:rsidP="000D44D5">
      <w:pPr>
        <w:spacing w:line="360" w:lineRule="auto"/>
        <w:ind w:left="360"/>
        <w:jc w:val="both"/>
        <w:rPr>
          <w:rFonts w:asciiTheme="minorHAnsi" w:hAnsiTheme="minorHAnsi" w:cstheme="minorHAnsi"/>
        </w:rPr>
      </w:pPr>
      <w:r w:rsidRPr="008311C8">
        <w:rPr>
          <w:rFonts w:asciiTheme="minorHAnsi" w:hAnsiTheme="minorHAnsi" w:cstheme="minorHAnsi"/>
        </w:rPr>
        <w:t xml:space="preserve">Disclosure (by vulnerable adult, child or third party) must remain confidential and only passed to </w:t>
      </w:r>
      <w:r w:rsidR="00EB321F" w:rsidRPr="008311C8">
        <w:rPr>
          <w:rFonts w:asciiTheme="minorHAnsi" w:hAnsiTheme="minorHAnsi" w:cstheme="minorHAnsi"/>
        </w:rPr>
        <w:t>other</w:t>
      </w:r>
      <w:r w:rsidRPr="008311C8">
        <w:rPr>
          <w:rFonts w:asciiTheme="minorHAnsi" w:hAnsiTheme="minorHAnsi" w:cstheme="minorHAnsi"/>
        </w:rPr>
        <w:t xml:space="preserve"> persons on a ‘need to know’ basis.</w:t>
      </w:r>
    </w:p>
    <w:p w14:paraId="4DE350CF" w14:textId="41E9FE06" w:rsidR="007054D8" w:rsidRPr="008311C8" w:rsidRDefault="007054D8" w:rsidP="000D44D5">
      <w:pPr>
        <w:spacing w:line="360" w:lineRule="auto"/>
        <w:ind w:left="360"/>
        <w:jc w:val="both"/>
        <w:rPr>
          <w:rFonts w:asciiTheme="minorHAnsi" w:hAnsiTheme="minorHAnsi" w:cstheme="minorHAnsi"/>
        </w:rPr>
      </w:pPr>
    </w:p>
    <w:p w14:paraId="48C3002D" w14:textId="3A37D9F1" w:rsidR="007054D8" w:rsidRPr="008311C8" w:rsidRDefault="007054D8" w:rsidP="000D44D5">
      <w:pPr>
        <w:spacing w:line="360" w:lineRule="auto"/>
        <w:ind w:left="360"/>
        <w:jc w:val="both"/>
        <w:rPr>
          <w:rFonts w:asciiTheme="minorHAnsi" w:hAnsiTheme="minorHAnsi" w:cstheme="minorHAnsi"/>
        </w:rPr>
      </w:pPr>
      <w:r w:rsidRPr="008311C8">
        <w:rPr>
          <w:rFonts w:asciiTheme="minorHAnsi" w:hAnsiTheme="minorHAnsi" w:cstheme="minorHAnsi"/>
        </w:rPr>
        <w:t xml:space="preserve">Staff and volunteers </w:t>
      </w:r>
      <w:r w:rsidR="00EB321F" w:rsidRPr="008311C8">
        <w:rPr>
          <w:rFonts w:asciiTheme="minorHAnsi" w:hAnsiTheme="minorHAnsi" w:cstheme="minorHAnsi"/>
        </w:rPr>
        <w:t>will</w:t>
      </w:r>
      <w:r w:rsidRPr="008311C8">
        <w:rPr>
          <w:rFonts w:asciiTheme="minorHAnsi" w:hAnsiTheme="minorHAnsi" w:cstheme="minorHAnsi"/>
        </w:rPr>
        <w:t xml:space="preserve"> not investigate concerns themselves, as this is the role of the statutory agencies. However, if an adult or child does talk to you, it is vital that you listen </w:t>
      </w:r>
      <w:r w:rsidR="00EC1D69" w:rsidRPr="008311C8">
        <w:rPr>
          <w:rFonts w:asciiTheme="minorHAnsi" w:hAnsiTheme="minorHAnsi" w:cstheme="minorHAnsi"/>
        </w:rPr>
        <w:t>carefully:</w:t>
      </w:r>
    </w:p>
    <w:p w14:paraId="3BCCCA82" w14:textId="75234D96" w:rsidR="00EC1D69" w:rsidRPr="008311C8" w:rsidRDefault="00EC1D69" w:rsidP="007054D8">
      <w:pPr>
        <w:ind w:left="360"/>
        <w:rPr>
          <w:rFonts w:asciiTheme="minorHAnsi" w:hAnsiTheme="minorHAnsi" w:cstheme="minorHAnsi"/>
        </w:rPr>
      </w:pPr>
    </w:p>
    <w:p w14:paraId="66646EE6" w14:textId="03EA057C" w:rsidR="00EC1D69" w:rsidRPr="008311C8" w:rsidRDefault="00EC1D69" w:rsidP="000D44D5">
      <w:pPr>
        <w:spacing w:line="360" w:lineRule="auto"/>
        <w:ind w:left="360"/>
        <w:jc w:val="both"/>
        <w:rPr>
          <w:rFonts w:asciiTheme="minorHAnsi" w:hAnsiTheme="minorHAnsi" w:cstheme="minorHAnsi"/>
        </w:rPr>
      </w:pPr>
      <w:r w:rsidRPr="008311C8">
        <w:rPr>
          <w:rFonts w:asciiTheme="minorHAnsi" w:hAnsiTheme="minorHAnsi" w:cstheme="minorHAnsi"/>
          <w:b/>
        </w:rPr>
        <w:t xml:space="preserve">Listen – </w:t>
      </w:r>
      <w:r w:rsidRPr="008311C8">
        <w:rPr>
          <w:rFonts w:asciiTheme="minorHAnsi" w:hAnsiTheme="minorHAnsi" w:cstheme="minorHAnsi"/>
        </w:rPr>
        <w:t xml:space="preserve">do not ask closed or leading questions, </w:t>
      </w:r>
      <w:r w:rsidR="00C75FF8" w:rsidRPr="008311C8">
        <w:rPr>
          <w:rFonts w:asciiTheme="minorHAnsi" w:hAnsiTheme="minorHAnsi" w:cstheme="minorHAnsi"/>
        </w:rPr>
        <w:t>interrogate,</w:t>
      </w:r>
      <w:r w:rsidRPr="008311C8">
        <w:rPr>
          <w:rFonts w:asciiTheme="minorHAnsi" w:hAnsiTheme="minorHAnsi" w:cstheme="minorHAnsi"/>
        </w:rPr>
        <w:t xml:space="preserve"> or give opinions</w:t>
      </w:r>
      <w:r w:rsidR="009103AE" w:rsidRPr="008311C8">
        <w:rPr>
          <w:rFonts w:asciiTheme="minorHAnsi" w:hAnsiTheme="minorHAnsi" w:cstheme="minorHAnsi"/>
        </w:rPr>
        <w:t xml:space="preserve">. You may wish to use TED; Tell me, explain to </w:t>
      </w:r>
      <w:r w:rsidR="00C75FF8" w:rsidRPr="008311C8">
        <w:rPr>
          <w:rFonts w:asciiTheme="minorHAnsi" w:hAnsiTheme="minorHAnsi" w:cstheme="minorHAnsi"/>
        </w:rPr>
        <w:t>me,</w:t>
      </w:r>
      <w:r w:rsidR="009103AE" w:rsidRPr="008311C8">
        <w:rPr>
          <w:rFonts w:asciiTheme="minorHAnsi" w:hAnsiTheme="minorHAnsi" w:cstheme="minorHAnsi"/>
        </w:rPr>
        <w:t xml:space="preserve"> and describe to me.</w:t>
      </w:r>
    </w:p>
    <w:p w14:paraId="08B9AC36" w14:textId="50C781F4" w:rsidR="00EC1D69" w:rsidRPr="008311C8" w:rsidRDefault="00EC1D69" w:rsidP="000D44D5">
      <w:pPr>
        <w:spacing w:line="360" w:lineRule="auto"/>
        <w:ind w:left="360"/>
        <w:jc w:val="both"/>
        <w:rPr>
          <w:rFonts w:asciiTheme="minorHAnsi" w:hAnsiTheme="minorHAnsi" w:cstheme="minorHAnsi"/>
        </w:rPr>
      </w:pPr>
    </w:p>
    <w:p w14:paraId="10D14E3A" w14:textId="2DE1F840" w:rsidR="00EC1D69" w:rsidRPr="008311C8" w:rsidRDefault="00EC1D69" w:rsidP="000D44D5">
      <w:pPr>
        <w:spacing w:line="360" w:lineRule="auto"/>
        <w:ind w:left="360"/>
        <w:jc w:val="both"/>
        <w:rPr>
          <w:rFonts w:asciiTheme="minorHAnsi" w:hAnsiTheme="minorHAnsi" w:cstheme="minorHAnsi"/>
        </w:rPr>
      </w:pPr>
      <w:r w:rsidRPr="008311C8">
        <w:rPr>
          <w:rFonts w:asciiTheme="minorHAnsi" w:hAnsiTheme="minorHAnsi" w:cstheme="minorHAnsi"/>
          <w:b/>
        </w:rPr>
        <w:t xml:space="preserve">Do not </w:t>
      </w:r>
      <w:r w:rsidRPr="008311C8">
        <w:rPr>
          <w:rFonts w:asciiTheme="minorHAnsi" w:hAnsiTheme="minorHAnsi" w:cstheme="minorHAnsi"/>
        </w:rPr>
        <w:t>promise the vulnerable adult or child you will keep secrets but thank and congratulate</w:t>
      </w:r>
      <w:r w:rsidR="00C75FF8">
        <w:rPr>
          <w:rFonts w:asciiTheme="minorHAnsi" w:hAnsiTheme="minorHAnsi" w:cstheme="minorHAnsi"/>
        </w:rPr>
        <w:t xml:space="preserve"> </w:t>
      </w:r>
      <w:r w:rsidRPr="008311C8">
        <w:rPr>
          <w:rFonts w:asciiTheme="minorHAnsi" w:hAnsiTheme="minorHAnsi" w:cstheme="minorHAnsi"/>
        </w:rPr>
        <w:t>them for coming forward.</w:t>
      </w:r>
    </w:p>
    <w:p w14:paraId="63AD70B9" w14:textId="37A69A3C" w:rsidR="00EC1D69" w:rsidRPr="008311C8" w:rsidRDefault="00EC1D69" w:rsidP="000D44D5">
      <w:pPr>
        <w:spacing w:line="360" w:lineRule="auto"/>
        <w:ind w:left="360"/>
        <w:jc w:val="both"/>
        <w:rPr>
          <w:rFonts w:asciiTheme="minorHAnsi" w:hAnsiTheme="minorHAnsi" w:cstheme="minorHAnsi"/>
        </w:rPr>
      </w:pPr>
    </w:p>
    <w:p w14:paraId="0D77C046" w14:textId="2B1B7FCD" w:rsidR="00EC1D69" w:rsidRPr="008311C8" w:rsidRDefault="00EC1D69" w:rsidP="000D44D5">
      <w:pPr>
        <w:spacing w:line="360" w:lineRule="auto"/>
        <w:ind w:left="360"/>
        <w:jc w:val="both"/>
        <w:rPr>
          <w:rFonts w:asciiTheme="minorHAnsi" w:hAnsiTheme="minorHAnsi" w:cstheme="minorHAnsi"/>
        </w:rPr>
      </w:pPr>
      <w:r w:rsidRPr="008311C8">
        <w:rPr>
          <w:rFonts w:asciiTheme="minorHAnsi" w:hAnsiTheme="minorHAnsi" w:cstheme="minorHAnsi"/>
          <w:b/>
        </w:rPr>
        <w:t>Tell the adult or child</w:t>
      </w:r>
      <w:r w:rsidRPr="008311C8">
        <w:rPr>
          <w:rFonts w:asciiTheme="minorHAnsi" w:hAnsiTheme="minorHAnsi" w:cstheme="minorHAnsi"/>
        </w:rPr>
        <w:t xml:space="preserve"> that you will need to talk to someone else who can help.</w:t>
      </w:r>
    </w:p>
    <w:p w14:paraId="5902A128" w14:textId="2A404DCE" w:rsidR="00EC1D69" w:rsidRPr="008311C8" w:rsidRDefault="00EC1D69" w:rsidP="000D44D5">
      <w:pPr>
        <w:spacing w:line="360" w:lineRule="auto"/>
        <w:ind w:left="360"/>
        <w:jc w:val="both"/>
        <w:rPr>
          <w:rFonts w:asciiTheme="minorHAnsi" w:hAnsiTheme="minorHAnsi" w:cstheme="minorHAnsi"/>
        </w:rPr>
      </w:pPr>
    </w:p>
    <w:p w14:paraId="7FF59101" w14:textId="50FD7276" w:rsidR="00EC1D69" w:rsidRPr="008311C8" w:rsidRDefault="00EC1D69" w:rsidP="000D44D5">
      <w:pPr>
        <w:spacing w:line="360" w:lineRule="auto"/>
        <w:ind w:left="360"/>
        <w:jc w:val="both"/>
        <w:rPr>
          <w:rFonts w:asciiTheme="minorHAnsi" w:hAnsiTheme="minorHAnsi" w:cstheme="minorHAnsi"/>
        </w:rPr>
      </w:pPr>
      <w:r w:rsidRPr="008311C8">
        <w:rPr>
          <w:rFonts w:asciiTheme="minorHAnsi" w:hAnsiTheme="minorHAnsi" w:cstheme="minorHAnsi"/>
          <w:b/>
        </w:rPr>
        <w:t xml:space="preserve">Remain calm – </w:t>
      </w:r>
      <w:r w:rsidRPr="008311C8">
        <w:rPr>
          <w:rFonts w:asciiTheme="minorHAnsi" w:hAnsiTheme="minorHAnsi" w:cstheme="minorHAnsi"/>
        </w:rPr>
        <w:t>be sensitive and sympathetic. You may feel shocked, angry or upset by what you have been told but if the vulnerable adult or child senses this, it may prevent them from disclosing.</w:t>
      </w:r>
    </w:p>
    <w:p w14:paraId="34DAC29E" w14:textId="360C61C3" w:rsidR="00EC1D69" w:rsidRPr="008311C8" w:rsidRDefault="00EC1D69" w:rsidP="000D44D5">
      <w:pPr>
        <w:spacing w:line="360" w:lineRule="auto"/>
        <w:ind w:left="360"/>
        <w:jc w:val="both"/>
        <w:rPr>
          <w:rFonts w:asciiTheme="minorHAnsi" w:hAnsiTheme="minorHAnsi" w:cstheme="minorHAnsi"/>
        </w:rPr>
      </w:pPr>
    </w:p>
    <w:p w14:paraId="140F5779" w14:textId="708019E1" w:rsidR="00EC1D69" w:rsidRPr="008311C8" w:rsidRDefault="00EC1D69" w:rsidP="000D44D5">
      <w:pPr>
        <w:spacing w:line="360" w:lineRule="auto"/>
        <w:ind w:left="360"/>
        <w:jc w:val="both"/>
        <w:rPr>
          <w:rFonts w:asciiTheme="minorHAnsi" w:hAnsiTheme="minorHAnsi" w:cstheme="minorHAnsi"/>
        </w:rPr>
      </w:pPr>
      <w:r w:rsidRPr="008311C8">
        <w:rPr>
          <w:rFonts w:asciiTheme="minorHAnsi" w:hAnsiTheme="minorHAnsi" w:cstheme="minorHAnsi"/>
          <w:b/>
        </w:rPr>
        <w:t xml:space="preserve">Re-assure the vulnerable adult or child </w:t>
      </w:r>
      <w:r w:rsidRPr="008311C8">
        <w:rPr>
          <w:rFonts w:asciiTheme="minorHAnsi" w:hAnsiTheme="minorHAnsi" w:cstheme="minorHAnsi"/>
        </w:rPr>
        <w:t>that they have done nothing wrong.</w:t>
      </w:r>
      <w:r w:rsidR="002B589E" w:rsidRPr="008311C8">
        <w:rPr>
          <w:rFonts w:asciiTheme="minorHAnsi" w:hAnsiTheme="minorHAnsi" w:cstheme="minorHAnsi"/>
        </w:rPr>
        <w:t xml:space="preserve"> Talk to the vulnerable adult or child in age appropriate language.</w:t>
      </w:r>
    </w:p>
    <w:p w14:paraId="7D6DC405" w14:textId="5FD91622" w:rsidR="002B589E" w:rsidRPr="008311C8" w:rsidRDefault="002B589E" w:rsidP="000D44D5">
      <w:pPr>
        <w:spacing w:line="360" w:lineRule="auto"/>
        <w:ind w:left="360"/>
        <w:jc w:val="both"/>
        <w:rPr>
          <w:rFonts w:asciiTheme="minorHAnsi" w:hAnsiTheme="minorHAnsi" w:cstheme="minorHAnsi"/>
          <w:b/>
        </w:rPr>
      </w:pPr>
    </w:p>
    <w:p w14:paraId="26330865" w14:textId="2C2943D1" w:rsidR="00A038C7" w:rsidRPr="008311C8" w:rsidRDefault="00A038C7" w:rsidP="000D44D5">
      <w:pPr>
        <w:spacing w:line="360" w:lineRule="auto"/>
        <w:ind w:left="360"/>
        <w:jc w:val="both"/>
        <w:rPr>
          <w:rFonts w:asciiTheme="minorHAnsi" w:hAnsiTheme="minorHAnsi" w:cstheme="minorHAnsi"/>
        </w:rPr>
      </w:pPr>
      <w:r w:rsidRPr="008311C8">
        <w:rPr>
          <w:rFonts w:asciiTheme="minorHAnsi" w:hAnsiTheme="minorHAnsi" w:cstheme="minorHAnsi"/>
          <w:b/>
        </w:rPr>
        <w:t xml:space="preserve">Record what you know </w:t>
      </w:r>
      <w:r w:rsidR="002127B1" w:rsidRPr="008311C8">
        <w:rPr>
          <w:rFonts w:asciiTheme="minorHAnsi" w:hAnsiTheme="minorHAnsi" w:cstheme="minorHAnsi"/>
          <w:b/>
        </w:rPr>
        <w:t>–</w:t>
      </w:r>
      <w:r w:rsidRPr="008311C8">
        <w:rPr>
          <w:rFonts w:asciiTheme="minorHAnsi" w:hAnsiTheme="minorHAnsi" w:cstheme="minorHAnsi"/>
          <w:b/>
        </w:rPr>
        <w:t xml:space="preserve"> </w:t>
      </w:r>
      <w:r w:rsidR="002127B1" w:rsidRPr="008311C8">
        <w:rPr>
          <w:rFonts w:asciiTheme="minorHAnsi" w:hAnsiTheme="minorHAnsi" w:cstheme="minorHAnsi"/>
        </w:rPr>
        <w:t>as soon as possible write down what you have been told,</w:t>
      </w:r>
      <w:r w:rsidR="009103AE" w:rsidRPr="008311C8">
        <w:rPr>
          <w:rFonts w:asciiTheme="minorHAnsi" w:hAnsiTheme="minorHAnsi" w:cstheme="minorHAnsi"/>
        </w:rPr>
        <w:t xml:space="preserve"> using the young </w:t>
      </w:r>
      <w:r w:rsidR="00C75FF8" w:rsidRPr="008311C8">
        <w:rPr>
          <w:rFonts w:asciiTheme="minorHAnsi" w:hAnsiTheme="minorHAnsi" w:cstheme="minorHAnsi"/>
        </w:rPr>
        <w:t>person’s</w:t>
      </w:r>
      <w:r w:rsidR="009103AE" w:rsidRPr="008311C8">
        <w:rPr>
          <w:rFonts w:asciiTheme="minorHAnsi" w:hAnsiTheme="minorHAnsi" w:cstheme="minorHAnsi"/>
        </w:rPr>
        <w:t xml:space="preserve"> exact language</w:t>
      </w:r>
      <w:r w:rsidR="002127B1" w:rsidRPr="008311C8">
        <w:rPr>
          <w:rFonts w:asciiTheme="minorHAnsi" w:hAnsiTheme="minorHAnsi" w:cstheme="minorHAnsi"/>
        </w:rPr>
        <w:t xml:space="preserve"> but not during the disclosure. Ensure you record the facts as soon as the person has left</w:t>
      </w:r>
      <w:r w:rsidR="009103AE" w:rsidRPr="008311C8">
        <w:rPr>
          <w:rFonts w:asciiTheme="minorHAnsi" w:hAnsiTheme="minorHAnsi" w:cstheme="minorHAnsi"/>
        </w:rPr>
        <w:t xml:space="preserve"> and avoid stating opinions. </w:t>
      </w:r>
    </w:p>
    <w:p w14:paraId="3AE14F69" w14:textId="7B420565" w:rsidR="002127B1" w:rsidRPr="008311C8" w:rsidRDefault="002127B1" w:rsidP="000D44D5">
      <w:pPr>
        <w:spacing w:line="360" w:lineRule="auto"/>
        <w:ind w:left="360"/>
        <w:jc w:val="both"/>
        <w:rPr>
          <w:rFonts w:asciiTheme="minorHAnsi" w:hAnsiTheme="minorHAnsi" w:cstheme="minorHAnsi"/>
        </w:rPr>
      </w:pPr>
    </w:p>
    <w:p w14:paraId="2ED5E86E" w14:textId="21F5DB02" w:rsidR="002127B1" w:rsidRPr="008311C8" w:rsidRDefault="002127B1" w:rsidP="000D44D5">
      <w:pPr>
        <w:spacing w:line="360" w:lineRule="auto"/>
        <w:ind w:left="360"/>
        <w:jc w:val="both"/>
        <w:rPr>
          <w:rFonts w:asciiTheme="minorHAnsi" w:hAnsiTheme="minorHAnsi" w:cstheme="minorHAnsi"/>
        </w:rPr>
      </w:pPr>
      <w:r w:rsidRPr="008311C8">
        <w:rPr>
          <w:rFonts w:asciiTheme="minorHAnsi" w:hAnsiTheme="minorHAnsi" w:cstheme="minorHAnsi"/>
          <w:b/>
        </w:rPr>
        <w:t xml:space="preserve">Report </w:t>
      </w:r>
      <w:r w:rsidRPr="008311C8">
        <w:rPr>
          <w:rFonts w:asciiTheme="minorHAnsi" w:hAnsiTheme="minorHAnsi" w:cstheme="minorHAnsi"/>
        </w:rPr>
        <w:t>to the D</w:t>
      </w:r>
      <w:r w:rsidR="006C099A" w:rsidRPr="008311C8">
        <w:rPr>
          <w:rFonts w:asciiTheme="minorHAnsi" w:hAnsiTheme="minorHAnsi" w:cstheme="minorHAnsi"/>
        </w:rPr>
        <w:t>S</w:t>
      </w:r>
      <w:r w:rsidR="00C75FF8">
        <w:rPr>
          <w:rFonts w:asciiTheme="minorHAnsi" w:hAnsiTheme="minorHAnsi" w:cstheme="minorHAnsi"/>
        </w:rPr>
        <w:t xml:space="preserve">L </w:t>
      </w:r>
      <w:r w:rsidR="006C099A" w:rsidRPr="008311C8">
        <w:rPr>
          <w:rFonts w:asciiTheme="minorHAnsi" w:hAnsiTheme="minorHAnsi" w:cstheme="minorHAnsi"/>
        </w:rPr>
        <w:t>or DDS</w:t>
      </w:r>
      <w:r w:rsidR="00C75FF8">
        <w:rPr>
          <w:rFonts w:asciiTheme="minorHAnsi" w:hAnsiTheme="minorHAnsi" w:cstheme="minorHAnsi"/>
        </w:rPr>
        <w:t>L</w:t>
      </w:r>
      <w:r w:rsidRPr="008311C8">
        <w:rPr>
          <w:rFonts w:asciiTheme="minorHAnsi" w:hAnsiTheme="minorHAnsi" w:cstheme="minorHAnsi"/>
        </w:rPr>
        <w:t xml:space="preserve"> as soon as possible after the disclosure</w:t>
      </w:r>
      <w:r w:rsidR="00EE59A4" w:rsidRPr="008311C8">
        <w:rPr>
          <w:rFonts w:asciiTheme="minorHAnsi" w:hAnsiTheme="minorHAnsi" w:cstheme="minorHAnsi"/>
        </w:rPr>
        <w:t xml:space="preserve"> and back this up with an email to the D</w:t>
      </w:r>
      <w:r w:rsidR="006C099A" w:rsidRPr="008311C8">
        <w:rPr>
          <w:rFonts w:asciiTheme="minorHAnsi" w:hAnsiTheme="minorHAnsi" w:cstheme="minorHAnsi"/>
        </w:rPr>
        <w:t>S</w:t>
      </w:r>
      <w:r w:rsidR="00C75FF8">
        <w:rPr>
          <w:rFonts w:asciiTheme="minorHAnsi" w:hAnsiTheme="minorHAnsi" w:cstheme="minorHAnsi"/>
        </w:rPr>
        <w:t>L</w:t>
      </w:r>
      <w:r w:rsidRPr="008311C8">
        <w:rPr>
          <w:rFonts w:asciiTheme="minorHAnsi" w:hAnsiTheme="minorHAnsi" w:cstheme="minorHAnsi"/>
        </w:rPr>
        <w:t>.</w:t>
      </w:r>
    </w:p>
    <w:p w14:paraId="6DA719C1" w14:textId="7F6CB768" w:rsidR="002127B1" w:rsidRPr="008311C8" w:rsidRDefault="002127B1" w:rsidP="000D44D5">
      <w:pPr>
        <w:spacing w:line="360" w:lineRule="auto"/>
        <w:ind w:left="360"/>
        <w:jc w:val="both"/>
        <w:rPr>
          <w:rFonts w:asciiTheme="minorHAnsi" w:hAnsiTheme="minorHAnsi" w:cstheme="minorHAnsi"/>
        </w:rPr>
      </w:pPr>
    </w:p>
    <w:p w14:paraId="42753849" w14:textId="72AD1FB6" w:rsidR="000D44D5" w:rsidRPr="008311C8" w:rsidRDefault="002127B1" w:rsidP="0002132E">
      <w:pPr>
        <w:spacing w:line="360" w:lineRule="auto"/>
        <w:ind w:left="360"/>
        <w:jc w:val="both"/>
        <w:rPr>
          <w:rFonts w:asciiTheme="minorHAnsi" w:hAnsiTheme="minorHAnsi" w:cstheme="minorHAnsi"/>
        </w:rPr>
      </w:pPr>
      <w:r w:rsidRPr="008311C8">
        <w:rPr>
          <w:rFonts w:asciiTheme="minorHAnsi" w:hAnsiTheme="minorHAnsi" w:cstheme="minorHAnsi"/>
          <w:b/>
        </w:rPr>
        <w:t xml:space="preserve">Referral – </w:t>
      </w:r>
      <w:r w:rsidRPr="008311C8">
        <w:rPr>
          <w:rFonts w:asciiTheme="minorHAnsi" w:hAnsiTheme="minorHAnsi" w:cstheme="minorHAnsi"/>
        </w:rPr>
        <w:t>will be made by the D</w:t>
      </w:r>
      <w:r w:rsidR="006C099A" w:rsidRPr="008311C8">
        <w:rPr>
          <w:rFonts w:asciiTheme="minorHAnsi" w:hAnsiTheme="minorHAnsi" w:cstheme="minorHAnsi"/>
        </w:rPr>
        <w:t>S</w:t>
      </w:r>
      <w:r w:rsidR="00C75FF8">
        <w:rPr>
          <w:rFonts w:asciiTheme="minorHAnsi" w:hAnsiTheme="minorHAnsi" w:cstheme="minorHAnsi"/>
        </w:rPr>
        <w:t>L</w:t>
      </w:r>
      <w:r w:rsidRPr="008311C8">
        <w:rPr>
          <w:rFonts w:asciiTheme="minorHAnsi" w:hAnsiTheme="minorHAnsi" w:cstheme="minorHAnsi"/>
        </w:rPr>
        <w:t xml:space="preserve"> to the relevant agencies/board/police etc. </w:t>
      </w:r>
    </w:p>
    <w:p w14:paraId="7B8EEFEB" w14:textId="77777777" w:rsidR="000D44D5" w:rsidRPr="008311C8" w:rsidRDefault="000D44D5" w:rsidP="002127B1">
      <w:pPr>
        <w:ind w:left="363"/>
        <w:rPr>
          <w:rFonts w:asciiTheme="minorHAnsi" w:hAnsiTheme="minorHAnsi" w:cstheme="minorHAnsi"/>
          <w:b/>
        </w:rPr>
      </w:pPr>
    </w:p>
    <w:p w14:paraId="19EF3296" w14:textId="77777777" w:rsidR="00B00DD8" w:rsidRDefault="00B00DD8" w:rsidP="002127B1">
      <w:pPr>
        <w:ind w:left="363"/>
        <w:rPr>
          <w:rFonts w:asciiTheme="minorHAnsi" w:hAnsiTheme="minorHAnsi" w:cstheme="minorHAnsi"/>
          <w:b/>
        </w:rPr>
      </w:pPr>
    </w:p>
    <w:p w14:paraId="738D692F" w14:textId="77777777" w:rsidR="00B00DD8" w:rsidRDefault="00B00DD8" w:rsidP="002127B1">
      <w:pPr>
        <w:ind w:left="363"/>
        <w:rPr>
          <w:rFonts w:asciiTheme="minorHAnsi" w:hAnsiTheme="minorHAnsi" w:cstheme="minorHAnsi"/>
          <w:b/>
        </w:rPr>
      </w:pPr>
    </w:p>
    <w:p w14:paraId="6BA317EB" w14:textId="08745FD7" w:rsidR="00BF369B" w:rsidRPr="008311C8" w:rsidRDefault="002127B1" w:rsidP="002127B1">
      <w:pPr>
        <w:ind w:left="363"/>
        <w:rPr>
          <w:rFonts w:asciiTheme="minorHAnsi" w:hAnsiTheme="minorHAnsi" w:cstheme="minorHAnsi"/>
          <w:b/>
        </w:rPr>
      </w:pPr>
      <w:r w:rsidRPr="008311C8">
        <w:rPr>
          <w:rFonts w:asciiTheme="minorHAnsi" w:hAnsiTheme="minorHAnsi" w:cstheme="minorHAnsi"/>
          <w:b/>
        </w:rPr>
        <w:t>Safer Recruitment</w:t>
      </w:r>
    </w:p>
    <w:p w14:paraId="141D050F" w14:textId="15D234F4" w:rsidR="002127B1" w:rsidRPr="008311C8" w:rsidRDefault="002127B1" w:rsidP="002127B1">
      <w:pPr>
        <w:ind w:left="363"/>
        <w:rPr>
          <w:rFonts w:asciiTheme="minorHAnsi" w:hAnsiTheme="minorHAnsi" w:cstheme="minorHAnsi"/>
          <w:b/>
        </w:rPr>
      </w:pPr>
    </w:p>
    <w:p w14:paraId="3C46347B" w14:textId="624577F8" w:rsidR="002127B1" w:rsidRPr="008311C8" w:rsidRDefault="002127B1" w:rsidP="000D44D5">
      <w:pPr>
        <w:spacing w:line="360" w:lineRule="auto"/>
        <w:ind w:left="363"/>
        <w:jc w:val="both"/>
        <w:rPr>
          <w:rFonts w:asciiTheme="minorHAnsi" w:hAnsiTheme="minorHAnsi" w:cstheme="minorHAnsi"/>
        </w:rPr>
      </w:pPr>
      <w:r w:rsidRPr="008311C8">
        <w:rPr>
          <w:rFonts w:asciiTheme="minorHAnsi" w:hAnsiTheme="minorHAnsi" w:cstheme="minorHAnsi"/>
        </w:rPr>
        <w:t xml:space="preserve">Guidance set out in the Safeguarding Vulnerable Groups (SVG) Act </w:t>
      </w:r>
      <w:r w:rsidR="00EB321F" w:rsidRPr="008311C8">
        <w:rPr>
          <w:rFonts w:asciiTheme="minorHAnsi" w:hAnsiTheme="minorHAnsi" w:cstheme="minorHAnsi"/>
        </w:rPr>
        <w:t>states</w:t>
      </w:r>
      <w:r w:rsidRPr="008311C8">
        <w:rPr>
          <w:rFonts w:asciiTheme="minorHAnsi" w:hAnsiTheme="minorHAnsi" w:cstheme="minorHAnsi"/>
        </w:rPr>
        <w:t xml:space="preserve"> that a </w:t>
      </w:r>
      <w:r w:rsidR="00EB321F" w:rsidRPr="008311C8">
        <w:rPr>
          <w:rFonts w:asciiTheme="minorHAnsi" w:hAnsiTheme="minorHAnsi" w:cstheme="minorHAnsi"/>
        </w:rPr>
        <w:t>Disclosure and Barring Service (</w:t>
      </w:r>
      <w:r w:rsidRPr="008311C8">
        <w:rPr>
          <w:rFonts w:asciiTheme="minorHAnsi" w:hAnsiTheme="minorHAnsi" w:cstheme="minorHAnsi"/>
        </w:rPr>
        <w:t>DBS</w:t>
      </w:r>
      <w:r w:rsidR="00EB321F" w:rsidRPr="008311C8">
        <w:rPr>
          <w:rFonts w:asciiTheme="minorHAnsi" w:hAnsiTheme="minorHAnsi" w:cstheme="minorHAnsi"/>
        </w:rPr>
        <w:t>)</w:t>
      </w:r>
      <w:r w:rsidRPr="008311C8">
        <w:rPr>
          <w:rFonts w:asciiTheme="minorHAnsi" w:hAnsiTheme="minorHAnsi" w:cstheme="minorHAnsi"/>
        </w:rPr>
        <w:t xml:space="preserve"> check is only a priority for those members of staff, contractors or volunteers undertaking regulated activities, whilst it may be sufficient for employers to ensure that sufficient safeguards are in place for members of staff and volunteers undertaking controlled activities.</w:t>
      </w:r>
    </w:p>
    <w:p w14:paraId="6483943E" w14:textId="4D9B9417" w:rsidR="002127B1" w:rsidRPr="008311C8" w:rsidRDefault="002127B1" w:rsidP="000D44D5">
      <w:pPr>
        <w:spacing w:line="360" w:lineRule="auto"/>
        <w:ind w:left="363"/>
        <w:jc w:val="both"/>
        <w:rPr>
          <w:rFonts w:asciiTheme="minorHAnsi" w:hAnsiTheme="minorHAnsi" w:cstheme="minorHAnsi"/>
        </w:rPr>
      </w:pPr>
    </w:p>
    <w:p w14:paraId="648D1A9C" w14:textId="0D5708BB" w:rsidR="002127B1" w:rsidRPr="008311C8" w:rsidRDefault="002127B1" w:rsidP="000D44D5">
      <w:pPr>
        <w:spacing w:line="360" w:lineRule="auto"/>
        <w:ind w:left="363"/>
        <w:jc w:val="both"/>
        <w:rPr>
          <w:rFonts w:asciiTheme="minorHAnsi" w:hAnsiTheme="minorHAnsi" w:cstheme="minorHAnsi"/>
        </w:rPr>
      </w:pPr>
      <w:r w:rsidRPr="008311C8">
        <w:rPr>
          <w:rFonts w:asciiTheme="minorHAnsi" w:hAnsiTheme="minorHAnsi" w:cstheme="minorHAnsi"/>
        </w:rPr>
        <w:t>The changes in government policy and Ofsted regulations have stated</w:t>
      </w:r>
      <w:r w:rsidR="00923A8F" w:rsidRPr="008311C8">
        <w:rPr>
          <w:rFonts w:asciiTheme="minorHAnsi" w:hAnsiTheme="minorHAnsi" w:cstheme="minorHAnsi"/>
        </w:rPr>
        <w:t xml:space="preserve"> that it is now illegal to blanket DBS check all staff members and only those who have regular unsupervised contact with vulnerable adults and children.</w:t>
      </w:r>
    </w:p>
    <w:p w14:paraId="7847590A" w14:textId="5A2257C4" w:rsidR="00923A8F" w:rsidRPr="008311C8" w:rsidRDefault="00923A8F" w:rsidP="000D44D5">
      <w:pPr>
        <w:spacing w:line="360" w:lineRule="auto"/>
        <w:ind w:left="363"/>
        <w:jc w:val="both"/>
        <w:rPr>
          <w:rFonts w:asciiTheme="minorHAnsi" w:hAnsiTheme="minorHAnsi" w:cstheme="minorHAnsi"/>
        </w:rPr>
      </w:pPr>
    </w:p>
    <w:p w14:paraId="728DED37" w14:textId="5228E9AB" w:rsidR="00923A8F" w:rsidRPr="008311C8" w:rsidRDefault="00EB321F" w:rsidP="000D44D5">
      <w:pPr>
        <w:spacing w:line="360" w:lineRule="auto"/>
        <w:ind w:left="363"/>
        <w:jc w:val="both"/>
        <w:rPr>
          <w:rFonts w:asciiTheme="minorHAnsi" w:hAnsiTheme="minorHAnsi" w:cstheme="minorHAnsi"/>
        </w:rPr>
      </w:pPr>
      <w:r w:rsidRPr="008311C8">
        <w:rPr>
          <w:rFonts w:asciiTheme="minorHAnsi" w:hAnsiTheme="minorHAnsi" w:cstheme="minorHAnsi"/>
        </w:rPr>
        <w:t>To ensure the welfare and protection of learners (children/ young people/</w:t>
      </w:r>
      <w:r w:rsidR="00923A8F" w:rsidRPr="008311C8">
        <w:rPr>
          <w:rFonts w:asciiTheme="minorHAnsi" w:hAnsiTheme="minorHAnsi" w:cstheme="minorHAnsi"/>
        </w:rPr>
        <w:t xml:space="preserve"> vulnerable adults</w:t>
      </w:r>
      <w:r w:rsidRPr="008311C8">
        <w:rPr>
          <w:rFonts w:asciiTheme="minorHAnsi" w:hAnsiTheme="minorHAnsi" w:cstheme="minorHAnsi"/>
        </w:rPr>
        <w:t>), Football Family Ltd</w:t>
      </w:r>
      <w:r w:rsidR="00923A8F" w:rsidRPr="008311C8">
        <w:rPr>
          <w:rFonts w:asciiTheme="minorHAnsi" w:hAnsiTheme="minorHAnsi" w:cstheme="minorHAnsi"/>
        </w:rPr>
        <w:t xml:space="preserve"> </w:t>
      </w:r>
      <w:r w:rsidRPr="008311C8">
        <w:rPr>
          <w:rFonts w:asciiTheme="minorHAnsi" w:hAnsiTheme="minorHAnsi" w:cstheme="minorHAnsi"/>
        </w:rPr>
        <w:t>will</w:t>
      </w:r>
      <w:r w:rsidR="00923A8F" w:rsidRPr="008311C8">
        <w:rPr>
          <w:rFonts w:asciiTheme="minorHAnsi" w:hAnsiTheme="minorHAnsi" w:cstheme="minorHAnsi"/>
        </w:rPr>
        <w:t xml:space="preserve"> ensure th</w:t>
      </w:r>
      <w:r w:rsidRPr="008311C8">
        <w:rPr>
          <w:rFonts w:asciiTheme="minorHAnsi" w:hAnsiTheme="minorHAnsi" w:cstheme="minorHAnsi"/>
        </w:rPr>
        <w:t>e relevant</w:t>
      </w:r>
      <w:r w:rsidR="00923A8F" w:rsidRPr="008311C8">
        <w:rPr>
          <w:rFonts w:asciiTheme="minorHAnsi" w:hAnsiTheme="minorHAnsi" w:cstheme="minorHAnsi"/>
        </w:rPr>
        <w:t xml:space="preserve"> people</w:t>
      </w:r>
      <w:r w:rsidR="00923A8F" w:rsidRPr="008311C8">
        <w:rPr>
          <w:rFonts w:asciiTheme="minorHAnsi" w:hAnsiTheme="minorHAnsi" w:cstheme="minorHAnsi"/>
          <w:b/>
        </w:rPr>
        <w:t xml:space="preserve"> </w:t>
      </w:r>
      <w:r w:rsidR="00923A8F" w:rsidRPr="008311C8">
        <w:rPr>
          <w:rFonts w:asciiTheme="minorHAnsi" w:hAnsiTheme="minorHAnsi" w:cstheme="minorHAnsi"/>
        </w:rPr>
        <w:t>hold a current and valid DBS check.</w:t>
      </w:r>
    </w:p>
    <w:p w14:paraId="455127AC" w14:textId="26D87703" w:rsidR="00923A8F" w:rsidRPr="008311C8" w:rsidRDefault="00923A8F" w:rsidP="000D44D5">
      <w:pPr>
        <w:spacing w:line="360" w:lineRule="auto"/>
        <w:ind w:left="363"/>
        <w:jc w:val="both"/>
        <w:rPr>
          <w:rFonts w:asciiTheme="minorHAnsi" w:hAnsiTheme="minorHAnsi" w:cstheme="minorHAnsi"/>
        </w:rPr>
      </w:pPr>
    </w:p>
    <w:p w14:paraId="595A7665" w14:textId="1309251E" w:rsidR="00923A8F" w:rsidRPr="008311C8" w:rsidRDefault="00923A8F" w:rsidP="000D44D5">
      <w:pPr>
        <w:spacing w:line="360" w:lineRule="auto"/>
        <w:ind w:left="363"/>
        <w:jc w:val="both"/>
        <w:rPr>
          <w:rFonts w:asciiTheme="minorHAnsi" w:hAnsiTheme="minorHAnsi" w:cstheme="minorHAnsi"/>
        </w:rPr>
      </w:pPr>
      <w:r w:rsidRPr="008311C8">
        <w:rPr>
          <w:rFonts w:asciiTheme="minorHAnsi" w:hAnsiTheme="minorHAnsi" w:cstheme="minorHAnsi"/>
        </w:rPr>
        <w:t>Staff waiting for DBS checks to be cleared can undergo training and induction and a risk assessment must be completed. But they cannot undertake any unsupervised face-to-face</w:t>
      </w:r>
      <w:r w:rsidR="00425EA4" w:rsidRPr="008311C8">
        <w:rPr>
          <w:rFonts w:asciiTheme="minorHAnsi" w:hAnsiTheme="minorHAnsi" w:cstheme="minorHAnsi"/>
        </w:rPr>
        <w:t xml:space="preserve"> work with vulnerable adults or children.</w:t>
      </w:r>
    </w:p>
    <w:p w14:paraId="0E23E63B" w14:textId="12441B89" w:rsidR="00135277" w:rsidRPr="008311C8" w:rsidRDefault="00135277" w:rsidP="000D44D5">
      <w:pPr>
        <w:spacing w:line="360" w:lineRule="auto"/>
        <w:ind w:left="363"/>
        <w:jc w:val="both"/>
        <w:rPr>
          <w:rFonts w:asciiTheme="minorHAnsi" w:hAnsiTheme="minorHAnsi" w:cstheme="minorHAnsi"/>
        </w:rPr>
      </w:pPr>
    </w:p>
    <w:p w14:paraId="457F9648" w14:textId="77777777" w:rsidR="00135277" w:rsidRPr="008311C8" w:rsidRDefault="00135277" w:rsidP="00135277">
      <w:pPr>
        <w:pStyle w:val="TSB-Level1Numbers"/>
        <w:rPr>
          <w:rFonts w:asciiTheme="minorHAnsi" w:hAnsiTheme="minorHAnsi" w:cstheme="minorHAnsi"/>
          <w:sz w:val="24"/>
          <w:szCs w:val="24"/>
        </w:rPr>
      </w:pPr>
      <w:bookmarkStart w:id="1" w:name="_Toc11385579"/>
    </w:p>
    <w:p w14:paraId="49C07CB7" w14:textId="77063DD9" w:rsidR="00135277" w:rsidRPr="008311C8" w:rsidRDefault="00135277" w:rsidP="00135277">
      <w:pPr>
        <w:pStyle w:val="TSB-Level1Numbers"/>
        <w:rPr>
          <w:rFonts w:asciiTheme="minorHAnsi" w:hAnsiTheme="minorHAnsi" w:cstheme="minorHAnsi"/>
          <w:sz w:val="24"/>
          <w:szCs w:val="24"/>
        </w:rPr>
      </w:pPr>
      <w:r w:rsidRPr="008311C8">
        <w:rPr>
          <w:rFonts w:asciiTheme="minorHAnsi" w:hAnsiTheme="minorHAnsi" w:cstheme="minorHAnsi"/>
          <w:sz w:val="24"/>
          <w:szCs w:val="24"/>
        </w:rPr>
        <w:t>Single central record (SCR)</w:t>
      </w:r>
      <w:bookmarkEnd w:id="1"/>
    </w:p>
    <w:p w14:paraId="23927AEA" w14:textId="77777777" w:rsidR="00D51848" w:rsidRPr="008311C8" w:rsidRDefault="00D51848" w:rsidP="00135277">
      <w:pPr>
        <w:pStyle w:val="Text"/>
        <w:rPr>
          <w:rFonts w:asciiTheme="minorHAnsi" w:hAnsiTheme="minorHAnsi" w:cstheme="minorHAnsi"/>
          <w:sz w:val="24"/>
          <w:szCs w:val="24"/>
        </w:rPr>
      </w:pPr>
    </w:p>
    <w:p w14:paraId="787D4607" w14:textId="44559DC6" w:rsidR="00135277" w:rsidRPr="008311C8" w:rsidRDefault="00135277" w:rsidP="00135277">
      <w:pPr>
        <w:pStyle w:val="Text"/>
        <w:rPr>
          <w:rFonts w:asciiTheme="minorHAnsi" w:hAnsiTheme="minorHAnsi" w:cstheme="minorHAnsi"/>
          <w:sz w:val="24"/>
          <w:szCs w:val="24"/>
        </w:rPr>
      </w:pPr>
      <w:r w:rsidRPr="008311C8">
        <w:rPr>
          <w:rFonts w:asciiTheme="minorHAnsi" w:hAnsiTheme="minorHAnsi" w:cstheme="minorHAnsi"/>
          <w:sz w:val="24"/>
          <w:szCs w:val="24"/>
        </w:rPr>
        <w:t xml:space="preserve">Football </w:t>
      </w:r>
      <w:r w:rsidR="00E366D4" w:rsidRPr="008311C8">
        <w:rPr>
          <w:rFonts w:asciiTheme="minorHAnsi" w:hAnsiTheme="minorHAnsi" w:cstheme="minorHAnsi"/>
          <w:sz w:val="24"/>
          <w:szCs w:val="24"/>
        </w:rPr>
        <w:t xml:space="preserve">Family </w:t>
      </w:r>
      <w:r w:rsidRPr="008311C8">
        <w:rPr>
          <w:rFonts w:asciiTheme="minorHAnsi" w:hAnsiTheme="minorHAnsi" w:cstheme="minorHAnsi"/>
          <w:sz w:val="24"/>
          <w:szCs w:val="24"/>
        </w:rPr>
        <w:t>keeps an SCR which records all staff who</w:t>
      </w:r>
      <w:r w:rsidR="00E366D4" w:rsidRPr="008311C8">
        <w:rPr>
          <w:rFonts w:asciiTheme="minorHAnsi" w:hAnsiTheme="minorHAnsi" w:cstheme="minorHAnsi"/>
          <w:sz w:val="24"/>
          <w:szCs w:val="24"/>
        </w:rPr>
        <w:t xml:space="preserve"> tutor</w:t>
      </w:r>
      <w:r w:rsidRPr="008311C8">
        <w:rPr>
          <w:rFonts w:asciiTheme="minorHAnsi" w:hAnsiTheme="minorHAnsi" w:cstheme="minorHAnsi"/>
          <w:sz w:val="24"/>
          <w:szCs w:val="24"/>
        </w:rPr>
        <w:t xml:space="preserve"> children and vulnerable adults at the college.</w:t>
      </w:r>
    </w:p>
    <w:p w14:paraId="78F47AAB" w14:textId="77777777" w:rsidR="00135277" w:rsidRPr="008311C8" w:rsidRDefault="00135277" w:rsidP="00135277">
      <w:pPr>
        <w:pStyle w:val="Text"/>
        <w:rPr>
          <w:rFonts w:asciiTheme="minorHAnsi" w:hAnsiTheme="minorHAnsi" w:cstheme="minorHAnsi"/>
          <w:sz w:val="24"/>
          <w:szCs w:val="24"/>
        </w:rPr>
      </w:pPr>
    </w:p>
    <w:p w14:paraId="2B893CC8" w14:textId="7998229F" w:rsidR="00135277" w:rsidRPr="008311C8" w:rsidRDefault="00135277" w:rsidP="00135277">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members of the </w:t>
      </w:r>
      <w:r w:rsidR="00E366D4" w:rsidRPr="008311C8">
        <w:rPr>
          <w:rFonts w:asciiTheme="minorHAnsi" w:hAnsiTheme="minorHAnsi" w:cstheme="minorHAnsi"/>
          <w:sz w:val="24"/>
          <w:szCs w:val="24"/>
        </w:rPr>
        <w:t>company</w:t>
      </w:r>
      <w:r w:rsidRPr="008311C8">
        <w:rPr>
          <w:rFonts w:asciiTheme="minorHAnsi" w:hAnsiTheme="minorHAnsi" w:cstheme="minorHAnsi"/>
          <w:sz w:val="24"/>
          <w:szCs w:val="24"/>
        </w:rPr>
        <w:t xml:space="preserve"> are also recorded on the SCR.</w:t>
      </w:r>
    </w:p>
    <w:p w14:paraId="4AED908F" w14:textId="77777777" w:rsidR="00135277" w:rsidRPr="008311C8" w:rsidRDefault="00135277" w:rsidP="00135277">
      <w:pPr>
        <w:pStyle w:val="Text"/>
        <w:rPr>
          <w:rFonts w:asciiTheme="minorHAnsi" w:hAnsiTheme="minorHAnsi" w:cstheme="minorHAnsi"/>
          <w:sz w:val="24"/>
          <w:szCs w:val="24"/>
        </w:rPr>
      </w:pPr>
    </w:p>
    <w:p w14:paraId="16CF97DE" w14:textId="77777777" w:rsidR="00135277" w:rsidRPr="008311C8" w:rsidRDefault="00135277" w:rsidP="00135277">
      <w:pPr>
        <w:pStyle w:val="Text"/>
        <w:rPr>
          <w:rFonts w:asciiTheme="minorHAnsi" w:hAnsiTheme="minorHAnsi" w:cstheme="minorHAnsi"/>
          <w:sz w:val="24"/>
          <w:szCs w:val="24"/>
        </w:rPr>
      </w:pPr>
      <w:r w:rsidRPr="008311C8">
        <w:rPr>
          <w:rFonts w:asciiTheme="minorHAnsi" w:hAnsiTheme="minorHAnsi" w:cstheme="minorHAnsi"/>
          <w:sz w:val="24"/>
          <w:szCs w:val="24"/>
        </w:rPr>
        <w:t>The following information is recorded on the SCR:</w:t>
      </w:r>
    </w:p>
    <w:p w14:paraId="7CE89B9B" w14:textId="77777777" w:rsidR="00D51848" w:rsidRPr="008311C8" w:rsidRDefault="00135277" w:rsidP="008E5932">
      <w:pPr>
        <w:pStyle w:val="Text"/>
        <w:numPr>
          <w:ilvl w:val="0"/>
          <w:numId w:val="22"/>
        </w:numPr>
        <w:rPr>
          <w:rFonts w:asciiTheme="minorHAnsi" w:hAnsiTheme="minorHAnsi" w:cstheme="minorHAnsi"/>
          <w:sz w:val="24"/>
          <w:szCs w:val="24"/>
        </w:rPr>
      </w:pPr>
      <w:r w:rsidRPr="008311C8">
        <w:rPr>
          <w:rFonts w:asciiTheme="minorHAnsi" w:hAnsiTheme="minorHAnsi" w:cstheme="minorHAnsi"/>
          <w:sz w:val="24"/>
          <w:szCs w:val="24"/>
        </w:rPr>
        <w:t>An identity chec</w:t>
      </w:r>
      <w:r w:rsidR="00D51848" w:rsidRPr="008311C8">
        <w:rPr>
          <w:rFonts w:asciiTheme="minorHAnsi" w:hAnsiTheme="minorHAnsi" w:cstheme="minorHAnsi"/>
          <w:sz w:val="24"/>
          <w:szCs w:val="24"/>
        </w:rPr>
        <w:t>k</w:t>
      </w:r>
    </w:p>
    <w:p w14:paraId="1B079934" w14:textId="77777777" w:rsidR="00D51848" w:rsidRPr="008311C8" w:rsidRDefault="00135277" w:rsidP="008E5932">
      <w:pPr>
        <w:pStyle w:val="Text"/>
        <w:numPr>
          <w:ilvl w:val="0"/>
          <w:numId w:val="22"/>
        </w:numPr>
        <w:rPr>
          <w:rFonts w:asciiTheme="minorHAnsi" w:hAnsiTheme="minorHAnsi" w:cstheme="minorHAnsi"/>
          <w:sz w:val="24"/>
          <w:szCs w:val="24"/>
        </w:rPr>
      </w:pPr>
      <w:r w:rsidRPr="008311C8">
        <w:rPr>
          <w:rFonts w:asciiTheme="minorHAnsi" w:hAnsiTheme="minorHAnsi" w:cstheme="minorHAnsi"/>
          <w:sz w:val="24"/>
          <w:szCs w:val="24"/>
        </w:rPr>
        <w:t>An enhanced DBS check</w:t>
      </w:r>
    </w:p>
    <w:p w14:paraId="76390FA0" w14:textId="77777777" w:rsidR="00D51848" w:rsidRPr="008311C8" w:rsidRDefault="00135277" w:rsidP="008E5932">
      <w:pPr>
        <w:pStyle w:val="Text"/>
        <w:numPr>
          <w:ilvl w:val="0"/>
          <w:numId w:val="22"/>
        </w:numPr>
        <w:rPr>
          <w:rFonts w:asciiTheme="minorHAnsi" w:hAnsiTheme="minorHAnsi" w:cstheme="minorHAnsi"/>
          <w:sz w:val="24"/>
          <w:szCs w:val="24"/>
        </w:rPr>
      </w:pPr>
      <w:r w:rsidRPr="008311C8">
        <w:rPr>
          <w:rFonts w:asciiTheme="minorHAnsi" w:hAnsiTheme="minorHAnsi" w:cstheme="minorHAnsi"/>
          <w:sz w:val="24"/>
          <w:szCs w:val="24"/>
        </w:rPr>
        <w:t>A check of professional qualifications</w:t>
      </w:r>
    </w:p>
    <w:p w14:paraId="0D9E6D24" w14:textId="77777777" w:rsidR="00D51848" w:rsidRPr="008311C8" w:rsidRDefault="00135277" w:rsidP="008E5932">
      <w:pPr>
        <w:pStyle w:val="Text"/>
        <w:numPr>
          <w:ilvl w:val="0"/>
          <w:numId w:val="22"/>
        </w:numPr>
        <w:rPr>
          <w:rFonts w:asciiTheme="minorHAnsi" w:hAnsiTheme="minorHAnsi" w:cstheme="minorHAnsi"/>
          <w:sz w:val="24"/>
          <w:szCs w:val="24"/>
        </w:rPr>
      </w:pPr>
      <w:r w:rsidRPr="008311C8">
        <w:rPr>
          <w:rFonts w:asciiTheme="minorHAnsi" w:hAnsiTheme="minorHAnsi" w:cstheme="minorHAnsi"/>
          <w:sz w:val="24"/>
          <w:szCs w:val="24"/>
        </w:rPr>
        <w:t>A check to determine the individual’s right to work in the UK</w:t>
      </w:r>
    </w:p>
    <w:p w14:paraId="42429043" w14:textId="0D4A7CAE" w:rsidR="00135277" w:rsidRDefault="00135277" w:rsidP="008E5932">
      <w:pPr>
        <w:pStyle w:val="Text"/>
        <w:numPr>
          <w:ilvl w:val="0"/>
          <w:numId w:val="22"/>
        </w:numPr>
        <w:rPr>
          <w:rFonts w:asciiTheme="minorHAnsi" w:hAnsiTheme="minorHAnsi" w:cstheme="minorHAnsi"/>
          <w:sz w:val="24"/>
          <w:szCs w:val="24"/>
        </w:rPr>
      </w:pPr>
      <w:r w:rsidRPr="008311C8">
        <w:rPr>
          <w:rFonts w:asciiTheme="minorHAnsi" w:hAnsiTheme="minorHAnsi" w:cstheme="minorHAnsi"/>
          <w:sz w:val="24"/>
          <w:szCs w:val="24"/>
        </w:rPr>
        <w:t>Additional checks for those who have lived or worked outside of the UK</w:t>
      </w:r>
    </w:p>
    <w:p w14:paraId="7D9DCDE3" w14:textId="0073954F" w:rsidR="005E6EF4" w:rsidRPr="008311C8" w:rsidRDefault="005E6EF4" w:rsidP="008E5932">
      <w:pPr>
        <w:pStyle w:val="Text"/>
        <w:numPr>
          <w:ilvl w:val="0"/>
          <w:numId w:val="22"/>
        </w:numPr>
        <w:rPr>
          <w:rFonts w:asciiTheme="minorHAnsi" w:hAnsiTheme="minorHAnsi" w:cstheme="minorHAnsi"/>
          <w:sz w:val="24"/>
          <w:szCs w:val="24"/>
        </w:rPr>
      </w:pPr>
      <w:r>
        <w:rPr>
          <w:rFonts w:asciiTheme="minorHAnsi" w:hAnsiTheme="minorHAnsi" w:cstheme="minorHAnsi"/>
          <w:sz w:val="24"/>
          <w:szCs w:val="24"/>
        </w:rPr>
        <w:t>Prevent and Safeguarding certificate dates</w:t>
      </w:r>
    </w:p>
    <w:p w14:paraId="0EA52ECA" w14:textId="77777777" w:rsidR="00135277" w:rsidRPr="008311C8" w:rsidRDefault="00135277" w:rsidP="00135277">
      <w:pPr>
        <w:pStyle w:val="Text"/>
        <w:rPr>
          <w:rFonts w:asciiTheme="minorHAnsi" w:hAnsiTheme="minorHAnsi" w:cstheme="minorHAnsi"/>
          <w:sz w:val="24"/>
          <w:szCs w:val="24"/>
        </w:rPr>
      </w:pPr>
    </w:p>
    <w:p w14:paraId="7200A3B1" w14:textId="13907563" w:rsidR="00135277" w:rsidRPr="008311C8" w:rsidRDefault="00135277" w:rsidP="00135277">
      <w:pPr>
        <w:pStyle w:val="Text"/>
        <w:rPr>
          <w:rFonts w:asciiTheme="minorHAnsi" w:hAnsiTheme="minorHAnsi" w:cstheme="minorHAnsi"/>
          <w:sz w:val="24"/>
          <w:szCs w:val="24"/>
        </w:rPr>
      </w:pPr>
      <w:r w:rsidRPr="008311C8">
        <w:rPr>
          <w:rFonts w:asciiTheme="minorHAnsi" w:hAnsiTheme="minorHAnsi" w:cstheme="minorHAnsi"/>
          <w:sz w:val="24"/>
          <w:szCs w:val="24"/>
        </w:rPr>
        <w:t xml:space="preserve">For agency and third-party supply staff, </w:t>
      </w:r>
      <w:r w:rsidR="00801509" w:rsidRPr="008311C8">
        <w:rPr>
          <w:rFonts w:asciiTheme="minorHAnsi" w:hAnsiTheme="minorHAnsi" w:cstheme="minorHAnsi"/>
          <w:sz w:val="24"/>
          <w:szCs w:val="24"/>
        </w:rPr>
        <w:t>Football Family</w:t>
      </w:r>
      <w:r w:rsidRPr="008311C8">
        <w:rPr>
          <w:rFonts w:asciiTheme="minorHAnsi" w:hAnsiTheme="minorHAnsi" w:cstheme="minorHAnsi"/>
          <w:sz w:val="24"/>
          <w:szCs w:val="24"/>
        </w:rPr>
        <w:t xml:space="preserve"> will also record whether written confirmation from the employment business supplying the member of staff has been received which indicates that all the necessary checks have been conducted and the date that confirmation was received.</w:t>
      </w:r>
    </w:p>
    <w:p w14:paraId="1D94B2DE" w14:textId="77777777" w:rsidR="00135277" w:rsidRPr="008311C8" w:rsidRDefault="00135277" w:rsidP="00135277">
      <w:pPr>
        <w:pStyle w:val="Text"/>
        <w:rPr>
          <w:rFonts w:asciiTheme="minorHAnsi" w:hAnsiTheme="minorHAnsi" w:cstheme="minorHAnsi"/>
          <w:sz w:val="24"/>
          <w:szCs w:val="24"/>
        </w:rPr>
      </w:pPr>
    </w:p>
    <w:p w14:paraId="6C9EA1F9" w14:textId="77777777" w:rsidR="00135277" w:rsidRPr="008311C8" w:rsidRDefault="00135277" w:rsidP="00135277">
      <w:pPr>
        <w:pStyle w:val="Text"/>
        <w:rPr>
          <w:rFonts w:asciiTheme="minorHAnsi" w:hAnsiTheme="minorHAnsi" w:cstheme="minorHAnsi"/>
          <w:sz w:val="24"/>
          <w:szCs w:val="24"/>
        </w:rPr>
      </w:pPr>
      <w:r w:rsidRPr="008311C8">
        <w:rPr>
          <w:rFonts w:asciiTheme="minorHAnsi" w:hAnsiTheme="minorHAnsi" w:cstheme="minorHAnsi"/>
          <w:sz w:val="24"/>
          <w:szCs w:val="24"/>
        </w:rPr>
        <w:t>If any checks have been conducted for volunteers, this will also be recorded on the SCR.</w:t>
      </w:r>
    </w:p>
    <w:p w14:paraId="1CB8B78F" w14:textId="77777777" w:rsidR="00135277" w:rsidRPr="008311C8" w:rsidRDefault="00135277" w:rsidP="00135277">
      <w:pPr>
        <w:pStyle w:val="Text"/>
        <w:rPr>
          <w:rFonts w:asciiTheme="minorHAnsi" w:hAnsiTheme="minorHAnsi" w:cstheme="minorHAnsi"/>
          <w:sz w:val="24"/>
          <w:szCs w:val="24"/>
        </w:rPr>
      </w:pPr>
    </w:p>
    <w:p w14:paraId="7566A437" w14:textId="77777777" w:rsidR="00135277" w:rsidRPr="008311C8" w:rsidRDefault="00135277" w:rsidP="00135277">
      <w:pPr>
        <w:pStyle w:val="Text"/>
        <w:rPr>
          <w:rFonts w:asciiTheme="minorHAnsi" w:hAnsiTheme="minorHAnsi" w:cstheme="minorHAnsi"/>
          <w:sz w:val="24"/>
          <w:szCs w:val="24"/>
        </w:rPr>
      </w:pPr>
      <w:r w:rsidRPr="008311C8">
        <w:rPr>
          <w:rFonts w:asciiTheme="minorHAnsi" w:hAnsiTheme="minorHAnsi" w:cstheme="minorHAnsi"/>
          <w:sz w:val="24"/>
          <w:szCs w:val="24"/>
        </w:rPr>
        <w:t xml:space="preserve">If risk assessments are conducted to assess whether a volunteer should be subject to an enhanced DBS check, the risk assessment will be recorded. </w:t>
      </w:r>
    </w:p>
    <w:p w14:paraId="59E10FCA" w14:textId="77777777" w:rsidR="00135277" w:rsidRPr="008311C8" w:rsidRDefault="00135277" w:rsidP="000D44D5">
      <w:pPr>
        <w:spacing w:line="360" w:lineRule="auto"/>
        <w:ind w:left="363"/>
        <w:jc w:val="both"/>
        <w:rPr>
          <w:rFonts w:asciiTheme="minorHAnsi" w:hAnsiTheme="minorHAnsi" w:cstheme="minorHAnsi"/>
        </w:rPr>
      </w:pPr>
    </w:p>
    <w:p w14:paraId="05F3E7B8" w14:textId="77777777" w:rsidR="00D51848" w:rsidRPr="008311C8" w:rsidRDefault="00D51848" w:rsidP="00D51848">
      <w:pPr>
        <w:pStyle w:val="TSB-Level1Numbers"/>
        <w:rPr>
          <w:rFonts w:asciiTheme="minorHAnsi" w:hAnsiTheme="minorHAnsi" w:cstheme="minorHAnsi"/>
          <w:sz w:val="24"/>
          <w:szCs w:val="24"/>
        </w:rPr>
      </w:pPr>
      <w:bookmarkStart w:id="2" w:name="_Toc475791562"/>
      <w:bookmarkStart w:id="3" w:name="_Toc476283856"/>
      <w:bookmarkStart w:id="4" w:name="_Toc11385580"/>
      <w:r w:rsidRPr="008311C8">
        <w:rPr>
          <w:rFonts w:asciiTheme="minorHAnsi" w:hAnsiTheme="minorHAnsi" w:cstheme="minorHAnsi"/>
          <w:sz w:val="24"/>
          <w:szCs w:val="24"/>
        </w:rPr>
        <w:t>Staff Induction</w:t>
      </w:r>
      <w:bookmarkEnd w:id="2"/>
      <w:bookmarkEnd w:id="3"/>
      <w:bookmarkEnd w:id="4"/>
    </w:p>
    <w:p w14:paraId="0E6CCE96" w14:textId="77777777" w:rsidR="00D51848" w:rsidRPr="008311C8" w:rsidRDefault="00D51848" w:rsidP="00D51848">
      <w:pPr>
        <w:pStyle w:val="Text"/>
        <w:rPr>
          <w:rFonts w:asciiTheme="minorHAnsi" w:hAnsiTheme="minorHAnsi" w:cstheme="minorHAnsi"/>
          <w:sz w:val="24"/>
          <w:szCs w:val="24"/>
        </w:rPr>
      </w:pPr>
    </w:p>
    <w:p w14:paraId="790D2FBE" w14:textId="1B9538F4" w:rsidR="00D51848" w:rsidRPr="008311C8" w:rsidRDefault="00D51848" w:rsidP="00D51848">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staff receive the following induction training when they first start at </w:t>
      </w:r>
      <w:r w:rsidR="00801509" w:rsidRPr="008311C8">
        <w:rPr>
          <w:rFonts w:asciiTheme="minorHAnsi" w:hAnsiTheme="minorHAnsi" w:cstheme="minorHAnsi"/>
          <w:sz w:val="24"/>
          <w:szCs w:val="24"/>
        </w:rPr>
        <w:t>Football Family</w:t>
      </w:r>
      <w:r w:rsidRPr="008311C8">
        <w:rPr>
          <w:rFonts w:asciiTheme="minorHAnsi" w:hAnsiTheme="minorHAnsi" w:cstheme="minorHAnsi"/>
          <w:sz w:val="24"/>
          <w:szCs w:val="24"/>
        </w:rPr>
        <w:t>:</w:t>
      </w:r>
    </w:p>
    <w:p w14:paraId="09ED8B2E" w14:textId="77777777" w:rsidR="00D51848" w:rsidRPr="008311C8" w:rsidRDefault="00D51848" w:rsidP="00D51848">
      <w:pPr>
        <w:pStyle w:val="Text"/>
        <w:rPr>
          <w:rFonts w:asciiTheme="minorHAnsi" w:hAnsiTheme="minorHAnsi" w:cstheme="minorHAnsi"/>
          <w:sz w:val="24"/>
          <w:szCs w:val="24"/>
        </w:rPr>
      </w:pPr>
    </w:p>
    <w:p w14:paraId="790120A0" w14:textId="77777777" w:rsidR="00D51848" w:rsidRPr="008311C8" w:rsidRDefault="00D51848" w:rsidP="00D51848">
      <w:pPr>
        <w:pStyle w:val="Text"/>
        <w:rPr>
          <w:rFonts w:asciiTheme="minorHAnsi" w:hAnsiTheme="minorHAnsi" w:cstheme="minorHAnsi"/>
          <w:sz w:val="24"/>
          <w:szCs w:val="24"/>
        </w:rPr>
      </w:pPr>
      <w:r w:rsidRPr="008311C8">
        <w:rPr>
          <w:rFonts w:asciiTheme="minorHAnsi" w:hAnsiTheme="minorHAnsi" w:cstheme="minorHAnsi"/>
          <w:sz w:val="24"/>
          <w:szCs w:val="24"/>
        </w:rPr>
        <w:t>The induction training will cover:</w:t>
      </w:r>
    </w:p>
    <w:p w14:paraId="29464FC9" w14:textId="4ECE91B4" w:rsidR="00D51848" w:rsidRPr="008311C8" w:rsidRDefault="00D51848" w:rsidP="008E5932">
      <w:pPr>
        <w:pStyle w:val="Text"/>
        <w:numPr>
          <w:ilvl w:val="0"/>
          <w:numId w:val="20"/>
        </w:numPr>
        <w:rPr>
          <w:rFonts w:asciiTheme="minorHAnsi" w:hAnsiTheme="minorHAnsi" w:cstheme="minorHAnsi"/>
          <w:sz w:val="24"/>
          <w:szCs w:val="24"/>
        </w:rPr>
      </w:pPr>
      <w:r w:rsidRPr="008311C8">
        <w:rPr>
          <w:rFonts w:asciiTheme="minorHAnsi" w:hAnsiTheme="minorHAnsi" w:cstheme="minorHAnsi"/>
          <w:sz w:val="24"/>
          <w:szCs w:val="24"/>
        </w:rPr>
        <w:t>The Football Family Safeguarding</w:t>
      </w:r>
      <w:r w:rsidR="00D2130B">
        <w:rPr>
          <w:rFonts w:asciiTheme="minorHAnsi" w:hAnsiTheme="minorHAnsi" w:cstheme="minorHAnsi"/>
          <w:sz w:val="24"/>
          <w:szCs w:val="24"/>
        </w:rPr>
        <w:t xml:space="preserve"> and Child Protection</w:t>
      </w:r>
      <w:r w:rsidRPr="008311C8">
        <w:rPr>
          <w:rFonts w:asciiTheme="minorHAnsi" w:hAnsiTheme="minorHAnsi" w:cstheme="minorHAnsi"/>
          <w:sz w:val="24"/>
          <w:szCs w:val="24"/>
        </w:rPr>
        <w:t xml:space="preserve"> Policy</w:t>
      </w:r>
    </w:p>
    <w:p w14:paraId="096FA917" w14:textId="77777777" w:rsidR="00D51848" w:rsidRPr="008311C8" w:rsidRDefault="00D51848" w:rsidP="008E5932">
      <w:pPr>
        <w:pStyle w:val="Text"/>
        <w:numPr>
          <w:ilvl w:val="0"/>
          <w:numId w:val="20"/>
        </w:numPr>
        <w:rPr>
          <w:rFonts w:asciiTheme="minorHAnsi" w:hAnsiTheme="minorHAnsi" w:cstheme="minorHAnsi"/>
          <w:sz w:val="24"/>
          <w:szCs w:val="24"/>
        </w:rPr>
      </w:pPr>
      <w:r w:rsidRPr="008311C8">
        <w:rPr>
          <w:rFonts w:asciiTheme="minorHAnsi" w:hAnsiTheme="minorHAnsi" w:cstheme="minorHAnsi"/>
          <w:sz w:val="24"/>
          <w:szCs w:val="24"/>
        </w:rPr>
        <w:t>The Staff Code of Conduct</w:t>
      </w:r>
    </w:p>
    <w:p w14:paraId="455A9AA7" w14:textId="1BD251CD" w:rsidR="00D51848" w:rsidRPr="008311C8" w:rsidRDefault="00D51848" w:rsidP="008E5932">
      <w:pPr>
        <w:pStyle w:val="Text"/>
        <w:numPr>
          <w:ilvl w:val="0"/>
          <w:numId w:val="20"/>
        </w:numPr>
        <w:rPr>
          <w:rFonts w:asciiTheme="minorHAnsi" w:hAnsiTheme="minorHAnsi" w:cstheme="minorHAnsi"/>
          <w:sz w:val="24"/>
          <w:szCs w:val="24"/>
        </w:rPr>
      </w:pPr>
      <w:r w:rsidRPr="008311C8">
        <w:rPr>
          <w:rFonts w:asciiTheme="minorHAnsi" w:hAnsiTheme="minorHAnsi" w:cstheme="minorHAnsi"/>
          <w:sz w:val="24"/>
          <w:szCs w:val="24"/>
        </w:rPr>
        <w:t>The identity of the DS</w:t>
      </w:r>
      <w:r w:rsidR="00D2130B">
        <w:rPr>
          <w:rFonts w:asciiTheme="minorHAnsi" w:hAnsiTheme="minorHAnsi" w:cstheme="minorHAnsi"/>
          <w:sz w:val="24"/>
          <w:szCs w:val="24"/>
        </w:rPr>
        <w:t>L</w:t>
      </w:r>
      <w:r w:rsidRPr="008311C8">
        <w:rPr>
          <w:rFonts w:asciiTheme="minorHAnsi" w:hAnsiTheme="minorHAnsi" w:cstheme="minorHAnsi"/>
          <w:sz w:val="24"/>
          <w:szCs w:val="24"/>
        </w:rPr>
        <w:t xml:space="preserve"> and </w:t>
      </w:r>
      <w:r w:rsidR="00D2130B">
        <w:rPr>
          <w:rFonts w:asciiTheme="minorHAnsi" w:hAnsiTheme="minorHAnsi" w:cstheme="minorHAnsi"/>
          <w:sz w:val="24"/>
          <w:szCs w:val="24"/>
        </w:rPr>
        <w:t>D</w:t>
      </w:r>
      <w:r w:rsidRPr="008311C8">
        <w:rPr>
          <w:rFonts w:asciiTheme="minorHAnsi" w:hAnsiTheme="minorHAnsi" w:cstheme="minorHAnsi"/>
          <w:sz w:val="24"/>
          <w:szCs w:val="24"/>
        </w:rPr>
        <w:t>eput</w:t>
      </w:r>
      <w:r w:rsidR="00801509" w:rsidRPr="008311C8">
        <w:rPr>
          <w:rFonts w:asciiTheme="minorHAnsi" w:hAnsiTheme="minorHAnsi" w:cstheme="minorHAnsi"/>
          <w:sz w:val="24"/>
          <w:szCs w:val="24"/>
        </w:rPr>
        <w:t>y</w:t>
      </w:r>
    </w:p>
    <w:p w14:paraId="3FEBDF65" w14:textId="71EAB063" w:rsidR="00D51848" w:rsidRPr="008311C8" w:rsidRDefault="00D51848" w:rsidP="008E5932">
      <w:pPr>
        <w:pStyle w:val="Text"/>
        <w:numPr>
          <w:ilvl w:val="0"/>
          <w:numId w:val="20"/>
        </w:numPr>
        <w:rPr>
          <w:rFonts w:asciiTheme="minorHAnsi" w:hAnsiTheme="minorHAnsi" w:cstheme="minorHAnsi"/>
          <w:sz w:val="24"/>
          <w:szCs w:val="24"/>
        </w:rPr>
      </w:pPr>
      <w:r w:rsidRPr="008311C8">
        <w:rPr>
          <w:rFonts w:asciiTheme="minorHAnsi" w:hAnsiTheme="minorHAnsi" w:cstheme="minorHAnsi"/>
          <w:sz w:val="24"/>
          <w:szCs w:val="24"/>
        </w:rPr>
        <w:t>The role of the DS</w:t>
      </w:r>
      <w:r w:rsidR="00D2130B">
        <w:rPr>
          <w:rFonts w:asciiTheme="minorHAnsi" w:hAnsiTheme="minorHAnsi" w:cstheme="minorHAnsi"/>
          <w:sz w:val="24"/>
          <w:szCs w:val="24"/>
        </w:rPr>
        <w:t>L</w:t>
      </w:r>
      <w:r w:rsidRPr="008311C8">
        <w:rPr>
          <w:rFonts w:asciiTheme="minorHAnsi" w:hAnsiTheme="minorHAnsi" w:cstheme="minorHAnsi"/>
          <w:sz w:val="24"/>
          <w:szCs w:val="24"/>
        </w:rPr>
        <w:t xml:space="preserve"> and </w:t>
      </w:r>
      <w:r w:rsidR="00D2130B">
        <w:rPr>
          <w:rFonts w:asciiTheme="minorHAnsi" w:hAnsiTheme="minorHAnsi" w:cstheme="minorHAnsi"/>
          <w:sz w:val="24"/>
          <w:szCs w:val="24"/>
        </w:rPr>
        <w:t>D</w:t>
      </w:r>
      <w:r w:rsidRPr="008311C8">
        <w:rPr>
          <w:rFonts w:asciiTheme="minorHAnsi" w:hAnsiTheme="minorHAnsi" w:cstheme="minorHAnsi"/>
          <w:sz w:val="24"/>
          <w:szCs w:val="24"/>
        </w:rPr>
        <w:t>eputy DS</w:t>
      </w:r>
      <w:r w:rsidR="00D2130B">
        <w:rPr>
          <w:rFonts w:asciiTheme="minorHAnsi" w:hAnsiTheme="minorHAnsi" w:cstheme="minorHAnsi"/>
          <w:sz w:val="24"/>
          <w:szCs w:val="24"/>
        </w:rPr>
        <w:t>L</w:t>
      </w:r>
    </w:p>
    <w:p w14:paraId="56E600A7" w14:textId="48186111" w:rsidR="00D51848" w:rsidRPr="008311C8" w:rsidRDefault="00D51848" w:rsidP="008E5932">
      <w:pPr>
        <w:pStyle w:val="Text"/>
        <w:numPr>
          <w:ilvl w:val="0"/>
          <w:numId w:val="20"/>
        </w:numPr>
        <w:rPr>
          <w:rFonts w:asciiTheme="minorHAnsi" w:hAnsiTheme="minorHAnsi" w:cstheme="minorHAnsi"/>
          <w:sz w:val="24"/>
          <w:szCs w:val="24"/>
        </w:rPr>
      </w:pPr>
      <w:r w:rsidRPr="008311C8">
        <w:rPr>
          <w:rFonts w:asciiTheme="minorHAnsi" w:hAnsiTheme="minorHAnsi" w:cstheme="minorHAnsi"/>
          <w:sz w:val="24"/>
          <w:szCs w:val="24"/>
        </w:rPr>
        <w:t xml:space="preserve">A tutorial from our Designated Safeguarding </w:t>
      </w:r>
      <w:r w:rsidR="00D2130B">
        <w:rPr>
          <w:rFonts w:asciiTheme="minorHAnsi" w:hAnsiTheme="minorHAnsi" w:cstheme="minorHAnsi"/>
          <w:sz w:val="24"/>
          <w:szCs w:val="24"/>
        </w:rPr>
        <w:t>Lead</w:t>
      </w:r>
      <w:r w:rsidRPr="008311C8">
        <w:rPr>
          <w:rFonts w:asciiTheme="minorHAnsi" w:hAnsiTheme="minorHAnsi" w:cstheme="minorHAnsi"/>
          <w:sz w:val="24"/>
          <w:szCs w:val="24"/>
        </w:rPr>
        <w:t>, covering policies, procedures for reporting safeguarding concerns and best</w:t>
      </w:r>
      <w:r w:rsidR="002E5124" w:rsidRPr="008311C8">
        <w:rPr>
          <w:rFonts w:asciiTheme="minorHAnsi" w:hAnsiTheme="minorHAnsi" w:cstheme="minorHAnsi"/>
          <w:sz w:val="24"/>
          <w:szCs w:val="24"/>
        </w:rPr>
        <w:t xml:space="preserve"> practice</w:t>
      </w:r>
    </w:p>
    <w:p w14:paraId="22A9CB04" w14:textId="0E99AD69" w:rsidR="00D51848" w:rsidRPr="008311C8" w:rsidRDefault="00D51848" w:rsidP="008E5932">
      <w:pPr>
        <w:pStyle w:val="Text"/>
        <w:numPr>
          <w:ilvl w:val="0"/>
          <w:numId w:val="20"/>
        </w:numPr>
        <w:rPr>
          <w:rFonts w:asciiTheme="minorHAnsi" w:hAnsiTheme="minorHAnsi" w:cstheme="minorHAnsi"/>
          <w:sz w:val="24"/>
          <w:szCs w:val="24"/>
        </w:rPr>
      </w:pPr>
      <w:r w:rsidRPr="008311C8">
        <w:rPr>
          <w:rFonts w:asciiTheme="minorHAnsi" w:hAnsiTheme="minorHAnsi" w:cstheme="minorHAnsi"/>
          <w:sz w:val="24"/>
          <w:szCs w:val="24"/>
        </w:rPr>
        <w:t xml:space="preserve">On-line training including </w:t>
      </w:r>
      <w:r w:rsidR="00D2130B">
        <w:rPr>
          <w:rFonts w:asciiTheme="minorHAnsi" w:hAnsiTheme="minorHAnsi" w:cstheme="minorHAnsi"/>
          <w:sz w:val="24"/>
          <w:szCs w:val="24"/>
        </w:rPr>
        <w:t>Safeguarding/</w:t>
      </w:r>
      <w:r w:rsidRPr="008311C8">
        <w:rPr>
          <w:rFonts w:asciiTheme="minorHAnsi" w:hAnsiTheme="minorHAnsi" w:cstheme="minorHAnsi"/>
          <w:sz w:val="24"/>
          <w:szCs w:val="24"/>
        </w:rPr>
        <w:t>Child Protection</w:t>
      </w:r>
      <w:r w:rsidR="00EC6862">
        <w:rPr>
          <w:rFonts w:asciiTheme="minorHAnsi" w:hAnsiTheme="minorHAnsi" w:cstheme="minorHAnsi"/>
          <w:sz w:val="24"/>
          <w:szCs w:val="24"/>
        </w:rPr>
        <w:t xml:space="preserve">, </w:t>
      </w:r>
      <w:r w:rsidRPr="008311C8">
        <w:rPr>
          <w:rFonts w:asciiTheme="minorHAnsi" w:hAnsiTheme="minorHAnsi" w:cstheme="minorHAnsi"/>
          <w:sz w:val="24"/>
          <w:szCs w:val="24"/>
        </w:rPr>
        <w:t>Prev</w:t>
      </w:r>
      <w:r w:rsidR="002E5124" w:rsidRPr="008311C8">
        <w:rPr>
          <w:rFonts w:asciiTheme="minorHAnsi" w:hAnsiTheme="minorHAnsi" w:cstheme="minorHAnsi"/>
          <w:sz w:val="24"/>
          <w:szCs w:val="24"/>
        </w:rPr>
        <w:t>ent</w:t>
      </w:r>
      <w:r w:rsidR="00B777EE">
        <w:rPr>
          <w:rFonts w:asciiTheme="minorHAnsi" w:hAnsiTheme="minorHAnsi" w:cstheme="minorHAnsi"/>
          <w:sz w:val="24"/>
          <w:szCs w:val="24"/>
        </w:rPr>
        <w:t>, FGM</w:t>
      </w:r>
      <w:r w:rsidR="00BE6032">
        <w:rPr>
          <w:rFonts w:asciiTheme="minorHAnsi" w:hAnsiTheme="minorHAnsi" w:cstheme="minorHAnsi"/>
          <w:sz w:val="24"/>
          <w:szCs w:val="24"/>
        </w:rPr>
        <w:t xml:space="preserve"> (see below)</w:t>
      </w:r>
      <w:r w:rsidR="00EC6862">
        <w:rPr>
          <w:rFonts w:asciiTheme="minorHAnsi" w:hAnsiTheme="minorHAnsi" w:cstheme="minorHAnsi"/>
          <w:sz w:val="24"/>
          <w:szCs w:val="24"/>
        </w:rPr>
        <w:t xml:space="preserve"> and Online Safety.</w:t>
      </w:r>
    </w:p>
    <w:p w14:paraId="66DE2C4C" w14:textId="77777777" w:rsidR="00D51848" w:rsidRPr="008311C8" w:rsidRDefault="00D51848" w:rsidP="00D51848">
      <w:pPr>
        <w:pStyle w:val="Text"/>
        <w:rPr>
          <w:rFonts w:asciiTheme="minorHAnsi" w:hAnsiTheme="minorHAnsi" w:cstheme="minorHAnsi"/>
          <w:sz w:val="24"/>
          <w:szCs w:val="24"/>
        </w:rPr>
      </w:pPr>
    </w:p>
    <w:p w14:paraId="74564343" w14:textId="3933B5D4" w:rsidR="00D51848" w:rsidRPr="008311C8" w:rsidRDefault="00D51848" w:rsidP="00D51848">
      <w:pPr>
        <w:pStyle w:val="Text"/>
        <w:rPr>
          <w:rFonts w:asciiTheme="minorHAnsi" w:hAnsiTheme="minorHAnsi" w:cstheme="minorHAnsi"/>
          <w:sz w:val="24"/>
          <w:szCs w:val="24"/>
        </w:rPr>
      </w:pPr>
      <w:r w:rsidRPr="008311C8">
        <w:rPr>
          <w:rFonts w:asciiTheme="minorHAnsi" w:hAnsiTheme="minorHAnsi" w:cstheme="minorHAnsi"/>
          <w:sz w:val="24"/>
          <w:szCs w:val="24"/>
        </w:rPr>
        <w:t>It is each member of staff’s responsibility to apply the training</w:t>
      </w:r>
      <w:r w:rsidR="002E5124" w:rsidRPr="008311C8">
        <w:rPr>
          <w:rFonts w:asciiTheme="minorHAnsi" w:hAnsiTheme="minorHAnsi" w:cstheme="minorHAnsi"/>
          <w:sz w:val="24"/>
          <w:szCs w:val="24"/>
        </w:rPr>
        <w:t xml:space="preserve"> </w:t>
      </w:r>
      <w:r w:rsidRPr="008311C8">
        <w:rPr>
          <w:rFonts w:asciiTheme="minorHAnsi" w:hAnsiTheme="minorHAnsi" w:cstheme="minorHAnsi"/>
          <w:sz w:val="24"/>
          <w:szCs w:val="24"/>
        </w:rPr>
        <w:t>and must return their Certificates to the DS</w:t>
      </w:r>
      <w:r w:rsidR="00EC6862">
        <w:rPr>
          <w:rFonts w:asciiTheme="minorHAnsi" w:hAnsiTheme="minorHAnsi" w:cstheme="minorHAnsi"/>
          <w:sz w:val="24"/>
          <w:szCs w:val="24"/>
        </w:rPr>
        <w:t>L</w:t>
      </w:r>
      <w:r w:rsidRPr="008311C8">
        <w:rPr>
          <w:rFonts w:asciiTheme="minorHAnsi" w:hAnsiTheme="minorHAnsi" w:cstheme="minorHAnsi"/>
          <w:sz w:val="24"/>
          <w:szCs w:val="24"/>
        </w:rPr>
        <w:t>.</w:t>
      </w:r>
    </w:p>
    <w:p w14:paraId="2C5F5182" w14:textId="77777777" w:rsidR="00D51848" w:rsidRPr="008311C8" w:rsidRDefault="00D51848" w:rsidP="00D51848">
      <w:pPr>
        <w:pStyle w:val="Text"/>
        <w:rPr>
          <w:rFonts w:asciiTheme="minorHAnsi" w:hAnsiTheme="minorHAnsi" w:cstheme="minorHAnsi"/>
          <w:sz w:val="24"/>
          <w:szCs w:val="24"/>
        </w:rPr>
      </w:pPr>
    </w:p>
    <w:p w14:paraId="5FC6BEEB" w14:textId="24404BB7" w:rsidR="00D51848" w:rsidRPr="008311C8" w:rsidRDefault="00D51848" w:rsidP="00D51848">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students receive the following induction training when they first start at </w:t>
      </w:r>
      <w:r w:rsidR="002E5124" w:rsidRPr="008311C8">
        <w:rPr>
          <w:rFonts w:asciiTheme="minorHAnsi" w:hAnsiTheme="minorHAnsi" w:cstheme="minorHAnsi"/>
          <w:sz w:val="24"/>
          <w:szCs w:val="24"/>
        </w:rPr>
        <w:t>Football Family</w:t>
      </w:r>
      <w:r w:rsidRPr="008311C8">
        <w:rPr>
          <w:rFonts w:asciiTheme="minorHAnsi" w:hAnsiTheme="minorHAnsi" w:cstheme="minorHAnsi"/>
          <w:sz w:val="24"/>
          <w:szCs w:val="24"/>
        </w:rPr>
        <w:t>:</w:t>
      </w:r>
    </w:p>
    <w:p w14:paraId="66971D47" w14:textId="5271D512" w:rsidR="00D51848" w:rsidRPr="008311C8" w:rsidRDefault="00D51848" w:rsidP="008E5932">
      <w:pPr>
        <w:pStyle w:val="Text"/>
        <w:numPr>
          <w:ilvl w:val="0"/>
          <w:numId w:val="21"/>
        </w:numPr>
        <w:rPr>
          <w:rFonts w:asciiTheme="minorHAnsi" w:hAnsiTheme="minorHAnsi" w:cstheme="minorHAnsi"/>
          <w:sz w:val="24"/>
          <w:szCs w:val="24"/>
        </w:rPr>
      </w:pPr>
      <w:r w:rsidRPr="008311C8">
        <w:rPr>
          <w:rFonts w:asciiTheme="minorHAnsi" w:hAnsiTheme="minorHAnsi" w:cstheme="minorHAnsi"/>
          <w:sz w:val="24"/>
          <w:szCs w:val="24"/>
        </w:rPr>
        <w:t>Code of conduct – covering do and don’ts</w:t>
      </w:r>
    </w:p>
    <w:p w14:paraId="322A256B" w14:textId="62531C35" w:rsidR="00D51848" w:rsidRPr="008311C8" w:rsidRDefault="00D51848" w:rsidP="008E5932">
      <w:pPr>
        <w:pStyle w:val="Text"/>
        <w:numPr>
          <w:ilvl w:val="0"/>
          <w:numId w:val="21"/>
        </w:numPr>
        <w:rPr>
          <w:rFonts w:asciiTheme="minorHAnsi" w:hAnsiTheme="minorHAnsi" w:cstheme="minorHAnsi"/>
          <w:sz w:val="24"/>
          <w:szCs w:val="24"/>
        </w:rPr>
      </w:pPr>
      <w:r w:rsidRPr="008311C8">
        <w:rPr>
          <w:rFonts w:asciiTheme="minorHAnsi" w:hAnsiTheme="minorHAnsi" w:cstheme="minorHAnsi"/>
          <w:sz w:val="24"/>
          <w:szCs w:val="24"/>
        </w:rPr>
        <w:t xml:space="preserve">Who to talk to and where to go for </w:t>
      </w:r>
      <w:r w:rsidR="00522B6A" w:rsidRPr="008311C8">
        <w:rPr>
          <w:rFonts w:asciiTheme="minorHAnsi" w:hAnsiTheme="minorHAnsi" w:cstheme="minorHAnsi"/>
          <w:sz w:val="24"/>
          <w:szCs w:val="24"/>
        </w:rPr>
        <w:t>advice?</w:t>
      </w:r>
      <w:r w:rsidR="002E5124" w:rsidRPr="008311C8">
        <w:rPr>
          <w:rFonts w:asciiTheme="minorHAnsi" w:hAnsiTheme="minorHAnsi" w:cstheme="minorHAnsi"/>
          <w:sz w:val="24"/>
          <w:szCs w:val="24"/>
        </w:rPr>
        <w:t xml:space="preserve"> </w:t>
      </w:r>
    </w:p>
    <w:p w14:paraId="4FD3CA7A" w14:textId="334D066F" w:rsidR="0002132E" w:rsidRPr="008311C8" w:rsidRDefault="0002132E" w:rsidP="0002132E">
      <w:pPr>
        <w:jc w:val="both"/>
        <w:rPr>
          <w:rFonts w:asciiTheme="minorHAnsi" w:hAnsiTheme="minorHAnsi" w:cstheme="minorHAnsi"/>
          <w:b/>
          <w:caps/>
        </w:rPr>
      </w:pPr>
    </w:p>
    <w:p w14:paraId="7FB6A9B7" w14:textId="1EB1BF2D" w:rsidR="002E5124" w:rsidRPr="008311C8" w:rsidRDefault="002E5124" w:rsidP="002E5124">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EC6862">
        <w:rPr>
          <w:rFonts w:asciiTheme="minorHAnsi" w:hAnsiTheme="minorHAnsi" w:cstheme="minorHAnsi"/>
          <w:sz w:val="24"/>
          <w:szCs w:val="24"/>
        </w:rPr>
        <w:t>L</w:t>
      </w:r>
      <w:r w:rsidRPr="008311C8">
        <w:rPr>
          <w:rFonts w:asciiTheme="minorHAnsi" w:hAnsiTheme="minorHAnsi" w:cstheme="minorHAnsi"/>
          <w:sz w:val="24"/>
          <w:szCs w:val="24"/>
        </w:rPr>
        <w:t xml:space="preserve"> and deputy D</w:t>
      </w:r>
      <w:r w:rsidR="00EC6862">
        <w:rPr>
          <w:rFonts w:asciiTheme="minorHAnsi" w:hAnsiTheme="minorHAnsi" w:cstheme="minorHAnsi"/>
          <w:sz w:val="24"/>
          <w:szCs w:val="24"/>
        </w:rPr>
        <w:t>SL</w:t>
      </w:r>
      <w:r w:rsidRPr="008311C8">
        <w:rPr>
          <w:rFonts w:asciiTheme="minorHAnsi" w:hAnsiTheme="minorHAnsi" w:cstheme="minorHAnsi"/>
          <w:sz w:val="24"/>
          <w:szCs w:val="24"/>
        </w:rPr>
        <w:t xml:space="preserve"> will undergo updated child protection training every two years, as well as additional training to refresh their skills and knowledge at regular intervals (at least annually) to allow them to keep </w:t>
      </w:r>
      <w:r w:rsidR="00EE1BD9" w:rsidRPr="008311C8">
        <w:rPr>
          <w:rFonts w:asciiTheme="minorHAnsi" w:hAnsiTheme="minorHAnsi" w:cstheme="minorHAnsi"/>
          <w:sz w:val="24"/>
          <w:szCs w:val="24"/>
        </w:rPr>
        <w:t>up to date</w:t>
      </w:r>
      <w:r w:rsidRPr="008311C8">
        <w:rPr>
          <w:rFonts w:asciiTheme="minorHAnsi" w:hAnsiTheme="minorHAnsi" w:cstheme="minorHAnsi"/>
          <w:sz w:val="24"/>
          <w:szCs w:val="24"/>
        </w:rPr>
        <w:t xml:space="preserve"> with any developments relevant to their role.</w:t>
      </w:r>
    </w:p>
    <w:p w14:paraId="1D99DB34" w14:textId="77777777" w:rsidR="002E5124" w:rsidRPr="008311C8" w:rsidRDefault="002E5124" w:rsidP="002E5124">
      <w:pPr>
        <w:pStyle w:val="Text"/>
        <w:rPr>
          <w:rFonts w:asciiTheme="minorHAnsi" w:hAnsiTheme="minorHAnsi" w:cstheme="minorHAnsi"/>
          <w:sz w:val="24"/>
          <w:szCs w:val="24"/>
        </w:rPr>
      </w:pPr>
    </w:p>
    <w:p w14:paraId="327B135D" w14:textId="3EEC50B0" w:rsidR="002E5124" w:rsidRPr="008311C8" w:rsidRDefault="002E5124" w:rsidP="002E5124">
      <w:pPr>
        <w:pStyle w:val="Text"/>
        <w:rPr>
          <w:rFonts w:asciiTheme="minorHAnsi" w:hAnsiTheme="minorHAnsi" w:cstheme="minorHAnsi"/>
          <w:sz w:val="24"/>
          <w:szCs w:val="24"/>
        </w:rPr>
      </w:pPr>
      <w:r w:rsidRPr="008311C8">
        <w:rPr>
          <w:rFonts w:asciiTheme="minorHAnsi" w:hAnsiTheme="minorHAnsi" w:cstheme="minorHAnsi"/>
          <w:sz w:val="24"/>
          <w:szCs w:val="24"/>
        </w:rPr>
        <w:lastRenderedPageBreak/>
        <w:t>The DS</w:t>
      </w:r>
      <w:r w:rsidR="00EC6862">
        <w:rPr>
          <w:rFonts w:asciiTheme="minorHAnsi" w:hAnsiTheme="minorHAnsi" w:cstheme="minorHAnsi"/>
          <w:sz w:val="24"/>
          <w:szCs w:val="24"/>
        </w:rPr>
        <w:t>L</w:t>
      </w:r>
      <w:r w:rsidRPr="008311C8">
        <w:rPr>
          <w:rFonts w:asciiTheme="minorHAnsi" w:hAnsiTheme="minorHAnsi" w:cstheme="minorHAnsi"/>
          <w:sz w:val="24"/>
          <w:szCs w:val="24"/>
        </w:rPr>
        <w:t xml:space="preserve"> and deputy DS</w:t>
      </w:r>
      <w:r w:rsidR="00EC6862">
        <w:rPr>
          <w:rFonts w:asciiTheme="minorHAnsi" w:hAnsiTheme="minorHAnsi" w:cstheme="minorHAnsi"/>
          <w:sz w:val="24"/>
          <w:szCs w:val="24"/>
        </w:rPr>
        <w:t>L</w:t>
      </w:r>
      <w:r w:rsidRPr="008311C8">
        <w:rPr>
          <w:rFonts w:asciiTheme="minorHAnsi" w:hAnsiTheme="minorHAnsi" w:cstheme="minorHAnsi"/>
          <w:sz w:val="24"/>
          <w:szCs w:val="24"/>
        </w:rPr>
        <w:t xml:space="preserve"> will also undergo biennial Prevent awareness training which will enable them to understand and support Football Family with regards to the Prevent duty and equip them with the knowledge needed to advise staff.</w:t>
      </w:r>
    </w:p>
    <w:p w14:paraId="36A2967A" w14:textId="77777777" w:rsidR="002E5124" w:rsidRPr="008311C8" w:rsidRDefault="002E5124" w:rsidP="002E5124">
      <w:pPr>
        <w:pStyle w:val="Text"/>
        <w:rPr>
          <w:rFonts w:asciiTheme="minorHAnsi" w:hAnsiTheme="minorHAnsi" w:cstheme="minorHAnsi"/>
          <w:sz w:val="24"/>
          <w:szCs w:val="24"/>
        </w:rPr>
      </w:pPr>
    </w:p>
    <w:p w14:paraId="167388EF" w14:textId="72C44DBA" w:rsidR="002E5124" w:rsidRPr="008311C8" w:rsidRDefault="002E5124" w:rsidP="002E5124">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EC6862">
        <w:rPr>
          <w:rFonts w:asciiTheme="minorHAnsi" w:hAnsiTheme="minorHAnsi" w:cstheme="minorHAnsi"/>
          <w:sz w:val="24"/>
          <w:szCs w:val="24"/>
        </w:rPr>
        <w:t>L</w:t>
      </w:r>
      <w:r w:rsidRPr="008311C8">
        <w:rPr>
          <w:rFonts w:asciiTheme="minorHAnsi" w:hAnsiTheme="minorHAnsi" w:cstheme="minorHAnsi"/>
          <w:sz w:val="24"/>
          <w:szCs w:val="24"/>
        </w:rPr>
        <w:t xml:space="preserve"> and their deputy will undergo online safety training to help them recognise the additional risks that </w:t>
      </w:r>
      <w:r w:rsidR="00EC6862">
        <w:rPr>
          <w:rFonts w:asciiTheme="minorHAnsi" w:hAnsiTheme="minorHAnsi" w:cstheme="minorHAnsi"/>
          <w:sz w:val="24"/>
          <w:szCs w:val="24"/>
        </w:rPr>
        <w:t>learners</w:t>
      </w:r>
      <w:r w:rsidRPr="008311C8">
        <w:rPr>
          <w:rFonts w:asciiTheme="minorHAnsi" w:hAnsiTheme="minorHAnsi" w:cstheme="minorHAnsi"/>
          <w:sz w:val="24"/>
          <w:szCs w:val="24"/>
        </w:rPr>
        <w:t xml:space="preserve"> with SEND face online, for example, from online bullying, grooming and radicalisation, to ensure they have the capability to support pupils with SEND to stay safe online.</w:t>
      </w:r>
    </w:p>
    <w:p w14:paraId="2CFC9C9A" w14:textId="77777777" w:rsidR="002E5124" w:rsidRPr="008311C8" w:rsidRDefault="002E5124" w:rsidP="0002132E">
      <w:pPr>
        <w:jc w:val="both"/>
        <w:rPr>
          <w:rFonts w:asciiTheme="minorHAnsi" w:hAnsiTheme="minorHAnsi" w:cstheme="minorHAnsi"/>
          <w:b/>
          <w:caps/>
        </w:rPr>
      </w:pPr>
    </w:p>
    <w:p w14:paraId="3E65E9D2" w14:textId="15190651" w:rsidR="009D46CC" w:rsidRPr="008311C8" w:rsidRDefault="00425EA4" w:rsidP="002E5124">
      <w:pPr>
        <w:spacing w:before="100" w:beforeAutospacing="1" w:after="100" w:afterAutospacing="1" w:line="259" w:lineRule="auto"/>
        <w:jc w:val="both"/>
        <w:rPr>
          <w:rFonts w:asciiTheme="minorHAnsi" w:hAnsiTheme="minorHAnsi" w:cstheme="minorHAnsi"/>
          <w:b/>
          <w:color w:val="000000"/>
          <w:lang w:val="en-GB" w:eastAsia="en-GB"/>
        </w:rPr>
      </w:pPr>
      <w:r w:rsidRPr="008311C8">
        <w:rPr>
          <w:rFonts w:asciiTheme="minorHAnsi" w:hAnsiTheme="minorHAnsi" w:cstheme="minorHAnsi"/>
          <w:b/>
          <w:color w:val="000000"/>
          <w:lang w:val="en-GB" w:eastAsia="en-GB"/>
        </w:rPr>
        <w:t xml:space="preserve">Radicalisation and Extremism </w:t>
      </w:r>
    </w:p>
    <w:p w14:paraId="0D160657" w14:textId="34F1708F" w:rsidR="009D46CC" w:rsidRPr="008311C8" w:rsidRDefault="00446A00"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Football Family Ltd</w:t>
      </w:r>
      <w:r w:rsidR="00BF369B" w:rsidRPr="008311C8">
        <w:rPr>
          <w:rFonts w:asciiTheme="minorHAnsi" w:hAnsiTheme="minorHAnsi" w:cstheme="minorHAnsi"/>
          <w:color w:val="000000"/>
          <w:lang w:val="en-GB" w:eastAsia="en-GB"/>
        </w:rPr>
        <w:t xml:space="preserve"> </w:t>
      </w:r>
      <w:r w:rsidR="009D46CC" w:rsidRPr="008311C8">
        <w:rPr>
          <w:rFonts w:asciiTheme="minorHAnsi" w:hAnsiTheme="minorHAnsi" w:cstheme="minorHAnsi"/>
          <w:color w:val="000000"/>
          <w:lang w:val="en-GB" w:eastAsia="en-GB"/>
        </w:rPr>
        <w:t xml:space="preserve">is fully committed to safeguarding and promoting the welfare of all its learners. It recognises </w:t>
      </w:r>
      <w:r w:rsidR="00556DA4" w:rsidRPr="008311C8">
        <w:rPr>
          <w:rFonts w:asciiTheme="minorHAnsi" w:hAnsiTheme="minorHAnsi" w:cstheme="minorHAnsi"/>
          <w:color w:val="000000"/>
          <w:lang w:val="en-GB" w:eastAsia="en-GB"/>
        </w:rPr>
        <w:t xml:space="preserve">that </w:t>
      </w:r>
      <w:r w:rsidR="00E56171" w:rsidRPr="008311C8">
        <w:rPr>
          <w:rFonts w:asciiTheme="minorHAnsi" w:hAnsiTheme="minorHAnsi" w:cstheme="minorHAnsi"/>
          <w:color w:val="000000"/>
          <w:lang w:val="en-GB" w:eastAsia="en-GB"/>
        </w:rPr>
        <w:t>safeguarding against radicalisation is no different from safeguarding against any other vulnerability in line with the Prevent Strategy.</w:t>
      </w:r>
    </w:p>
    <w:p w14:paraId="700663FC" w14:textId="2ED18C28" w:rsidR="00E56171" w:rsidRPr="008311C8" w:rsidRDefault="00E56171"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The main aims of this statement are to ensure that staff, including those of our providers, are fully engaged in being vigilant about radicalisation and extremism; we will work alongside other professional bodies and agencies to ensure that our learners are safe from harm.</w:t>
      </w:r>
    </w:p>
    <w:p w14:paraId="37FA9487" w14:textId="140AB302" w:rsidR="00E56171" w:rsidRPr="008311C8" w:rsidRDefault="00E56171" w:rsidP="00EE59A4">
      <w:p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The principle objectives are that:</w:t>
      </w:r>
    </w:p>
    <w:p w14:paraId="695B8B60" w14:textId="69985844" w:rsidR="00E56171" w:rsidRPr="008311C8" w:rsidRDefault="00E56171" w:rsidP="008E5932">
      <w:pPr>
        <w:pStyle w:val="ListParagraph"/>
        <w:numPr>
          <w:ilvl w:val="0"/>
          <w:numId w:val="4"/>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All </w:t>
      </w:r>
      <w:bookmarkStart w:id="5" w:name="_Hlk38374223"/>
      <w:r w:rsidRPr="008311C8">
        <w:rPr>
          <w:rFonts w:asciiTheme="minorHAnsi" w:hAnsiTheme="minorHAnsi" w:cstheme="minorHAnsi"/>
          <w:color w:val="000000"/>
          <w:lang w:val="en-GB" w:eastAsia="en-GB"/>
        </w:rPr>
        <w:t>t</w:t>
      </w:r>
      <w:r w:rsidR="00EE1BD9">
        <w:rPr>
          <w:rFonts w:asciiTheme="minorHAnsi" w:hAnsiTheme="minorHAnsi" w:cstheme="minorHAnsi"/>
          <w:color w:val="000000"/>
          <w:lang w:val="en-GB" w:eastAsia="en-GB"/>
        </w:rPr>
        <w:t>utoring</w:t>
      </w:r>
      <w:r w:rsidRPr="008311C8">
        <w:rPr>
          <w:rFonts w:asciiTheme="minorHAnsi" w:hAnsiTheme="minorHAnsi" w:cstheme="minorHAnsi"/>
          <w:color w:val="000000"/>
          <w:lang w:val="en-GB" w:eastAsia="en-GB"/>
        </w:rPr>
        <w:t xml:space="preserve"> and non</w:t>
      </w:r>
      <w:r w:rsidR="00EE1BD9">
        <w:rPr>
          <w:rFonts w:asciiTheme="minorHAnsi" w:hAnsiTheme="minorHAnsi" w:cstheme="minorHAnsi"/>
          <w:color w:val="000000"/>
          <w:lang w:val="en-GB" w:eastAsia="en-GB"/>
        </w:rPr>
        <w:t>-tutoring</w:t>
      </w:r>
      <w:r w:rsidRPr="008311C8">
        <w:rPr>
          <w:rFonts w:asciiTheme="minorHAnsi" w:hAnsiTheme="minorHAnsi" w:cstheme="minorHAnsi"/>
          <w:color w:val="000000"/>
          <w:lang w:val="en-GB" w:eastAsia="en-GB"/>
        </w:rPr>
        <w:t xml:space="preserve"> staff </w:t>
      </w:r>
      <w:bookmarkEnd w:id="5"/>
      <w:r w:rsidRPr="008311C8">
        <w:rPr>
          <w:rFonts w:asciiTheme="minorHAnsi" w:hAnsiTheme="minorHAnsi" w:cstheme="minorHAnsi"/>
          <w:color w:val="000000"/>
          <w:lang w:val="en-GB" w:eastAsia="en-GB"/>
        </w:rPr>
        <w:t xml:space="preserve">will </w:t>
      </w:r>
      <w:r w:rsidR="00EE1BD9" w:rsidRPr="008311C8">
        <w:rPr>
          <w:rFonts w:asciiTheme="minorHAnsi" w:hAnsiTheme="minorHAnsi" w:cstheme="minorHAnsi"/>
          <w:color w:val="000000"/>
          <w:lang w:val="en-GB" w:eastAsia="en-GB"/>
        </w:rPr>
        <w:t>understand</w:t>
      </w:r>
      <w:r w:rsidRPr="008311C8">
        <w:rPr>
          <w:rFonts w:asciiTheme="minorHAnsi" w:hAnsiTheme="minorHAnsi" w:cstheme="minorHAnsi"/>
          <w:color w:val="000000"/>
          <w:lang w:val="en-GB" w:eastAsia="en-GB"/>
        </w:rPr>
        <w:t xml:space="preserve"> what radicalisation and extremism are and why we need to be vigilant</w:t>
      </w:r>
      <w:r w:rsidR="00EE59A4" w:rsidRPr="008311C8">
        <w:rPr>
          <w:rFonts w:asciiTheme="minorHAnsi" w:hAnsiTheme="minorHAnsi" w:cstheme="minorHAnsi"/>
          <w:color w:val="000000"/>
          <w:lang w:val="en-GB" w:eastAsia="en-GB"/>
        </w:rPr>
        <w:t xml:space="preserve"> via Continued Professional Development</w:t>
      </w:r>
    </w:p>
    <w:p w14:paraId="0EB45AB0" w14:textId="1A026EDB" w:rsidR="00E56171" w:rsidRPr="008311C8" w:rsidRDefault="00E56171" w:rsidP="008E5932">
      <w:pPr>
        <w:pStyle w:val="ListParagraph"/>
        <w:numPr>
          <w:ilvl w:val="0"/>
          <w:numId w:val="4"/>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All</w:t>
      </w:r>
      <w:r w:rsidR="00EE1BD9" w:rsidRPr="00EE1BD9">
        <w:t xml:space="preserve"> </w:t>
      </w:r>
      <w:r w:rsidR="00EE1BD9" w:rsidRPr="00EE1BD9">
        <w:rPr>
          <w:rFonts w:asciiTheme="minorHAnsi" w:hAnsiTheme="minorHAnsi" w:cstheme="minorHAnsi"/>
          <w:color w:val="000000"/>
          <w:lang w:val="en-GB" w:eastAsia="en-GB"/>
        </w:rPr>
        <w:t>tutoring and non-tutoring staff</w:t>
      </w:r>
      <w:r w:rsidRPr="008311C8">
        <w:rPr>
          <w:rFonts w:asciiTheme="minorHAnsi" w:hAnsiTheme="minorHAnsi" w:cstheme="minorHAnsi"/>
          <w:color w:val="000000"/>
          <w:lang w:val="en-GB" w:eastAsia="en-GB"/>
        </w:rPr>
        <w:t xml:space="preserve"> and learners will know what the </w:t>
      </w:r>
      <w:r w:rsidR="00446A00" w:rsidRPr="008311C8">
        <w:rPr>
          <w:rFonts w:asciiTheme="minorHAnsi" w:hAnsiTheme="minorHAnsi" w:cstheme="minorHAnsi"/>
          <w:color w:val="000000"/>
          <w:lang w:val="en-GB" w:eastAsia="en-GB"/>
        </w:rPr>
        <w:t>Football Family Ltd</w:t>
      </w:r>
      <w:r w:rsidRPr="008311C8">
        <w:rPr>
          <w:rFonts w:asciiTheme="minorHAnsi" w:hAnsiTheme="minorHAnsi" w:cstheme="minorHAnsi"/>
          <w:color w:val="000000"/>
          <w:lang w:val="en-GB" w:eastAsia="en-GB"/>
        </w:rPr>
        <w:t xml:space="preserve"> policy is on anti-radicalisation and extremism and will follow the procedures when issues arise</w:t>
      </w:r>
    </w:p>
    <w:p w14:paraId="610F3B9A" w14:textId="2000E059" w:rsidR="00E56171" w:rsidRPr="008311C8" w:rsidRDefault="00E56171" w:rsidP="008E5932">
      <w:pPr>
        <w:pStyle w:val="ListParagraph"/>
        <w:numPr>
          <w:ilvl w:val="0"/>
          <w:numId w:val="4"/>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All learners will know that the policies are in place to keep learners safe from harm and that </w:t>
      </w:r>
      <w:r w:rsidR="00446A00" w:rsidRPr="008311C8">
        <w:rPr>
          <w:rFonts w:asciiTheme="minorHAnsi" w:hAnsiTheme="minorHAnsi" w:cstheme="minorHAnsi"/>
          <w:color w:val="000000"/>
          <w:lang w:val="en-GB" w:eastAsia="en-GB"/>
        </w:rPr>
        <w:t>Football Family Ltd</w:t>
      </w:r>
      <w:r w:rsidRPr="008311C8">
        <w:rPr>
          <w:rFonts w:asciiTheme="minorHAnsi" w:hAnsiTheme="minorHAnsi" w:cstheme="minorHAnsi"/>
          <w:color w:val="000000"/>
          <w:lang w:val="en-GB" w:eastAsia="en-GB"/>
        </w:rPr>
        <w:t xml:space="preserve"> regularly review their systems to ensure they are appropriate and effective.</w:t>
      </w:r>
    </w:p>
    <w:p w14:paraId="6F149EC2" w14:textId="398559CC" w:rsidR="00E56171" w:rsidRPr="008311C8" w:rsidRDefault="00E56171" w:rsidP="00683063">
      <w:pPr>
        <w:spacing w:before="100" w:beforeAutospacing="1" w:after="100" w:afterAutospacing="1" w:line="259" w:lineRule="auto"/>
        <w:jc w:val="both"/>
        <w:rPr>
          <w:rFonts w:asciiTheme="minorHAnsi" w:hAnsiTheme="minorHAnsi" w:cstheme="minorHAnsi"/>
          <w:b/>
          <w:bCs/>
          <w:color w:val="000000"/>
          <w:lang w:val="en-GB" w:eastAsia="en-GB"/>
        </w:rPr>
      </w:pPr>
      <w:r w:rsidRPr="008311C8">
        <w:rPr>
          <w:rFonts w:asciiTheme="minorHAnsi" w:hAnsiTheme="minorHAnsi" w:cstheme="minorHAnsi"/>
          <w:b/>
          <w:bCs/>
          <w:color w:val="000000"/>
          <w:lang w:val="en-GB" w:eastAsia="en-GB"/>
        </w:rPr>
        <w:t>Definitions and Indicators</w:t>
      </w:r>
    </w:p>
    <w:p w14:paraId="0326505E" w14:textId="7708C276" w:rsidR="00E56171" w:rsidRPr="008311C8" w:rsidRDefault="00E56171"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b/>
          <w:color w:val="000000"/>
          <w:lang w:val="en-GB" w:eastAsia="en-GB"/>
        </w:rPr>
        <w:t xml:space="preserve">Radicalisation </w:t>
      </w:r>
      <w:r w:rsidRPr="008311C8">
        <w:rPr>
          <w:rFonts w:asciiTheme="minorHAnsi" w:hAnsiTheme="minorHAnsi" w:cstheme="minorHAnsi"/>
          <w:color w:val="000000"/>
          <w:lang w:val="en-GB" w:eastAsia="en-GB"/>
        </w:rPr>
        <w:t xml:space="preserve">is defined as the act or process of making a person more radical or favouring of extreme or fundamental changes in political, </w:t>
      </w:r>
      <w:r w:rsidR="00EE1BD9" w:rsidRPr="008311C8">
        <w:rPr>
          <w:rFonts w:asciiTheme="minorHAnsi" w:hAnsiTheme="minorHAnsi" w:cstheme="minorHAnsi"/>
          <w:color w:val="000000"/>
          <w:lang w:val="en-GB" w:eastAsia="en-GB"/>
        </w:rPr>
        <w:t>economic,</w:t>
      </w:r>
      <w:r w:rsidRPr="008311C8">
        <w:rPr>
          <w:rFonts w:asciiTheme="minorHAnsi" w:hAnsiTheme="minorHAnsi" w:cstheme="minorHAnsi"/>
          <w:color w:val="000000"/>
          <w:lang w:val="en-GB" w:eastAsia="en-GB"/>
        </w:rPr>
        <w:t xml:space="preserve"> or social conditions, institutions</w:t>
      </w:r>
      <w:r w:rsidR="004D7ED5">
        <w:rPr>
          <w:rFonts w:asciiTheme="minorHAnsi" w:hAnsiTheme="minorHAnsi" w:cstheme="minorHAnsi"/>
          <w:color w:val="000000"/>
          <w:lang w:val="en-GB" w:eastAsia="en-GB"/>
        </w:rPr>
        <w:t>,</w:t>
      </w:r>
      <w:r w:rsidRPr="008311C8">
        <w:rPr>
          <w:rFonts w:asciiTheme="minorHAnsi" w:hAnsiTheme="minorHAnsi" w:cstheme="minorHAnsi"/>
          <w:color w:val="000000"/>
          <w:lang w:val="en-GB" w:eastAsia="en-GB"/>
        </w:rPr>
        <w:t xml:space="preserve"> or habits of the mind.</w:t>
      </w:r>
    </w:p>
    <w:p w14:paraId="091D8D20" w14:textId="0D82B23E" w:rsidR="00AD7FAD" w:rsidRPr="008311C8" w:rsidRDefault="00AD7FAD"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b/>
          <w:color w:val="000000"/>
          <w:lang w:val="en-GB" w:eastAsia="en-GB"/>
        </w:rPr>
        <w:t xml:space="preserve">Extremism </w:t>
      </w:r>
      <w:r w:rsidRPr="008311C8">
        <w:rPr>
          <w:rFonts w:asciiTheme="minorHAnsi" w:hAnsiTheme="minorHAnsi" w:cstheme="minorHAnsi"/>
          <w:color w:val="000000"/>
          <w:lang w:val="en-GB" w:eastAsia="en-GB"/>
        </w:rPr>
        <w:t>is defined as the holding of extreme political or religious views.</w:t>
      </w:r>
    </w:p>
    <w:p w14:paraId="69FCB1F6" w14:textId="6113A4B0" w:rsidR="00AD7FAD" w:rsidRPr="008311C8" w:rsidRDefault="00AD7FAD"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Although serious incidents involving radicalisation have not occurred at </w:t>
      </w:r>
      <w:r w:rsidR="00446A00" w:rsidRPr="008311C8">
        <w:rPr>
          <w:rFonts w:asciiTheme="minorHAnsi" w:hAnsiTheme="minorHAnsi" w:cstheme="minorHAnsi"/>
          <w:color w:val="000000"/>
          <w:lang w:val="en-GB" w:eastAsia="en-GB"/>
        </w:rPr>
        <w:t>Football Family Ltd</w:t>
      </w:r>
      <w:r w:rsidRPr="008311C8">
        <w:rPr>
          <w:rFonts w:asciiTheme="minorHAnsi" w:hAnsiTheme="minorHAnsi" w:cstheme="minorHAnsi"/>
          <w:color w:val="000000"/>
          <w:lang w:val="en-GB" w:eastAsia="en-GB"/>
        </w:rPr>
        <w:t xml:space="preserve"> to date, it is important for us to remain constantly vigilant and remain fully informed about the issues which affect the wider region</w:t>
      </w:r>
      <w:r w:rsidR="00EE1BD9">
        <w:rPr>
          <w:rFonts w:asciiTheme="minorHAnsi" w:hAnsiTheme="minorHAnsi" w:cstheme="minorHAnsi"/>
          <w:color w:val="000000"/>
          <w:lang w:val="en-GB" w:eastAsia="en-GB"/>
        </w:rPr>
        <w:t>s</w:t>
      </w:r>
      <w:r w:rsidRPr="008311C8">
        <w:rPr>
          <w:rFonts w:asciiTheme="minorHAnsi" w:hAnsiTheme="minorHAnsi" w:cstheme="minorHAnsi"/>
          <w:color w:val="000000"/>
          <w:lang w:val="en-GB" w:eastAsia="en-GB"/>
        </w:rPr>
        <w:t xml:space="preserve"> in which we </w:t>
      </w:r>
      <w:r w:rsidR="00EE1BD9">
        <w:rPr>
          <w:rFonts w:asciiTheme="minorHAnsi" w:hAnsiTheme="minorHAnsi" w:cstheme="minorHAnsi"/>
          <w:color w:val="000000"/>
          <w:lang w:val="en-GB" w:eastAsia="en-GB"/>
        </w:rPr>
        <w:t>educate</w:t>
      </w:r>
      <w:r w:rsidRPr="008311C8">
        <w:rPr>
          <w:rFonts w:asciiTheme="minorHAnsi" w:hAnsiTheme="minorHAnsi" w:cstheme="minorHAnsi"/>
          <w:color w:val="000000"/>
          <w:lang w:val="en-GB" w:eastAsia="en-GB"/>
        </w:rPr>
        <w:t>.</w:t>
      </w:r>
    </w:p>
    <w:p w14:paraId="2F45C0EA" w14:textId="72E4CC8B" w:rsidR="00AD7FAD" w:rsidRPr="008311C8" w:rsidRDefault="00AD7FAD"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lastRenderedPageBreak/>
        <w:t>As noted in the ‘Prevent’ repor</w:t>
      </w:r>
      <w:r w:rsidR="004D7ED5">
        <w:rPr>
          <w:rFonts w:asciiTheme="minorHAnsi" w:hAnsiTheme="minorHAnsi" w:cstheme="minorHAnsi"/>
          <w:color w:val="000000"/>
          <w:lang w:val="en-GB" w:eastAsia="en-GB"/>
        </w:rPr>
        <w:t>t</w:t>
      </w:r>
      <w:r w:rsidRPr="008311C8">
        <w:rPr>
          <w:rFonts w:asciiTheme="minorHAnsi" w:hAnsiTheme="minorHAnsi" w:cstheme="minorHAnsi"/>
          <w:color w:val="000000"/>
          <w:lang w:val="en-GB" w:eastAsia="en-GB"/>
        </w:rPr>
        <w:t xml:space="preserve">, ‘extremism can flourish where different parts of a community remain isolated from each other’. </w:t>
      </w:r>
    </w:p>
    <w:p w14:paraId="75D88277" w14:textId="07E87949" w:rsidR="00AD7FAD" w:rsidRPr="008311C8" w:rsidRDefault="00AD7FAD" w:rsidP="003317FA">
      <w:pPr>
        <w:spacing w:before="100" w:beforeAutospacing="1" w:after="100" w:afterAutospacing="1" w:line="259" w:lineRule="auto"/>
        <w:jc w:val="both"/>
        <w:rPr>
          <w:rFonts w:asciiTheme="minorHAnsi" w:hAnsiTheme="minorHAnsi" w:cstheme="minorHAnsi"/>
          <w:b/>
          <w:color w:val="000000"/>
          <w:lang w:val="en-GB" w:eastAsia="en-GB"/>
        </w:rPr>
      </w:pPr>
      <w:r w:rsidRPr="008311C8">
        <w:rPr>
          <w:rFonts w:asciiTheme="minorHAnsi" w:hAnsiTheme="minorHAnsi" w:cstheme="minorHAnsi"/>
          <w:b/>
          <w:color w:val="000000"/>
          <w:lang w:val="en-GB" w:eastAsia="en-GB"/>
        </w:rPr>
        <w:t>Concerns or allegations about staff or volunteers</w:t>
      </w:r>
    </w:p>
    <w:p w14:paraId="6E768C5A" w14:textId="6753A6D7" w:rsidR="00AD7FAD" w:rsidRPr="008311C8" w:rsidRDefault="00AD7FAD"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Allegations or concerns about a member of staff or volunteer must be reported to the D</w:t>
      </w:r>
      <w:r w:rsidR="006C099A" w:rsidRPr="008311C8">
        <w:rPr>
          <w:rFonts w:asciiTheme="minorHAnsi" w:hAnsiTheme="minorHAnsi" w:cstheme="minorHAnsi"/>
          <w:color w:val="000000"/>
          <w:lang w:val="en-GB" w:eastAsia="en-GB"/>
        </w:rPr>
        <w:t>S</w:t>
      </w:r>
      <w:r w:rsidR="00D60023">
        <w:rPr>
          <w:rFonts w:asciiTheme="minorHAnsi" w:hAnsiTheme="minorHAnsi" w:cstheme="minorHAnsi"/>
          <w:color w:val="000000"/>
          <w:lang w:val="en-GB" w:eastAsia="en-GB"/>
        </w:rPr>
        <w:t>L</w:t>
      </w:r>
      <w:r w:rsidRPr="008311C8">
        <w:rPr>
          <w:rFonts w:asciiTheme="minorHAnsi" w:hAnsiTheme="minorHAnsi" w:cstheme="minorHAnsi"/>
          <w:color w:val="000000"/>
          <w:lang w:val="en-GB" w:eastAsia="en-GB"/>
        </w:rPr>
        <w:t xml:space="preserve"> immediately.</w:t>
      </w:r>
    </w:p>
    <w:p w14:paraId="380756FD" w14:textId="4682589C" w:rsidR="00AD7FAD" w:rsidRPr="008311C8" w:rsidRDefault="00AD7FAD" w:rsidP="00E56171">
      <w:pPr>
        <w:spacing w:before="100" w:beforeAutospacing="1" w:after="100" w:afterAutospacing="1" w:line="259"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This could include that a member of staff has:</w:t>
      </w:r>
    </w:p>
    <w:p w14:paraId="118E409A" w14:textId="503EFAD8" w:rsidR="00AD7FAD" w:rsidRPr="008311C8" w:rsidRDefault="00AD7FAD" w:rsidP="008E5932">
      <w:pPr>
        <w:pStyle w:val="ListParagraph"/>
        <w:numPr>
          <w:ilvl w:val="0"/>
          <w:numId w:val="5"/>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Behaved in a way that has harmed an adult or young person</w:t>
      </w:r>
    </w:p>
    <w:p w14:paraId="1B2A1F24" w14:textId="3B5BF046" w:rsidR="00AD7FAD" w:rsidRPr="008311C8" w:rsidRDefault="00AD7FAD" w:rsidP="008E5932">
      <w:pPr>
        <w:pStyle w:val="ListParagraph"/>
        <w:numPr>
          <w:ilvl w:val="0"/>
          <w:numId w:val="5"/>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Possibly committed a criminal offence against or related to an adult or young person</w:t>
      </w:r>
    </w:p>
    <w:p w14:paraId="511D7343" w14:textId="45CC5FD5" w:rsidR="00AD7FAD" w:rsidRPr="008311C8" w:rsidRDefault="00AD7FAD" w:rsidP="008E5932">
      <w:pPr>
        <w:pStyle w:val="ListParagraph"/>
        <w:numPr>
          <w:ilvl w:val="0"/>
          <w:numId w:val="5"/>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Behaved in a way that is inappropriate or indicates that they are unsuitable to work with adults or young people.</w:t>
      </w:r>
    </w:p>
    <w:p w14:paraId="4C853650" w14:textId="0F346977" w:rsidR="00AD7FAD" w:rsidRPr="008311C8" w:rsidRDefault="00AD7FAD"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The main priority is to access the situation and allegation first to ascertain whether a referral is required to incorporate the next steps in a multi-agency approach. Once the referral has been made then depending on the outcome of any investigation that may be undertaken externally, the concerns or allegations will normally be dealt with through </w:t>
      </w:r>
      <w:r w:rsidR="00446A00" w:rsidRPr="008311C8">
        <w:rPr>
          <w:rFonts w:asciiTheme="minorHAnsi" w:hAnsiTheme="minorHAnsi" w:cstheme="minorHAnsi"/>
          <w:color w:val="000000"/>
          <w:lang w:val="en-GB" w:eastAsia="en-GB"/>
        </w:rPr>
        <w:t>Football Family Ltd</w:t>
      </w:r>
      <w:r w:rsidRPr="008311C8">
        <w:rPr>
          <w:rFonts w:asciiTheme="minorHAnsi" w:hAnsiTheme="minorHAnsi" w:cstheme="minorHAnsi"/>
          <w:color w:val="000000"/>
          <w:lang w:val="en-GB" w:eastAsia="en-GB"/>
        </w:rPr>
        <w:t>.</w:t>
      </w:r>
    </w:p>
    <w:p w14:paraId="485B5A63" w14:textId="18E9193F" w:rsidR="00AD7FAD" w:rsidRPr="008311C8" w:rsidRDefault="00AD7FAD"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It may be advisable depending on the situation to remove the vulnerable adult or child from any activity that would mean that they have direct contact with the member of staff or volunteer</w:t>
      </w:r>
      <w:r w:rsidR="00757494" w:rsidRPr="008311C8">
        <w:rPr>
          <w:rFonts w:asciiTheme="minorHAnsi" w:hAnsiTheme="minorHAnsi" w:cstheme="minorHAnsi"/>
          <w:color w:val="000000"/>
          <w:lang w:val="en-GB" w:eastAsia="en-GB"/>
        </w:rPr>
        <w:t>.</w:t>
      </w:r>
    </w:p>
    <w:p w14:paraId="7358CC3C" w14:textId="77777777" w:rsidR="000D44D5" w:rsidRPr="008311C8" w:rsidRDefault="000D44D5" w:rsidP="0002132E">
      <w:pPr>
        <w:spacing w:before="100" w:beforeAutospacing="1" w:after="100" w:afterAutospacing="1" w:line="259" w:lineRule="auto"/>
        <w:jc w:val="both"/>
        <w:rPr>
          <w:rFonts w:asciiTheme="minorHAnsi" w:hAnsiTheme="minorHAnsi" w:cstheme="minorHAnsi"/>
          <w:b/>
          <w:color w:val="000000"/>
          <w:lang w:val="en-GB" w:eastAsia="en-GB"/>
        </w:rPr>
      </w:pPr>
    </w:p>
    <w:p w14:paraId="0AC1EA0A" w14:textId="58CE09BF" w:rsidR="00757494" w:rsidRPr="008311C8" w:rsidRDefault="00757494" w:rsidP="00AD7FAD">
      <w:pPr>
        <w:spacing w:before="100" w:beforeAutospacing="1" w:after="100" w:afterAutospacing="1" w:line="259" w:lineRule="auto"/>
        <w:ind w:left="363"/>
        <w:jc w:val="both"/>
        <w:rPr>
          <w:rFonts w:asciiTheme="minorHAnsi" w:hAnsiTheme="minorHAnsi" w:cstheme="minorHAnsi"/>
          <w:b/>
          <w:color w:val="000000"/>
          <w:lang w:val="en-GB" w:eastAsia="en-GB"/>
        </w:rPr>
      </w:pPr>
      <w:r w:rsidRPr="008311C8">
        <w:rPr>
          <w:rFonts w:asciiTheme="minorHAnsi" w:hAnsiTheme="minorHAnsi" w:cstheme="minorHAnsi"/>
          <w:b/>
          <w:color w:val="000000"/>
          <w:lang w:val="en-GB" w:eastAsia="en-GB"/>
        </w:rPr>
        <w:t>Code of Conduct</w:t>
      </w:r>
    </w:p>
    <w:p w14:paraId="7673F9A2" w14:textId="30204834" w:rsidR="00757494" w:rsidRPr="008311C8" w:rsidRDefault="00757494"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It is imperative that all staff</w:t>
      </w:r>
      <w:r w:rsidR="00AD1B40" w:rsidRPr="008311C8">
        <w:rPr>
          <w:rFonts w:asciiTheme="minorHAnsi" w:hAnsiTheme="minorHAnsi" w:cstheme="minorHAnsi"/>
          <w:color w:val="000000"/>
          <w:lang w:val="en-GB" w:eastAsia="en-GB"/>
        </w:rPr>
        <w:t xml:space="preserve"> </w:t>
      </w:r>
      <w:r w:rsidR="00EB321F" w:rsidRPr="008311C8">
        <w:rPr>
          <w:rFonts w:asciiTheme="minorHAnsi" w:hAnsiTheme="minorHAnsi" w:cstheme="minorHAnsi"/>
          <w:color w:val="000000"/>
          <w:lang w:val="en-GB" w:eastAsia="en-GB"/>
        </w:rPr>
        <w:t xml:space="preserve">and volunteers </w:t>
      </w:r>
      <w:r w:rsidR="00AD1B40" w:rsidRPr="008311C8">
        <w:rPr>
          <w:rFonts w:asciiTheme="minorHAnsi" w:hAnsiTheme="minorHAnsi" w:cstheme="minorHAnsi"/>
          <w:color w:val="000000"/>
          <w:lang w:val="en-GB" w:eastAsia="en-GB"/>
        </w:rPr>
        <w:t>conduct themselves professionall</w:t>
      </w:r>
      <w:r w:rsidR="00EB321F" w:rsidRPr="008311C8">
        <w:rPr>
          <w:rFonts w:asciiTheme="minorHAnsi" w:hAnsiTheme="minorHAnsi" w:cstheme="minorHAnsi"/>
          <w:color w:val="000000"/>
          <w:lang w:val="en-GB" w:eastAsia="en-GB"/>
        </w:rPr>
        <w:t>y</w:t>
      </w:r>
      <w:r w:rsidRPr="008311C8">
        <w:rPr>
          <w:rFonts w:asciiTheme="minorHAnsi" w:hAnsiTheme="minorHAnsi" w:cstheme="minorHAnsi"/>
          <w:color w:val="000000"/>
          <w:lang w:val="en-GB" w:eastAsia="en-GB"/>
        </w:rPr>
        <w:t xml:space="preserve"> and understand their responsibilities to not only keep themselves safe</w:t>
      </w:r>
      <w:r w:rsidR="00EB321F" w:rsidRPr="008311C8">
        <w:rPr>
          <w:rFonts w:asciiTheme="minorHAnsi" w:hAnsiTheme="minorHAnsi" w:cstheme="minorHAnsi"/>
          <w:color w:val="000000"/>
          <w:lang w:val="en-GB" w:eastAsia="en-GB"/>
        </w:rPr>
        <w:t>,</w:t>
      </w:r>
      <w:r w:rsidRPr="008311C8">
        <w:rPr>
          <w:rFonts w:asciiTheme="minorHAnsi" w:hAnsiTheme="minorHAnsi" w:cstheme="minorHAnsi"/>
          <w:color w:val="000000"/>
          <w:lang w:val="en-GB" w:eastAsia="en-GB"/>
        </w:rPr>
        <w:t xml:space="preserve"> but also the learners</w:t>
      </w:r>
      <w:r w:rsidR="00EB321F" w:rsidRPr="008311C8">
        <w:rPr>
          <w:rFonts w:asciiTheme="minorHAnsi" w:hAnsiTheme="minorHAnsi" w:cstheme="minorHAnsi"/>
          <w:color w:val="000000"/>
          <w:lang w:val="en-GB" w:eastAsia="en-GB"/>
        </w:rPr>
        <w:t xml:space="preserve">. Staff and volunteers are also responsible for ensuring any visitors receive the relevant information / inductions to enable them to keep themselves safe. </w:t>
      </w:r>
    </w:p>
    <w:p w14:paraId="4651D77D" w14:textId="29E8CB58" w:rsidR="00757494" w:rsidRPr="008311C8" w:rsidRDefault="00757494" w:rsidP="008E5932">
      <w:pPr>
        <w:pStyle w:val="ListParagraph"/>
        <w:numPr>
          <w:ilvl w:val="0"/>
          <w:numId w:val="6"/>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Staff personal details are not to be shared with anyone, this includes </w:t>
      </w:r>
      <w:r w:rsidR="0012633D" w:rsidRPr="008311C8">
        <w:rPr>
          <w:rFonts w:asciiTheme="minorHAnsi" w:hAnsiTheme="minorHAnsi" w:cstheme="minorHAnsi"/>
          <w:color w:val="000000"/>
          <w:lang w:val="en-GB" w:eastAsia="en-GB"/>
        </w:rPr>
        <w:t xml:space="preserve">personal </w:t>
      </w:r>
      <w:r w:rsidRPr="008311C8">
        <w:rPr>
          <w:rFonts w:asciiTheme="minorHAnsi" w:hAnsiTheme="minorHAnsi" w:cstheme="minorHAnsi"/>
          <w:color w:val="000000"/>
          <w:lang w:val="en-GB" w:eastAsia="en-GB"/>
        </w:rPr>
        <w:t>email and phone numbers</w:t>
      </w:r>
    </w:p>
    <w:p w14:paraId="788C7CD2" w14:textId="68BEA829" w:rsidR="00757494" w:rsidRPr="008311C8" w:rsidRDefault="00757494" w:rsidP="008E5932">
      <w:pPr>
        <w:pStyle w:val="ListParagraph"/>
        <w:numPr>
          <w:ilvl w:val="0"/>
          <w:numId w:val="6"/>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If learners email addresses have been taken within a course, they should be destroyed by staff once the course has been completed. Information relating to learners should only be kept by the student services team and again not to be shared with external parties unless in line with safeguarding</w:t>
      </w:r>
      <w:r w:rsidR="00EB321F" w:rsidRPr="008311C8">
        <w:rPr>
          <w:rFonts w:asciiTheme="minorHAnsi" w:hAnsiTheme="minorHAnsi" w:cstheme="minorHAnsi"/>
          <w:color w:val="000000"/>
          <w:lang w:val="en-GB" w:eastAsia="en-GB"/>
        </w:rPr>
        <w:t xml:space="preserve"> concerns (further information on how data is collected and processed can be found in our Privacy Policy)</w:t>
      </w:r>
    </w:p>
    <w:p w14:paraId="3E293537" w14:textId="0A80BD52" w:rsidR="00757494" w:rsidRPr="008311C8" w:rsidRDefault="00757494" w:rsidP="008E5932">
      <w:pPr>
        <w:pStyle w:val="ListParagraph"/>
        <w:numPr>
          <w:ilvl w:val="0"/>
          <w:numId w:val="6"/>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lastRenderedPageBreak/>
        <w:t xml:space="preserve">Within courses learners must be aware of the risks they may encounter if they share personal information amongst themselves. Learners often do not know other </w:t>
      </w:r>
      <w:r w:rsidR="009A1BED" w:rsidRPr="008311C8">
        <w:rPr>
          <w:rFonts w:asciiTheme="minorHAnsi" w:hAnsiTheme="minorHAnsi" w:cstheme="minorHAnsi"/>
          <w:color w:val="000000"/>
          <w:lang w:val="en-GB" w:eastAsia="en-GB"/>
        </w:rPr>
        <w:t>peers</w:t>
      </w:r>
      <w:r w:rsidRPr="008311C8">
        <w:rPr>
          <w:rFonts w:asciiTheme="minorHAnsi" w:hAnsiTheme="minorHAnsi" w:cstheme="minorHAnsi"/>
          <w:color w:val="000000"/>
          <w:lang w:val="en-GB" w:eastAsia="en-GB"/>
        </w:rPr>
        <w:t xml:space="preserve"> outside of the classroom and potentially could be opening themselves up to risk</w:t>
      </w:r>
    </w:p>
    <w:p w14:paraId="6F29522D" w14:textId="1C79F515" w:rsidR="00757494" w:rsidRPr="008311C8" w:rsidRDefault="00757494" w:rsidP="008E5932">
      <w:pPr>
        <w:pStyle w:val="ListParagraph"/>
        <w:numPr>
          <w:ilvl w:val="0"/>
          <w:numId w:val="6"/>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Staff and learners are not to form personal relationships, if a member of their family, their partner or friend join a course, as good practice please inform the office who can keep a record of this.</w:t>
      </w:r>
      <w:r w:rsidR="00C22DF0" w:rsidRPr="008311C8">
        <w:rPr>
          <w:rFonts w:asciiTheme="minorHAnsi" w:hAnsiTheme="minorHAnsi" w:cstheme="minorHAnsi"/>
          <w:color w:val="000000"/>
          <w:lang w:val="en-GB" w:eastAsia="en-GB"/>
        </w:rPr>
        <w:t xml:space="preserve"> </w:t>
      </w:r>
      <w:r w:rsidRPr="008311C8">
        <w:rPr>
          <w:rFonts w:asciiTheme="minorHAnsi" w:hAnsiTheme="minorHAnsi" w:cstheme="minorHAnsi"/>
          <w:color w:val="000000"/>
          <w:lang w:val="en-GB" w:eastAsia="en-GB"/>
        </w:rPr>
        <w:t xml:space="preserve">Forming relationships can potentially compromise professionalism and </w:t>
      </w:r>
      <w:r w:rsidR="00D60023" w:rsidRPr="008311C8">
        <w:rPr>
          <w:rFonts w:asciiTheme="minorHAnsi" w:hAnsiTheme="minorHAnsi" w:cstheme="minorHAnsi"/>
          <w:color w:val="000000"/>
          <w:lang w:val="en-GB" w:eastAsia="en-GB"/>
        </w:rPr>
        <w:t>be</w:t>
      </w:r>
      <w:r w:rsidRPr="008311C8">
        <w:rPr>
          <w:rFonts w:asciiTheme="minorHAnsi" w:hAnsiTheme="minorHAnsi" w:cstheme="minorHAnsi"/>
          <w:color w:val="000000"/>
          <w:lang w:val="en-GB" w:eastAsia="en-GB"/>
        </w:rPr>
        <w:t xml:space="preserve"> putting learners at risk</w:t>
      </w:r>
    </w:p>
    <w:p w14:paraId="494B041A" w14:textId="6430C462" w:rsidR="00757494" w:rsidRPr="008311C8" w:rsidRDefault="00757494" w:rsidP="008E5932">
      <w:pPr>
        <w:pStyle w:val="ListParagraph"/>
        <w:numPr>
          <w:ilvl w:val="0"/>
          <w:numId w:val="6"/>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Staff should not add learners to any social media sites, this includes but not limited to, Instagram, Facebook, </w:t>
      </w:r>
      <w:r w:rsidR="00D60023" w:rsidRPr="008311C8">
        <w:rPr>
          <w:rFonts w:asciiTheme="minorHAnsi" w:hAnsiTheme="minorHAnsi" w:cstheme="minorHAnsi"/>
          <w:color w:val="000000"/>
          <w:lang w:val="en-GB" w:eastAsia="en-GB"/>
        </w:rPr>
        <w:t>Twitter,</w:t>
      </w:r>
      <w:r w:rsidRPr="008311C8">
        <w:rPr>
          <w:rFonts w:asciiTheme="minorHAnsi" w:hAnsiTheme="minorHAnsi" w:cstheme="minorHAnsi"/>
          <w:color w:val="000000"/>
          <w:lang w:val="en-GB" w:eastAsia="en-GB"/>
        </w:rPr>
        <w:t xml:space="preserve"> and Tinder</w:t>
      </w:r>
    </w:p>
    <w:p w14:paraId="50CC7ADD" w14:textId="54D3E6F6" w:rsidR="00757494" w:rsidRPr="008311C8" w:rsidRDefault="00757494" w:rsidP="008E5932">
      <w:pPr>
        <w:pStyle w:val="ListParagraph"/>
        <w:numPr>
          <w:ilvl w:val="0"/>
          <w:numId w:val="6"/>
        </w:numPr>
        <w:spacing w:before="100" w:beforeAutospacing="1" w:after="100" w:afterAutospacing="1" w:line="259" w:lineRule="auto"/>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Staff are not permitted to sell any outside resources within the classroom unless given approval by their line manager as this could lead to allegations of financial abuse</w:t>
      </w:r>
      <w:r w:rsidR="009A1BED" w:rsidRPr="008311C8">
        <w:rPr>
          <w:rFonts w:asciiTheme="minorHAnsi" w:hAnsiTheme="minorHAnsi" w:cstheme="minorHAnsi"/>
          <w:color w:val="000000"/>
          <w:lang w:val="en-GB" w:eastAsia="en-GB"/>
        </w:rPr>
        <w:t xml:space="preserve">. </w:t>
      </w:r>
    </w:p>
    <w:p w14:paraId="534C967B" w14:textId="0D7996D0" w:rsidR="00757494" w:rsidRPr="008311C8" w:rsidRDefault="00757494" w:rsidP="00757494">
      <w:pPr>
        <w:pStyle w:val="ListParagraph"/>
        <w:spacing w:before="100" w:beforeAutospacing="1" w:after="100" w:afterAutospacing="1" w:line="259" w:lineRule="auto"/>
        <w:ind w:left="363"/>
        <w:jc w:val="both"/>
        <w:rPr>
          <w:rFonts w:asciiTheme="minorHAnsi" w:hAnsiTheme="minorHAnsi" w:cstheme="minorHAnsi"/>
          <w:color w:val="000000"/>
          <w:lang w:val="en-GB" w:eastAsia="en-GB"/>
        </w:rPr>
      </w:pPr>
    </w:p>
    <w:p w14:paraId="15F3666C" w14:textId="77777777" w:rsidR="00975412" w:rsidRPr="008311C8" w:rsidRDefault="00975412" w:rsidP="000D44D5">
      <w:pPr>
        <w:pStyle w:val="ListParagraph"/>
        <w:spacing w:before="100" w:beforeAutospacing="1" w:after="100" w:afterAutospacing="1" w:line="360" w:lineRule="auto"/>
        <w:ind w:left="363"/>
        <w:jc w:val="both"/>
        <w:rPr>
          <w:rFonts w:asciiTheme="minorHAnsi" w:hAnsiTheme="minorHAnsi" w:cstheme="minorHAnsi"/>
          <w:color w:val="000000"/>
          <w:lang w:val="en-GB" w:eastAsia="en-GB"/>
        </w:rPr>
      </w:pPr>
    </w:p>
    <w:p w14:paraId="0C9B5972" w14:textId="0B494BF3" w:rsidR="00757494" w:rsidRPr="008311C8" w:rsidRDefault="00757494" w:rsidP="000D44D5">
      <w:pPr>
        <w:pStyle w:val="ListParagraph"/>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Learners within their induction and throughout their course </w:t>
      </w:r>
      <w:r w:rsidR="00EB321F" w:rsidRPr="008311C8">
        <w:rPr>
          <w:rFonts w:asciiTheme="minorHAnsi" w:hAnsiTheme="minorHAnsi" w:cstheme="minorHAnsi"/>
          <w:color w:val="000000"/>
          <w:lang w:val="en-GB" w:eastAsia="en-GB"/>
        </w:rPr>
        <w:t>will</w:t>
      </w:r>
      <w:r w:rsidRPr="008311C8">
        <w:rPr>
          <w:rFonts w:asciiTheme="minorHAnsi" w:hAnsiTheme="minorHAnsi" w:cstheme="minorHAnsi"/>
          <w:color w:val="000000"/>
          <w:lang w:val="en-GB" w:eastAsia="en-GB"/>
        </w:rPr>
        <w:t xml:space="preserve"> have their well-being highlighted as an important concern for </w:t>
      </w:r>
      <w:r w:rsidR="00446A00" w:rsidRPr="008311C8">
        <w:rPr>
          <w:rFonts w:asciiTheme="minorHAnsi" w:hAnsiTheme="minorHAnsi" w:cstheme="minorHAnsi"/>
          <w:color w:val="000000"/>
          <w:lang w:val="en-GB" w:eastAsia="en-GB"/>
        </w:rPr>
        <w:t>Football Family Ltd</w:t>
      </w:r>
    </w:p>
    <w:p w14:paraId="062EFBAF" w14:textId="39CAA50E" w:rsidR="001865F6" w:rsidRPr="008311C8" w:rsidRDefault="00446A00"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Football Family Ltd</w:t>
      </w:r>
      <w:r w:rsidR="001865F6" w:rsidRPr="008311C8">
        <w:rPr>
          <w:rFonts w:asciiTheme="minorHAnsi" w:hAnsiTheme="minorHAnsi" w:cstheme="minorHAnsi"/>
          <w:color w:val="000000"/>
          <w:lang w:val="en-GB" w:eastAsia="en-GB"/>
        </w:rPr>
        <w:t xml:space="preserve"> will take steps to minimise any difficulties which </w:t>
      </w:r>
      <w:r w:rsidR="00EB321F" w:rsidRPr="008311C8">
        <w:rPr>
          <w:rFonts w:asciiTheme="minorHAnsi" w:hAnsiTheme="minorHAnsi" w:cstheme="minorHAnsi"/>
          <w:color w:val="000000"/>
          <w:lang w:val="en-GB" w:eastAsia="en-GB"/>
        </w:rPr>
        <w:t>learners</w:t>
      </w:r>
      <w:r w:rsidR="001865F6" w:rsidRPr="008311C8">
        <w:rPr>
          <w:rFonts w:asciiTheme="minorHAnsi" w:hAnsiTheme="minorHAnsi" w:cstheme="minorHAnsi"/>
          <w:color w:val="000000"/>
          <w:lang w:val="en-GB" w:eastAsia="en-GB"/>
        </w:rPr>
        <w:t xml:space="preserve"> </w:t>
      </w:r>
      <w:r w:rsidR="00EB321F" w:rsidRPr="008311C8">
        <w:rPr>
          <w:rFonts w:asciiTheme="minorHAnsi" w:hAnsiTheme="minorHAnsi" w:cstheme="minorHAnsi"/>
          <w:color w:val="000000"/>
          <w:lang w:val="en-GB" w:eastAsia="en-GB"/>
        </w:rPr>
        <w:t xml:space="preserve">or staff / volunteers </w:t>
      </w:r>
      <w:r w:rsidR="001865F6" w:rsidRPr="008311C8">
        <w:rPr>
          <w:rFonts w:asciiTheme="minorHAnsi" w:hAnsiTheme="minorHAnsi" w:cstheme="minorHAnsi"/>
          <w:color w:val="000000"/>
          <w:lang w:val="en-GB" w:eastAsia="en-GB"/>
        </w:rPr>
        <w:t>may experience as a result of raising a concern</w:t>
      </w:r>
      <w:r w:rsidR="00C13B82" w:rsidRPr="008311C8">
        <w:rPr>
          <w:rFonts w:asciiTheme="minorHAnsi" w:hAnsiTheme="minorHAnsi" w:cstheme="minorHAnsi"/>
          <w:color w:val="000000"/>
          <w:lang w:val="en-GB" w:eastAsia="en-GB"/>
        </w:rPr>
        <w:t xml:space="preserve">. For instance, if </w:t>
      </w:r>
      <w:r w:rsidR="00EB321F" w:rsidRPr="008311C8">
        <w:rPr>
          <w:rFonts w:asciiTheme="minorHAnsi" w:hAnsiTheme="minorHAnsi" w:cstheme="minorHAnsi"/>
          <w:color w:val="000000"/>
          <w:lang w:val="en-GB" w:eastAsia="en-GB"/>
        </w:rPr>
        <w:t xml:space="preserve">learners, </w:t>
      </w:r>
      <w:r w:rsidR="008C5624" w:rsidRPr="008311C8">
        <w:rPr>
          <w:rFonts w:asciiTheme="minorHAnsi" w:hAnsiTheme="minorHAnsi" w:cstheme="minorHAnsi"/>
          <w:color w:val="000000"/>
          <w:lang w:val="en-GB" w:eastAsia="en-GB"/>
        </w:rPr>
        <w:t>staff,</w:t>
      </w:r>
      <w:r w:rsidR="00EB321F" w:rsidRPr="008311C8">
        <w:rPr>
          <w:rFonts w:asciiTheme="minorHAnsi" w:hAnsiTheme="minorHAnsi" w:cstheme="minorHAnsi"/>
          <w:color w:val="000000"/>
          <w:lang w:val="en-GB" w:eastAsia="en-GB"/>
        </w:rPr>
        <w:t xml:space="preserve"> or volunteers </w:t>
      </w:r>
      <w:r w:rsidR="00C13B82" w:rsidRPr="008311C8">
        <w:rPr>
          <w:rFonts w:asciiTheme="minorHAnsi" w:hAnsiTheme="minorHAnsi" w:cstheme="minorHAnsi"/>
          <w:color w:val="000000"/>
          <w:lang w:val="en-GB" w:eastAsia="en-GB"/>
        </w:rPr>
        <w:t>are required to give evidence in criminal or disciplinary proceeding</w:t>
      </w:r>
      <w:r w:rsidR="00EB321F" w:rsidRPr="008311C8">
        <w:rPr>
          <w:rFonts w:asciiTheme="minorHAnsi" w:hAnsiTheme="minorHAnsi" w:cstheme="minorHAnsi"/>
          <w:color w:val="000000"/>
          <w:lang w:val="en-GB" w:eastAsia="en-GB"/>
        </w:rPr>
        <w:t>,</w:t>
      </w:r>
      <w:r w:rsidR="00C13B82" w:rsidRPr="008311C8">
        <w:rPr>
          <w:rFonts w:asciiTheme="minorHAnsi" w:hAnsiTheme="minorHAnsi" w:cstheme="minorHAnsi"/>
          <w:color w:val="000000"/>
          <w:lang w:val="en-GB" w:eastAsia="en-GB"/>
        </w:rPr>
        <w:t xml:space="preserve"> </w:t>
      </w:r>
      <w:r w:rsidRPr="008311C8">
        <w:rPr>
          <w:rFonts w:asciiTheme="minorHAnsi" w:hAnsiTheme="minorHAnsi" w:cstheme="minorHAnsi"/>
          <w:color w:val="000000"/>
          <w:lang w:val="en-GB" w:eastAsia="en-GB"/>
        </w:rPr>
        <w:t>Football Family Ltd will</w:t>
      </w:r>
      <w:r w:rsidR="00C13B82" w:rsidRPr="008311C8">
        <w:rPr>
          <w:rFonts w:asciiTheme="minorHAnsi" w:hAnsiTheme="minorHAnsi" w:cstheme="minorHAnsi"/>
          <w:color w:val="000000"/>
          <w:lang w:val="en-GB" w:eastAsia="en-GB"/>
        </w:rPr>
        <w:t xml:space="preserve"> </w:t>
      </w:r>
      <w:r w:rsidR="000D44D5" w:rsidRPr="008311C8">
        <w:rPr>
          <w:rFonts w:asciiTheme="minorHAnsi" w:hAnsiTheme="minorHAnsi" w:cstheme="minorHAnsi"/>
          <w:color w:val="000000"/>
          <w:lang w:val="en-GB" w:eastAsia="en-GB"/>
        </w:rPr>
        <w:t>ensure the</w:t>
      </w:r>
      <w:r w:rsidR="00C13B82" w:rsidRPr="008311C8">
        <w:rPr>
          <w:rFonts w:asciiTheme="minorHAnsi" w:hAnsiTheme="minorHAnsi" w:cstheme="minorHAnsi"/>
          <w:color w:val="000000"/>
          <w:lang w:val="en-GB" w:eastAsia="en-GB"/>
        </w:rPr>
        <w:t xml:space="preserve"> receive</w:t>
      </w:r>
      <w:r w:rsidR="00EB321F" w:rsidRPr="008311C8">
        <w:rPr>
          <w:rFonts w:asciiTheme="minorHAnsi" w:hAnsiTheme="minorHAnsi" w:cstheme="minorHAnsi"/>
          <w:color w:val="000000"/>
          <w:lang w:val="en-GB" w:eastAsia="en-GB"/>
        </w:rPr>
        <w:t xml:space="preserve"> the relevant</w:t>
      </w:r>
      <w:r w:rsidR="00C13B82" w:rsidRPr="008311C8">
        <w:rPr>
          <w:rFonts w:asciiTheme="minorHAnsi" w:hAnsiTheme="minorHAnsi" w:cstheme="minorHAnsi"/>
          <w:color w:val="000000"/>
          <w:lang w:val="en-GB" w:eastAsia="en-GB"/>
        </w:rPr>
        <w:t xml:space="preserve"> advice</w:t>
      </w:r>
      <w:r w:rsidR="00EB321F" w:rsidRPr="008311C8">
        <w:rPr>
          <w:rFonts w:asciiTheme="minorHAnsi" w:hAnsiTheme="minorHAnsi" w:cstheme="minorHAnsi"/>
          <w:color w:val="000000"/>
          <w:lang w:val="en-GB" w:eastAsia="en-GB"/>
        </w:rPr>
        <w:t xml:space="preserve"> and support</w:t>
      </w:r>
      <w:r w:rsidR="000D44D5" w:rsidRPr="008311C8">
        <w:rPr>
          <w:rFonts w:asciiTheme="minorHAnsi" w:hAnsiTheme="minorHAnsi" w:cstheme="minorHAnsi"/>
          <w:color w:val="000000"/>
          <w:lang w:val="en-GB" w:eastAsia="en-GB"/>
        </w:rPr>
        <w:t xml:space="preserve"> up-to and beyond proceedings. </w:t>
      </w:r>
    </w:p>
    <w:p w14:paraId="5418A60A" w14:textId="30AF02CE" w:rsidR="00C13B82" w:rsidRPr="008311C8" w:rsidRDefault="000D44D5" w:rsidP="000D44D5">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 xml:space="preserve">Football Family Ltd </w:t>
      </w:r>
      <w:r w:rsidR="00D32CA2" w:rsidRPr="008311C8">
        <w:rPr>
          <w:rFonts w:asciiTheme="minorHAnsi" w:hAnsiTheme="minorHAnsi" w:cstheme="minorHAnsi"/>
          <w:color w:val="000000"/>
          <w:lang w:val="en-GB" w:eastAsia="en-GB"/>
        </w:rPr>
        <w:t xml:space="preserve">will inform </w:t>
      </w:r>
      <w:r w:rsidRPr="008311C8">
        <w:rPr>
          <w:rFonts w:asciiTheme="minorHAnsi" w:hAnsiTheme="minorHAnsi" w:cstheme="minorHAnsi"/>
          <w:color w:val="000000"/>
          <w:lang w:val="en-GB" w:eastAsia="en-GB"/>
        </w:rPr>
        <w:t>all parties</w:t>
      </w:r>
      <w:r w:rsidR="00D32CA2" w:rsidRPr="008311C8">
        <w:rPr>
          <w:rFonts w:asciiTheme="minorHAnsi" w:hAnsiTheme="minorHAnsi" w:cstheme="minorHAnsi"/>
          <w:color w:val="000000"/>
          <w:lang w:val="en-GB" w:eastAsia="en-GB"/>
        </w:rPr>
        <w:t xml:space="preserve"> of the outcome of any investiga</w:t>
      </w:r>
      <w:r w:rsidRPr="008311C8">
        <w:rPr>
          <w:rFonts w:asciiTheme="minorHAnsi" w:hAnsiTheme="minorHAnsi" w:cstheme="minorHAnsi"/>
          <w:color w:val="000000"/>
          <w:lang w:val="en-GB" w:eastAsia="en-GB"/>
        </w:rPr>
        <w:t>tive decision</w:t>
      </w:r>
      <w:r w:rsidR="00D32CA2" w:rsidRPr="008311C8">
        <w:rPr>
          <w:rFonts w:asciiTheme="minorHAnsi" w:hAnsiTheme="minorHAnsi" w:cstheme="minorHAnsi"/>
          <w:color w:val="000000"/>
          <w:lang w:val="en-GB" w:eastAsia="en-GB"/>
        </w:rPr>
        <w:t>.</w:t>
      </w:r>
    </w:p>
    <w:p w14:paraId="60136CDC" w14:textId="3FFF87DF" w:rsidR="000D44D5" w:rsidRPr="008311C8" w:rsidRDefault="00446A00" w:rsidP="00975412">
      <w:pPr>
        <w:spacing w:before="100" w:beforeAutospacing="1" w:after="100" w:afterAutospacing="1" w:line="360" w:lineRule="auto"/>
        <w:ind w:left="363"/>
        <w:jc w:val="both"/>
        <w:rPr>
          <w:rFonts w:asciiTheme="minorHAnsi" w:hAnsiTheme="minorHAnsi" w:cstheme="minorHAnsi"/>
          <w:color w:val="000000"/>
          <w:lang w:val="en-GB" w:eastAsia="en-GB"/>
        </w:rPr>
      </w:pPr>
      <w:r w:rsidRPr="008311C8">
        <w:rPr>
          <w:rFonts w:asciiTheme="minorHAnsi" w:hAnsiTheme="minorHAnsi" w:cstheme="minorHAnsi"/>
          <w:color w:val="000000"/>
          <w:lang w:val="en-GB" w:eastAsia="en-GB"/>
        </w:rPr>
        <w:t>Football Family Ltd</w:t>
      </w:r>
      <w:r w:rsidR="00966841" w:rsidRPr="008311C8">
        <w:rPr>
          <w:rFonts w:asciiTheme="minorHAnsi" w:hAnsiTheme="minorHAnsi" w:cstheme="minorHAnsi"/>
          <w:color w:val="000000"/>
          <w:lang w:val="en-GB" w:eastAsia="en-GB"/>
        </w:rPr>
        <w:t xml:space="preserve"> will inform the </w:t>
      </w:r>
      <w:r w:rsidR="00D83D46" w:rsidRPr="008311C8">
        <w:rPr>
          <w:rFonts w:asciiTheme="minorHAnsi" w:hAnsiTheme="minorHAnsi" w:cstheme="minorHAnsi"/>
          <w:color w:val="000000"/>
          <w:lang w:val="en-GB" w:eastAsia="en-GB"/>
        </w:rPr>
        <w:t>relevant agencies</w:t>
      </w:r>
      <w:r w:rsidR="00966841" w:rsidRPr="008311C8">
        <w:rPr>
          <w:rFonts w:asciiTheme="minorHAnsi" w:hAnsiTheme="minorHAnsi" w:cstheme="minorHAnsi"/>
          <w:color w:val="000000"/>
          <w:lang w:val="en-GB" w:eastAsia="en-GB"/>
        </w:rPr>
        <w:t xml:space="preserve"> straight away of any </w:t>
      </w:r>
      <w:r w:rsidR="001B13C9" w:rsidRPr="008311C8">
        <w:rPr>
          <w:rFonts w:asciiTheme="minorHAnsi" w:hAnsiTheme="minorHAnsi" w:cstheme="minorHAnsi"/>
          <w:color w:val="000000"/>
          <w:lang w:val="en-GB" w:eastAsia="en-GB"/>
        </w:rPr>
        <w:t xml:space="preserve">safeguarding </w:t>
      </w:r>
      <w:r w:rsidR="00376E0C" w:rsidRPr="008311C8">
        <w:rPr>
          <w:rFonts w:asciiTheme="minorHAnsi" w:hAnsiTheme="minorHAnsi" w:cstheme="minorHAnsi"/>
          <w:color w:val="000000"/>
          <w:lang w:val="en-GB" w:eastAsia="en-GB"/>
        </w:rPr>
        <w:t>issues.</w:t>
      </w:r>
    </w:p>
    <w:p w14:paraId="4826601B" w14:textId="77777777" w:rsidR="001B13C9" w:rsidRPr="008311C8" w:rsidRDefault="001B13C9" w:rsidP="001B13C9">
      <w:pPr>
        <w:spacing w:before="100" w:beforeAutospacing="1" w:after="100" w:afterAutospacing="1"/>
        <w:rPr>
          <w:rFonts w:asciiTheme="minorHAnsi" w:hAnsiTheme="minorHAnsi" w:cstheme="minorHAnsi"/>
          <w:b/>
          <w:bCs/>
        </w:rPr>
      </w:pPr>
      <w:r w:rsidRPr="008311C8">
        <w:rPr>
          <w:rFonts w:asciiTheme="minorHAnsi" w:hAnsiTheme="minorHAnsi" w:cstheme="minorHAnsi"/>
          <w:b/>
          <w:bCs/>
        </w:rPr>
        <w:t>Alternative provision</w:t>
      </w:r>
    </w:p>
    <w:p w14:paraId="0341D10A"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Football Family will remain responsible for a child’s or vulnerable adult’s welfare during their time at an alternative provider. </w:t>
      </w:r>
    </w:p>
    <w:p w14:paraId="0EFD2F53"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When placing a child or vulnerable adult with an alternative provider, Football Family will obtain written confirmation that the provider has conducted all relevant safeguarding checks on staff. </w:t>
      </w:r>
    </w:p>
    <w:p w14:paraId="220D2998" w14:textId="77777777" w:rsidR="001B13C9" w:rsidRPr="008311C8" w:rsidRDefault="001B13C9" w:rsidP="001B13C9">
      <w:pPr>
        <w:spacing w:before="100" w:beforeAutospacing="1" w:after="100" w:afterAutospacing="1"/>
        <w:rPr>
          <w:rFonts w:asciiTheme="minorHAnsi" w:hAnsiTheme="minorHAnsi" w:cstheme="minorHAnsi"/>
          <w:b/>
          <w:bCs/>
        </w:rPr>
      </w:pPr>
      <w:r w:rsidRPr="008311C8">
        <w:rPr>
          <w:rFonts w:asciiTheme="minorHAnsi" w:hAnsiTheme="minorHAnsi" w:cstheme="minorHAnsi"/>
          <w:b/>
          <w:bCs/>
        </w:rPr>
        <w:t>Online safety</w:t>
      </w:r>
    </w:p>
    <w:p w14:paraId="6E017DAA"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As part of a broad and balanced curriculum, all children and vulnerable learners will be made aware of online risks and taught how to stay safe online. </w:t>
      </w:r>
    </w:p>
    <w:p w14:paraId="4A3ECD9B"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Through training, all staff members will be made aware of the following:</w:t>
      </w:r>
    </w:p>
    <w:p w14:paraId="66628E0B" w14:textId="77777777" w:rsidR="001B13C9" w:rsidRPr="008311C8" w:rsidRDefault="001B13C9" w:rsidP="008E5932">
      <w:pPr>
        <w:pStyle w:val="ListParagraph"/>
        <w:numPr>
          <w:ilvl w:val="0"/>
          <w:numId w:val="19"/>
        </w:numPr>
        <w:spacing w:before="100" w:beforeAutospacing="1" w:after="100" w:afterAutospacing="1"/>
        <w:rPr>
          <w:rFonts w:asciiTheme="minorHAnsi" w:hAnsiTheme="minorHAnsi" w:cstheme="minorHAnsi"/>
        </w:rPr>
      </w:pPr>
      <w:r w:rsidRPr="008311C8">
        <w:rPr>
          <w:rFonts w:asciiTheme="minorHAnsi" w:hAnsiTheme="minorHAnsi" w:cstheme="minorHAnsi"/>
        </w:rPr>
        <w:t xml:space="preserve">Children and vulnerable adult’s attitudes and behaviours which may indicate they are at risk of potential harm online </w:t>
      </w:r>
    </w:p>
    <w:p w14:paraId="6DF03AEC" w14:textId="77777777" w:rsidR="001B13C9" w:rsidRPr="008311C8" w:rsidRDefault="001B13C9" w:rsidP="008E5932">
      <w:pPr>
        <w:pStyle w:val="ListParagraph"/>
        <w:numPr>
          <w:ilvl w:val="0"/>
          <w:numId w:val="19"/>
        </w:numPr>
        <w:spacing w:before="100" w:beforeAutospacing="1" w:after="100" w:afterAutospacing="1"/>
        <w:rPr>
          <w:rFonts w:asciiTheme="minorHAnsi" w:hAnsiTheme="minorHAnsi" w:cstheme="minorHAnsi"/>
        </w:rPr>
      </w:pPr>
      <w:r w:rsidRPr="008311C8">
        <w:rPr>
          <w:rFonts w:asciiTheme="minorHAnsi" w:hAnsiTheme="minorHAnsi" w:cstheme="minorHAnsi"/>
        </w:rPr>
        <w:lastRenderedPageBreak/>
        <w:t>Football Family will ensure that suitable filtering systems are in place to prevent children and vulnerable adults accessing terrorist and extremist material.</w:t>
      </w:r>
    </w:p>
    <w:p w14:paraId="34116466" w14:textId="77777777" w:rsidR="001B13C9" w:rsidRPr="008311C8" w:rsidRDefault="001B13C9" w:rsidP="008E5932">
      <w:pPr>
        <w:pStyle w:val="ListParagraph"/>
        <w:numPr>
          <w:ilvl w:val="0"/>
          <w:numId w:val="19"/>
        </w:numPr>
        <w:spacing w:before="100" w:beforeAutospacing="1" w:after="100" w:afterAutospacing="1"/>
        <w:rPr>
          <w:rFonts w:asciiTheme="minorHAnsi" w:hAnsiTheme="minorHAnsi" w:cstheme="minorHAnsi"/>
        </w:rPr>
      </w:pPr>
      <w:r w:rsidRPr="008311C8">
        <w:rPr>
          <w:rFonts w:asciiTheme="minorHAnsi" w:hAnsiTheme="minorHAnsi" w:cstheme="minorHAnsi"/>
        </w:rPr>
        <w:t xml:space="preserve">Football Family will ensure that the use of filtering and monitoring systems does not cause “over blocking” which may lead to unreasonable restrictions as to what children and vulnerable adults can be taught regarding online teaching. </w:t>
      </w:r>
    </w:p>
    <w:p w14:paraId="1A456FDA" w14:textId="77777777" w:rsidR="001B13C9" w:rsidRPr="008311C8" w:rsidRDefault="001B13C9" w:rsidP="001B13C9">
      <w:pPr>
        <w:spacing w:before="100" w:beforeAutospacing="1" w:after="100" w:afterAutospacing="1"/>
        <w:rPr>
          <w:rFonts w:asciiTheme="minorHAnsi" w:hAnsiTheme="minorHAnsi" w:cstheme="minorHAnsi"/>
          <w:b/>
          <w:bCs/>
        </w:rPr>
      </w:pPr>
      <w:r w:rsidRPr="008311C8">
        <w:rPr>
          <w:rFonts w:asciiTheme="minorHAnsi" w:hAnsiTheme="minorHAnsi" w:cstheme="minorHAnsi"/>
          <w:b/>
          <w:bCs/>
        </w:rPr>
        <w:t>Mobile phone and camera safety</w:t>
      </w:r>
    </w:p>
    <w:p w14:paraId="6F2615F3"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Mobile phones will be safely stored with a passcode etc. and in silent mode.</w:t>
      </w:r>
    </w:p>
    <w:p w14:paraId="23250317"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Staff will use their professional judgement in emergency situations. </w:t>
      </w:r>
    </w:p>
    <w:p w14:paraId="5DF44DEA"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The sending of inappropriate messages or images from mobile devices is strictly prohibited. </w:t>
      </w:r>
    </w:p>
    <w:p w14:paraId="005DEB92"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Staff who do not adhere to this policy will face disciplinary action. </w:t>
      </w:r>
    </w:p>
    <w:p w14:paraId="2E22E02F" w14:textId="01298C59"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Photographs and videos of pupils will be carefully planned before any activity. The DS</w:t>
      </w:r>
      <w:r w:rsidR="008C5624">
        <w:rPr>
          <w:rFonts w:asciiTheme="minorHAnsi" w:hAnsiTheme="minorHAnsi" w:cstheme="minorHAnsi"/>
        </w:rPr>
        <w:t xml:space="preserve">L </w:t>
      </w:r>
      <w:r w:rsidRPr="008311C8">
        <w:rPr>
          <w:rFonts w:asciiTheme="minorHAnsi" w:hAnsiTheme="minorHAnsi" w:cstheme="minorHAnsi"/>
        </w:rPr>
        <w:t xml:space="preserve">will oversee the planning of any events where photographs and videos will be taken. </w:t>
      </w:r>
    </w:p>
    <w:p w14:paraId="0AFF41FF" w14:textId="47FD46BF"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Staff will report any concerns about another staff member’s use of mobile phones to the DS</w:t>
      </w:r>
      <w:r w:rsidR="008C5624">
        <w:rPr>
          <w:rFonts w:asciiTheme="minorHAnsi" w:hAnsiTheme="minorHAnsi" w:cstheme="minorHAnsi"/>
        </w:rPr>
        <w:t>L</w:t>
      </w:r>
      <w:r w:rsidRPr="008311C8">
        <w:rPr>
          <w:rFonts w:asciiTheme="minorHAnsi" w:hAnsiTheme="minorHAnsi" w:cstheme="minorHAnsi"/>
        </w:rPr>
        <w:t xml:space="preserve">. </w:t>
      </w:r>
    </w:p>
    <w:p w14:paraId="48477EE3" w14:textId="77777777" w:rsidR="008C5624" w:rsidRDefault="008C5624" w:rsidP="008C5624">
      <w:pPr>
        <w:spacing w:before="100" w:beforeAutospacing="1" w:after="100" w:afterAutospacing="1" w:line="360" w:lineRule="auto"/>
        <w:jc w:val="both"/>
        <w:rPr>
          <w:rFonts w:asciiTheme="minorHAnsi" w:hAnsiTheme="minorHAnsi" w:cstheme="minorHAnsi"/>
          <w:b/>
          <w:bCs/>
          <w:sz w:val="28"/>
          <w:szCs w:val="28"/>
          <w:lang w:val="en-GB"/>
        </w:rPr>
      </w:pPr>
    </w:p>
    <w:p w14:paraId="4C7659F2" w14:textId="6701B9F3" w:rsidR="008C5624" w:rsidRDefault="008C5624" w:rsidP="008C5624">
      <w:pPr>
        <w:spacing w:before="100" w:beforeAutospacing="1" w:after="100" w:afterAutospacing="1" w:line="360" w:lineRule="auto"/>
        <w:jc w:val="both"/>
        <w:rPr>
          <w:rFonts w:asciiTheme="minorHAnsi" w:hAnsiTheme="minorHAnsi" w:cstheme="minorHAnsi"/>
          <w:b/>
          <w:bCs/>
          <w:sz w:val="28"/>
          <w:szCs w:val="28"/>
          <w:lang w:val="en-GB"/>
        </w:rPr>
      </w:pPr>
      <w:r w:rsidRPr="00E42D62">
        <w:rPr>
          <w:rFonts w:asciiTheme="minorHAnsi" w:hAnsiTheme="minorHAnsi" w:cstheme="minorHAnsi"/>
          <w:b/>
          <w:bCs/>
          <w:sz w:val="28"/>
          <w:szCs w:val="28"/>
          <w:lang w:val="en-GB"/>
        </w:rPr>
        <w:t>Policy Reviews</w:t>
      </w:r>
    </w:p>
    <w:p w14:paraId="736579CB" w14:textId="77777777" w:rsidR="008C5624" w:rsidRDefault="008C5624" w:rsidP="008C5624">
      <w:pPr>
        <w:spacing w:before="100" w:beforeAutospacing="1" w:after="100" w:afterAutospacing="1" w:line="360" w:lineRule="auto"/>
        <w:jc w:val="both"/>
        <w:rPr>
          <w:rFonts w:asciiTheme="minorHAnsi" w:hAnsiTheme="minorHAnsi" w:cstheme="minorHAnsi"/>
          <w:lang w:val="en-GB"/>
        </w:rPr>
      </w:pPr>
      <w:r>
        <w:rPr>
          <w:rFonts w:asciiTheme="minorHAnsi" w:hAnsiTheme="minorHAnsi" w:cstheme="minorHAnsi"/>
          <w:lang w:val="en-GB"/>
        </w:rPr>
        <w:t xml:space="preserve">This Policy will be renewed annually. </w:t>
      </w:r>
    </w:p>
    <w:p w14:paraId="16FE5BA2" w14:textId="5BFBB6F6" w:rsidR="008C5624" w:rsidRDefault="008C5624" w:rsidP="008C5624">
      <w:pPr>
        <w:spacing w:before="100" w:beforeAutospacing="1" w:after="100" w:afterAutospacing="1" w:line="360" w:lineRule="auto"/>
        <w:jc w:val="center"/>
        <w:rPr>
          <w:rFonts w:asciiTheme="minorHAnsi" w:hAnsiTheme="minorHAnsi" w:cstheme="minorHAnsi"/>
          <w:lang w:val="en-GB"/>
        </w:rPr>
      </w:pPr>
      <w:r w:rsidRPr="004C21A8">
        <w:rPr>
          <w:rFonts w:asciiTheme="minorHAnsi" w:hAnsiTheme="minorHAnsi" w:cstheme="minorHAnsi"/>
          <w:lang w:val="en-GB"/>
        </w:rPr>
        <w:t>For further information or to discuss any concerns regarding this, or any of our other Policies and Procedures, please contact</w:t>
      </w:r>
      <w:r w:rsidR="005E6EF4">
        <w:rPr>
          <w:rFonts w:asciiTheme="minorHAnsi" w:hAnsiTheme="minorHAnsi" w:cstheme="minorHAnsi"/>
          <w:lang w:val="en-GB"/>
        </w:rPr>
        <w:t xml:space="preserve"> 01226 758644</w:t>
      </w:r>
    </w:p>
    <w:p w14:paraId="7D938A1B" w14:textId="77777777" w:rsidR="001B13C9" w:rsidRPr="008311C8" w:rsidRDefault="001B13C9" w:rsidP="001B13C9">
      <w:pPr>
        <w:spacing w:before="100" w:beforeAutospacing="1" w:after="100" w:afterAutospacing="1"/>
        <w:rPr>
          <w:rFonts w:asciiTheme="minorHAnsi" w:hAnsiTheme="minorHAnsi" w:cstheme="minorHAnsi"/>
        </w:rPr>
      </w:pPr>
      <w:r w:rsidRPr="008311C8">
        <w:rPr>
          <w:rFonts w:asciiTheme="minorHAnsi" w:hAnsiTheme="minorHAnsi" w:cstheme="minorHAnsi"/>
        </w:rPr>
        <w:t> </w:t>
      </w:r>
    </w:p>
    <w:p w14:paraId="3F267012" w14:textId="40A62E84" w:rsidR="008C5624" w:rsidRDefault="008C5624" w:rsidP="001B13C9">
      <w:pPr>
        <w:spacing w:before="100" w:beforeAutospacing="1" w:after="100" w:afterAutospacing="1" w:line="360" w:lineRule="auto"/>
        <w:jc w:val="center"/>
        <w:rPr>
          <w:rFonts w:asciiTheme="minorHAnsi" w:hAnsiTheme="minorHAnsi" w:cstheme="minorHAnsi"/>
          <w:color w:val="000000"/>
          <w:lang w:val="en-GB" w:eastAsia="en-GB"/>
        </w:rPr>
      </w:pPr>
    </w:p>
    <w:p w14:paraId="42535ED6" w14:textId="136A0C44" w:rsidR="008C5624" w:rsidRDefault="008C5624" w:rsidP="001B13C9">
      <w:pPr>
        <w:spacing w:before="100" w:beforeAutospacing="1" w:after="100" w:afterAutospacing="1" w:line="360" w:lineRule="auto"/>
        <w:jc w:val="center"/>
        <w:rPr>
          <w:rFonts w:asciiTheme="minorHAnsi" w:hAnsiTheme="minorHAnsi" w:cstheme="minorHAnsi"/>
          <w:color w:val="000000"/>
          <w:lang w:val="en-GB" w:eastAsia="en-GB"/>
        </w:rPr>
      </w:pPr>
    </w:p>
    <w:p w14:paraId="66653BFB" w14:textId="54BAFDA0" w:rsidR="008C5624" w:rsidRDefault="008C5624" w:rsidP="001B13C9">
      <w:pPr>
        <w:spacing w:before="100" w:beforeAutospacing="1" w:after="100" w:afterAutospacing="1" w:line="360" w:lineRule="auto"/>
        <w:jc w:val="center"/>
        <w:rPr>
          <w:rFonts w:asciiTheme="minorHAnsi" w:hAnsiTheme="minorHAnsi" w:cstheme="minorHAnsi"/>
          <w:color w:val="000000"/>
          <w:lang w:val="en-GB" w:eastAsia="en-GB"/>
        </w:rPr>
      </w:pPr>
    </w:p>
    <w:p w14:paraId="24A0BD1E" w14:textId="4583E125" w:rsidR="008C5624" w:rsidRDefault="008C5624" w:rsidP="001B13C9">
      <w:pPr>
        <w:spacing w:before="100" w:beforeAutospacing="1" w:after="100" w:afterAutospacing="1" w:line="360" w:lineRule="auto"/>
        <w:jc w:val="center"/>
        <w:rPr>
          <w:rFonts w:asciiTheme="minorHAnsi" w:hAnsiTheme="minorHAnsi" w:cstheme="minorHAnsi"/>
          <w:color w:val="000000"/>
          <w:lang w:val="en-GB" w:eastAsia="en-GB"/>
        </w:rPr>
      </w:pPr>
    </w:p>
    <w:p w14:paraId="40322EC9" w14:textId="450BD5BF" w:rsidR="00D83D46" w:rsidRPr="008311C8" w:rsidRDefault="00D83D46" w:rsidP="005A7D6F">
      <w:pPr>
        <w:spacing w:before="100" w:beforeAutospacing="1" w:after="100" w:afterAutospacing="1" w:line="360" w:lineRule="auto"/>
        <w:rPr>
          <w:rFonts w:asciiTheme="minorHAnsi" w:hAnsiTheme="minorHAnsi" w:cstheme="minorHAnsi"/>
          <w:b/>
          <w:bCs/>
          <w:color w:val="000000"/>
          <w:lang w:val="en-GB" w:eastAsia="en-GB"/>
        </w:rPr>
      </w:pPr>
    </w:p>
    <w:p w14:paraId="1B4F8FC0" w14:textId="051C9E10" w:rsidR="00D83D46" w:rsidRPr="008311C8" w:rsidRDefault="00D83D46" w:rsidP="00D83D46">
      <w:pPr>
        <w:pStyle w:val="Title1"/>
        <w:rPr>
          <w:sz w:val="24"/>
          <w:szCs w:val="24"/>
        </w:rPr>
      </w:pPr>
      <w:bookmarkStart w:id="6" w:name="_Toc518930310"/>
      <w:bookmarkStart w:id="7" w:name="_Toc11385550"/>
      <w:r w:rsidRPr="008311C8">
        <w:rPr>
          <w:sz w:val="24"/>
          <w:szCs w:val="24"/>
        </w:rPr>
        <w:lastRenderedPageBreak/>
        <w:t>Examples of Safeguarding concerns</w:t>
      </w:r>
      <w:bookmarkEnd w:id="6"/>
      <w:bookmarkEnd w:id="7"/>
    </w:p>
    <w:p w14:paraId="564A7750" w14:textId="77777777" w:rsidR="00D83D46" w:rsidRPr="008311C8" w:rsidRDefault="00D83D46" w:rsidP="00D83D46">
      <w:pPr>
        <w:pStyle w:val="TSB-Level1Numbers"/>
        <w:rPr>
          <w:rFonts w:asciiTheme="minorHAnsi" w:hAnsiTheme="minorHAnsi" w:cstheme="minorHAnsi"/>
          <w:sz w:val="24"/>
          <w:szCs w:val="24"/>
        </w:rPr>
      </w:pPr>
      <w:bookmarkStart w:id="8" w:name="_Toc11385551"/>
    </w:p>
    <w:p w14:paraId="01D02B9B" w14:textId="77777777" w:rsidR="00D83D46" w:rsidRPr="008311C8" w:rsidRDefault="00D83D46" w:rsidP="00D83D46">
      <w:pPr>
        <w:pStyle w:val="TSB-Level1Numbers"/>
        <w:rPr>
          <w:rFonts w:asciiTheme="minorHAnsi" w:hAnsiTheme="minorHAnsi" w:cstheme="minorHAnsi"/>
          <w:sz w:val="24"/>
          <w:szCs w:val="24"/>
        </w:rPr>
      </w:pPr>
      <w:r w:rsidRPr="008311C8">
        <w:rPr>
          <w:rFonts w:asciiTheme="minorHAnsi" w:hAnsiTheme="minorHAnsi" w:cstheme="minorHAnsi"/>
          <w:sz w:val="24"/>
          <w:szCs w:val="24"/>
        </w:rPr>
        <w:t>Abuse and neglect</w:t>
      </w:r>
      <w:bookmarkEnd w:id="8"/>
    </w:p>
    <w:p w14:paraId="2A25903C" w14:textId="37CCDCB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members of staff will be aware that abuse, </w:t>
      </w:r>
      <w:r w:rsidR="00466F76" w:rsidRPr="008311C8">
        <w:rPr>
          <w:rFonts w:asciiTheme="minorHAnsi" w:hAnsiTheme="minorHAnsi" w:cstheme="minorHAnsi"/>
          <w:sz w:val="24"/>
          <w:szCs w:val="24"/>
        </w:rPr>
        <w:t>neglect,</w:t>
      </w:r>
      <w:r w:rsidRPr="008311C8">
        <w:rPr>
          <w:rFonts w:asciiTheme="minorHAnsi" w:hAnsiTheme="minorHAnsi" w:cstheme="minorHAnsi"/>
          <w:sz w:val="24"/>
          <w:szCs w:val="24"/>
        </w:rPr>
        <w:t xml:space="preserve"> and safeguarding issues are rarely standalone events that can be given a specific label and multiple issues often overlap one another.</w:t>
      </w:r>
    </w:p>
    <w:p w14:paraId="7E1B06BE" w14:textId="77777777" w:rsidR="00D83D46" w:rsidRPr="008311C8" w:rsidRDefault="00D83D46" w:rsidP="00D83D46">
      <w:pPr>
        <w:pStyle w:val="Text"/>
        <w:rPr>
          <w:rFonts w:asciiTheme="minorHAnsi" w:hAnsiTheme="minorHAnsi" w:cstheme="minorHAnsi"/>
          <w:sz w:val="24"/>
          <w:szCs w:val="24"/>
        </w:rPr>
      </w:pPr>
    </w:p>
    <w:p w14:paraId="6DDE99A9" w14:textId="2C11C21A"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staff members will be aware of the indicators of abuse and the appropriate action to take following a </w:t>
      </w:r>
      <w:r w:rsidR="003B7E8C"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being identified as at potential risk of abuse or neglect. </w:t>
      </w:r>
    </w:p>
    <w:p w14:paraId="0FB9E54E" w14:textId="77777777" w:rsidR="00D83D46" w:rsidRPr="008311C8" w:rsidRDefault="00D83D46" w:rsidP="00D83D46">
      <w:pPr>
        <w:pStyle w:val="Text"/>
        <w:rPr>
          <w:rFonts w:asciiTheme="minorHAnsi" w:hAnsiTheme="minorHAnsi" w:cstheme="minorHAnsi"/>
          <w:sz w:val="24"/>
          <w:szCs w:val="24"/>
        </w:rPr>
      </w:pPr>
    </w:p>
    <w:p w14:paraId="699E8D04" w14:textId="24DF0B69"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When identifying </w:t>
      </w:r>
      <w:r w:rsidR="003B7E8C"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at risk of potential harm, staff members will look out for </w:t>
      </w:r>
      <w:r w:rsidR="00466F76" w:rsidRPr="008311C8">
        <w:rPr>
          <w:rFonts w:asciiTheme="minorHAnsi" w:hAnsiTheme="minorHAnsi" w:cstheme="minorHAnsi"/>
          <w:sz w:val="24"/>
          <w:szCs w:val="24"/>
        </w:rPr>
        <w:t>several</w:t>
      </w:r>
      <w:r w:rsidRPr="008311C8">
        <w:rPr>
          <w:rFonts w:asciiTheme="minorHAnsi" w:hAnsiTheme="minorHAnsi" w:cstheme="minorHAnsi"/>
          <w:sz w:val="24"/>
          <w:szCs w:val="24"/>
        </w:rPr>
        <w:t xml:space="preserve"> indicators including, but not limited to, the following:</w:t>
      </w:r>
    </w:p>
    <w:p w14:paraId="0294CEB0" w14:textId="77777777" w:rsidR="00D83D46" w:rsidRPr="008311C8" w:rsidRDefault="00D83D46" w:rsidP="008E5932">
      <w:pPr>
        <w:pStyle w:val="Text"/>
        <w:numPr>
          <w:ilvl w:val="0"/>
          <w:numId w:val="13"/>
        </w:numPr>
        <w:rPr>
          <w:rFonts w:asciiTheme="minorHAnsi" w:hAnsiTheme="minorHAnsi" w:cstheme="minorHAnsi"/>
          <w:sz w:val="24"/>
          <w:szCs w:val="24"/>
        </w:rPr>
      </w:pPr>
      <w:r w:rsidRPr="008311C8">
        <w:rPr>
          <w:rFonts w:asciiTheme="minorHAnsi" w:hAnsiTheme="minorHAnsi" w:cstheme="minorHAnsi"/>
          <w:sz w:val="24"/>
          <w:szCs w:val="24"/>
        </w:rPr>
        <w:t>Injuries in unusual places, such as bite marks on the neck, that are also inconsistent with their age</w:t>
      </w:r>
    </w:p>
    <w:p w14:paraId="21C9EF8F" w14:textId="77777777" w:rsidR="00D83D46" w:rsidRPr="008311C8" w:rsidRDefault="00D83D46" w:rsidP="008E5932">
      <w:pPr>
        <w:pStyle w:val="Text"/>
        <w:numPr>
          <w:ilvl w:val="0"/>
          <w:numId w:val="13"/>
        </w:numPr>
        <w:rPr>
          <w:rFonts w:asciiTheme="minorHAnsi" w:hAnsiTheme="minorHAnsi" w:cstheme="minorHAnsi"/>
          <w:sz w:val="24"/>
          <w:szCs w:val="24"/>
        </w:rPr>
      </w:pPr>
      <w:r w:rsidRPr="008311C8">
        <w:rPr>
          <w:rFonts w:asciiTheme="minorHAnsi" w:hAnsiTheme="minorHAnsi" w:cstheme="minorHAnsi"/>
          <w:sz w:val="24"/>
          <w:szCs w:val="24"/>
        </w:rPr>
        <w:t>Lack of concentration and acting withdrawn</w:t>
      </w:r>
    </w:p>
    <w:p w14:paraId="5AF80E93" w14:textId="77777777" w:rsidR="00D83D46" w:rsidRPr="008311C8" w:rsidRDefault="00D83D46" w:rsidP="008E5932">
      <w:pPr>
        <w:pStyle w:val="Text"/>
        <w:numPr>
          <w:ilvl w:val="0"/>
          <w:numId w:val="13"/>
        </w:numPr>
        <w:rPr>
          <w:rFonts w:asciiTheme="minorHAnsi" w:hAnsiTheme="minorHAnsi" w:cstheme="minorHAnsi"/>
          <w:sz w:val="24"/>
          <w:szCs w:val="24"/>
        </w:rPr>
      </w:pPr>
      <w:r w:rsidRPr="008311C8">
        <w:rPr>
          <w:rFonts w:asciiTheme="minorHAnsi" w:hAnsiTheme="minorHAnsi" w:cstheme="minorHAnsi"/>
          <w:sz w:val="24"/>
          <w:szCs w:val="24"/>
        </w:rPr>
        <w:t>Knowledge ahead of their age, e.g. sexual knowledge.</w:t>
      </w:r>
    </w:p>
    <w:p w14:paraId="79541522" w14:textId="77777777" w:rsidR="00D83D46" w:rsidRPr="008311C8" w:rsidRDefault="00D83D46" w:rsidP="008E5932">
      <w:pPr>
        <w:pStyle w:val="Text"/>
        <w:numPr>
          <w:ilvl w:val="0"/>
          <w:numId w:val="13"/>
        </w:numPr>
        <w:rPr>
          <w:rFonts w:asciiTheme="minorHAnsi" w:hAnsiTheme="minorHAnsi" w:cstheme="minorHAnsi"/>
          <w:sz w:val="24"/>
          <w:szCs w:val="24"/>
        </w:rPr>
      </w:pPr>
      <w:r w:rsidRPr="008311C8">
        <w:rPr>
          <w:rFonts w:asciiTheme="minorHAnsi" w:hAnsiTheme="minorHAnsi" w:cstheme="minorHAnsi"/>
          <w:sz w:val="24"/>
          <w:szCs w:val="24"/>
        </w:rPr>
        <w:t>Use of explicit language</w:t>
      </w:r>
    </w:p>
    <w:p w14:paraId="29BBC399" w14:textId="77777777" w:rsidR="00D83D46" w:rsidRPr="008311C8" w:rsidRDefault="00D83D46" w:rsidP="008E5932">
      <w:pPr>
        <w:pStyle w:val="Text"/>
        <w:numPr>
          <w:ilvl w:val="0"/>
          <w:numId w:val="13"/>
        </w:numPr>
        <w:rPr>
          <w:rFonts w:asciiTheme="minorHAnsi" w:hAnsiTheme="minorHAnsi" w:cstheme="minorHAnsi"/>
          <w:sz w:val="24"/>
          <w:szCs w:val="24"/>
        </w:rPr>
      </w:pPr>
      <w:r w:rsidRPr="008311C8">
        <w:rPr>
          <w:rFonts w:asciiTheme="minorHAnsi" w:hAnsiTheme="minorHAnsi" w:cstheme="minorHAnsi"/>
          <w:sz w:val="24"/>
          <w:szCs w:val="24"/>
        </w:rPr>
        <w:t xml:space="preserve">Fear of abandonment </w:t>
      </w:r>
    </w:p>
    <w:p w14:paraId="234B7D01" w14:textId="77777777" w:rsidR="00D83D46" w:rsidRPr="008311C8" w:rsidRDefault="00D83D46" w:rsidP="008E5932">
      <w:pPr>
        <w:pStyle w:val="Text"/>
        <w:numPr>
          <w:ilvl w:val="0"/>
          <w:numId w:val="13"/>
        </w:numPr>
        <w:rPr>
          <w:rFonts w:asciiTheme="minorHAnsi" w:hAnsiTheme="minorHAnsi" w:cstheme="minorHAnsi"/>
          <w:sz w:val="24"/>
          <w:szCs w:val="24"/>
        </w:rPr>
      </w:pPr>
      <w:r w:rsidRPr="008311C8">
        <w:rPr>
          <w:rFonts w:asciiTheme="minorHAnsi" w:hAnsiTheme="minorHAnsi" w:cstheme="minorHAnsi"/>
          <w:sz w:val="24"/>
          <w:szCs w:val="24"/>
        </w:rPr>
        <w:t>Depression and low self-esteem</w:t>
      </w:r>
    </w:p>
    <w:p w14:paraId="22076096" w14:textId="77777777" w:rsidR="00D83D46" w:rsidRPr="008311C8" w:rsidRDefault="00D83D46" w:rsidP="00D83D46">
      <w:pPr>
        <w:pStyle w:val="Text"/>
        <w:rPr>
          <w:rFonts w:asciiTheme="minorHAnsi" w:hAnsiTheme="minorHAnsi" w:cstheme="minorHAnsi"/>
          <w:sz w:val="24"/>
          <w:szCs w:val="24"/>
        </w:rPr>
      </w:pPr>
    </w:p>
    <w:p w14:paraId="10113070" w14:textId="1511AEAC"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members of staff will be aware of the indicators of peer-on-peer abuse, such as those in relation to bullying, gender-based violence, sexual </w:t>
      </w:r>
      <w:r w:rsidR="00466F76" w:rsidRPr="008311C8">
        <w:rPr>
          <w:rFonts w:asciiTheme="minorHAnsi" w:hAnsiTheme="minorHAnsi" w:cstheme="minorHAnsi"/>
          <w:sz w:val="24"/>
          <w:szCs w:val="24"/>
        </w:rPr>
        <w:t>assaults,</w:t>
      </w:r>
      <w:r w:rsidRPr="008311C8">
        <w:rPr>
          <w:rFonts w:asciiTheme="minorHAnsi" w:hAnsiTheme="minorHAnsi" w:cstheme="minorHAnsi"/>
          <w:sz w:val="24"/>
          <w:szCs w:val="24"/>
        </w:rPr>
        <w:t xml:space="preserve"> and sexting.</w:t>
      </w:r>
    </w:p>
    <w:p w14:paraId="7E7BF946" w14:textId="77777777" w:rsidR="00D83D46" w:rsidRPr="008311C8" w:rsidRDefault="00D83D46" w:rsidP="00D83D46">
      <w:pPr>
        <w:pStyle w:val="Text"/>
        <w:rPr>
          <w:rFonts w:asciiTheme="minorHAnsi" w:hAnsiTheme="minorHAnsi" w:cstheme="minorHAnsi"/>
          <w:sz w:val="24"/>
          <w:szCs w:val="24"/>
        </w:rPr>
      </w:pPr>
    </w:p>
    <w:p w14:paraId="7516E24B" w14:textId="404D5806"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All staff will be aware of the necessary procedures to follow to prevent peer-on-peer abuse</w:t>
      </w:r>
      <w:r w:rsidR="00466F76">
        <w:rPr>
          <w:rFonts w:asciiTheme="minorHAnsi" w:hAnsiTheme="minorHAnsi" w:cstheme="minorHAnsi"/>
          <w:sz w:val="24"/>
          <w:szCs w:val="24"/>
        </w:rPr>
        <w:t>.</w:t>
      </w:r>
    </w:p>
    <w:p w14:paraId="09F45ECC" w14:textId="77777777" w:rsidR="00D83D46" w:rsidRPr="008311C8" w:rsidRDefault="00D83D46" w:rsidP="00D83D46">
      <w:pPr>
        <w:pStyle w:val="Text"/>
        <w:rPr>
          <w:rFonts w:asciiTheme="minorHAnsi" w:hAnsiTheme="minorHAnsi" w:cstheme="minorHAnsi"/>
          <w:sz w:val="24"/>
          <w:szCs w:val="24"/>
        </w:rPr>
      </w:pPr>
    </w:p>
    <w:p w14:paraId="7EE55BD9" w14:textId="3D9689AC"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staff will be aware of the behaviours linked to drug taking, alcohol abuse, </w:t>
      </w:r>
      <w:r w:rsidR="00466F76" w:rsidRPr="008311C8">
        <w:rPr>
          <w:rFonts w:asciiTheme="minorHAnsi" w:hAnsiTheme="minorHAnsi" w:cstheme="minorHAnsi"/>
          <w:sz w:val="24"/>
          <w:szCs w:val="24"/>
        </w:rPr>
        <w:t>truancy,</w:t>
      </w:r>
      <w:r w:rsidRPr="008311C8">
        <w:rPr>
          <w:rFonts w:asciiTheme="minorHAnsi" w:hAnsiTheme="minorHAnsi" w:cstheme="minorHAnsi"/>
          <w:sz w:val="24"/>
          <w:szCs w:val="24"/>
        </w:rPr>
        <w:t xml:space="preserve"> and sexting, and will understand that these put </w:t>
      </w:r>
      <w:r w:rsidR="003B7E8C"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in danger.</w:t>
      </w:r>
    </w:p>
    <w:p w14:paraId="40018653" w14:textId="77777777" w:rsidR="00D83D46" w:rsidRPr="008311C8" w:rsidRDefault="00D83D46" w:rsidP="00D83D46">
      <w:pPr>
        <w:pStyle w:val="Text"/>
        <w:rPr>
          <w:rFonts w:asciiTheme="minorHAnsi" w:hAnsiTheme="minorHAnsi" w:cstheme="minorHAnsi"/>
          <w:sz w:val="24"/>
          <w:szCs w:val="24"/>
        </w:rPr>
      </w:pPr>
    </w:p>
    <w:p w14:paraId="158AE69C" w14:textId="015B299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Staff members will be aware of the effects of </w:t>
      </w:r>
      <w:r w:rsidR="00210B82" w:rsidRPr="008311C8">
        <w:rPr>
          <w:rFonts w:asciiTheme="minorHAnsi" w:hAnsiTheme="minorHAnsi" w:cstheme="minorHAnsi"/>
          <w:sz w:val="24"/>
          <w:szCs w:val="24"/>
        </w:rPr>
        <w:t xml:space="preserve">children or vulnerable adults </w:t>
      </w:r>
      <w:r w:rsidRPr="008311C8">
        <w:rPr>
          <w:rFonts w:asciiTheme="minorHAnsi" w:hAnsiTheme="minorHAnsi" w:cstheme="minorHAnsi"/>
          <w:sz w:val="24"/>
          <w:szCs w:val="24"/>
        </w:rPr>
        <w:t xml:space="preserve">witnessing an incident of abuse, such as witnessing domestic violence at home. </w:t>
      </w:r>
    </w:p>
    <w:p w14:paraId="0CBDBAF4" w14:textId="77777777" w:rsidR="00D83D46" w:rsidRPr="008311C8" w:rsidRDefault="00D83D46" w:rsidP="00D83D46">
      <w:pPr>
        <w:pStyle w:val="Text"/>
        <w:rPr>
          <w:rFonts w:asciiTheme="minorHAnsi" w:hAnsiTheme="minorHAnsi" w:cstheme="minorHAnsi"/>
          <w:sz w:val="24"/>
          <w:szCs w:val="24"/>
        </w:rPr>
      </w:pPr>
    </w:p>
    <w:p w14:paraId="65B9D2AB" w14:textId="77777777"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Types of abuse and neglect</w:t>
      </w:r>
    </w:p>
    <w:p w14:paraId="24D3D485" w14:textId="322601FC" w:rsidR="00D83D46" w:rsidRPr="008311C8" w:rsidRDefault="00D83D46" w:rsidP="00D83D46">
      <w:pPr>
        <w:pStyle w:val="Text"/>
        <w:rPr>
          <w:rFonts w:asciiTheme="minorHAnsi" w:hAnsiTheme="minorHAnsi" w:cstheme="minorHAnsi"/>
          <w:bCs/>
          <w:iCs/>
          <w:sz w:val="24"/>
          <w:szCs w:val="24"/>
        </w:rPr>
      </w:pPr>
      <w:r w:rsidRPr="008311C8">
        <w:rPr>
          <w:rFonts w:asciiTheme="minorHAnsi" w:hAnsiTheme="minorHAnsi" w:cstheme="minorHAnsi"/>
          <w:bCs/>
          <w:iCs/>
          <w:sz w:val="24"/>
          <w:szCs w:val="24"/>
        </w:rPr>
        <w:t xml:space="preserve">To ensure that our </w:t>
      </w:r>
      <w:r w:rsidR="00210B82" w:rsidRPr="008311C8">
        <w:rPr>
          <w:rFonts w:asciiTheme="minorHAnsi" w:hAnsiTheme="minorHAnsi" w:cstheme="minorHAnsi"/>
          <w:bCs/>
          <w:iCs/>
          <w:sz w:val="24"/>
          <w:szCs w:val="24"/>
        </w:rPr>
        <w:t>children and vulnerable adults</w:t>
      </w:r>
      <w:r w:rsidRPr="008311C8">
        <w:rPr>
          <w:rFonts w:asciiTheme="minorHAnsi" w:hAnsiTheme="minorHAnsi" w:cstheme="minorHAnsi"/>
          <w:bCs/>
          <w:iCs/>
          <w:sz w:val="24"/>
          <w:szCs w:val="24"/>
        </w:rPr>
        <w:t xml:space="preserve"> are protected from harm, we need to understand what types of behaviour constitute abuse and neglect.</w:t>
      </w:r>
    </w:p>
    <w:p w14:paraId="6D8CC975" w14:textId="77777777" w:rsidR="00D83D46" w:rsidRPr="008311C8" w:rsidRDefault="00D83D46" w:rsidP="00D83D46">
      <w:pPr>
        <w:pStyle w:val="Text"/>
        <w:rPr>
          <w:rFonts w:asciiTheme="minorHAnsi" w:hAnsiTheme="minorHAnsi" w:cstheme="minorHAnsi"/>
          <w:bCs/>
          <w:iCs/>
          <w:sz w:val="24"/>
          <w:szCs w:val="24"/>
        </w:rPr>
      </w:pPr>
    </w:p>
    <w:p w14:paraId="4D1970DC" w14:textId="1723D78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bCs/>
          <w:iCs/>
          <w:sz w:val="24"/>
          <w:szCs w:val="24"/>
        </w:rPr>
        <w:lastRenderedPageBreak/>
        <w:t xml:space="preserve">Abuse and neglect are forms of maltreatment. Somebody may abuse or neglect a child </w:t>
      </w:r>
      <w:r w:rsidR="00210B82" w:rsidRPr="008311C8">
        <w:rPr>
          <w:rFonts w:asciiTheme="minorHAnsi" w:hAnsiTheme="minorHAnsi" w:cstheme="minorHAnsi"/>
          <w:bCs/>
          <w:iCs/>
          <w:sz w:val="24"/>
          <w:szCs w:val="24"/>
        </w:rPr>
        <w:t xml:space="preserve">or vulnerable adult </w:t>
      </w:r>
      <w:r w:rsidRPr="008311C8">
        <w:rPr>
          <w:rFonts w:asciiTheme="minorHAnsi" w:hAnsiTheme="minorHAnsi" w:cstheme="minorHAnsi"/>
          <w:bCs/>
          <w:iCs/>
          <w:sz w:val="24"/>
          <w:szCs w:val="24"/>
        </w:rPr>
        <w:t>by inflicting harm, for example by hitting them, or by failing to act to prevent harm</w:t>
      </w:r>
      <w:r w:rsidR="00210B82" w:rsidRPr="008311C8">
        <w:rPr>
          <w:rFonts w:asciiTheme="minorHAnsi" w:hAnsiTheme="minorHAnsi" w:cstheme="minorHAnsi"/>
          <w:bCs/>
          <w:iCs/>
          <w:sz w:val="24"/>
          <w:szCs w:val="24"/>
        </w:rPr>
        <w:t xml:space="preserve">, </w:t>
      </w:r>
      <w:r w:rsidRPr="008311C8">
        <w:rPr>
          <w:rFonts w:asciiTheme="minorHAnsi" w:hAnsiTheme="minorHAnsi" w:cstheme="minorHAnsi"/>
          <w:sz w:val="24"/>
          <w:szCs w:val="24"/>
        </w:rPr>
        <w:t xml:space="preserve">Abuse may be committed by adult men or women and by other children and </w:t>
      </w:r>
      <w:r w:rsidR="006F0CF0" w:rsidRPr="008311C8">
        <w:rPr>
          <w:rFonts w:asciiTheme="minorHAnsi" w:hAnsiTheme="minorHAnsi" w:cstheme="minorHAnsi"/>
          <w:sz w:val="24"/>
          <w:szCs w:val="24"/>
        </w:rPr>
        <w:t>vulnerable adults</w:t>
      </w:r>
      <w:r w:rsidRPr="008311C8">
        <w:rPr>
          <w:rFonts w:asciiTheme="minorHAnsi" w:hAnsiTheme="minorHAnsi" w:cstheme="minorHAnsi"/>
          <w:sz w:val="24"/>
          <w:szCs w:val="24"/>
        </w:rPr>
        <w:t>.</w:t>
      </w:r>
    </w:p>
    <w:p w14:paraId="640B7C5D" w14:textId="77777777" w:rsidR="00D83D46" w:rsidRPr="008311C8" w:rsidRDefault="00D83D46" w:rsidP="00D83D46">
      <w:pPr>
        <w:pStyle w:val="Text"/>
        <w:rPr>
          <w:rFonts w:asciiTheme="minorHAnsi" w:hAnsiTheme="minorHAnsi" w:cstheme="minorHAnsi"/>
          <w:sz w:val="24"/>
          <w:szCs w:val="24"/>
        </w:rPr>
      </w:pPr>
    </w:p>
    <w:p w14:paraId="27AEF0D3" w14:textId="1A793302"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There are four categories of abuse: physical abuse, emotional abuse, sexual </w:t>
      </w:r>
      <w:r w:rsidR="00466F76" w:rsidRPr="008311C8">
        <w:rPr>
          <w:rFonts w:asciiTheme="minorHAnsi" w:hAnsiTheme="minorHAnsi" w:cstheme="minorHAnsi"/>
          <w:sz w:val="24"/>
          <w:szCs w:val="24"/>
        </w:rPr>
        <w:t>abuse,</w:t>
      </w:r>
      <w:r w:rsidRPr="008311C8">
        <w:rPr>
          <w:rFonts w:asciiTheme="minorHAnsi" w:hAnsiTheme="minorHAnsi" w:cstheme="minorHAnsi"/>
          <w:sz w:val="24"/>
          <w:szCs w:val="24"/>
        </w:rPr>
        <w:t xml:space="preserve"> and neglect.</w:t>
      </w:r>
    </w:p>
    <w:p w14:paraId="7D599DD9" w14:textId="77777777" w:rsidR="00D83D46" w:rsidRPr="008311C8" w:rsidRDefault="00D83D46" w:rsidP="00D83D46">
      <w:pPr>
        <w:pStyle w:val="Text"/>
        <w:rPr>
          <w:rFonts w:asciiTheme="minorHAnsi" w:hAnsiTheme="minorHAnsi" w:cstheme="minorHAnsi"/>
          <w:sz w:val="24"/>
          <w:szCs w:val="24"/>
        </w:rPr>
      </w:pPr>
    </w:p>
    <w:p w14:paraId="0788E387" w14:textId="77777777" w:rsidR="006F0CF0" w:rsidRPr="008311C8" w:rsidRDefault="006F0CF0" w:rsidP="00D83D46">
      <w:pPr>
        <w:pStyle w:val="TSB-Level1Numbers"/>
        <w:rPr>
          <w:rFonts w:asciiTheme="minorHAnsi" w:hAnsiTheme="minorHAnsi" w:cstheme="minorHAnsi"/>
          <w:sz w:val="24"/>
          <w:szCs w:val="24"/>
        </w:rPr>
      </w:pPr>
      <w:bookmarkStart w:id="9" w:name="_Toc11385552"/>
    </w:p>
    <w:p w14:paraId="72098DCF" w14:textId="5510FB63" w:rsidR="00D83D46" w:rsidRPr="008311C8" w:rsidRDefault="00D83D46" w:rsidP="00D83D46">
      <w:pPr>
        <w:pStyle w:val="TSB-Level1Numbers"/>
        <w:rPr>
          <w:rFonts w:asciiTheme="minorHAnsi" w:hAnsiTheme="minorHAnsi" w:cstheme="minorHAnsi"/>
          <w:sz w:val="24"/>
          <w:szCs w:val="24"/>
        </w:rPr>
      </w:pPr>
      <w:r w:rsidRPr="008311C8">
        <w:rPr>
          <w:rFonts w:asciiTheme="minorHAnsi" w:hAnsiTheme="minorHAnsi" w:cstheme="minorHAnsi"/>
          <w:sz w:val="24"/>
          <w:szCs w:val="24"/>
        </w:rPr>
        <w:t>Physical abuse</w:t>
      </w:r>
      <w:bookmarkEnd w:id="9"/>
    </w:p>
    <w:p w14:paraId="73922154" w14:textId="09D5D8A3"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Physical abuse is a form of abuse which may involve hitting, shaking, throwing, poisoning, </w:t>
      </w:r>
      <w:r w:rsidR="00466F76" w:rsidRPr="008311C8">
        <w:rPr>
          <w:rFonts w:asciiTheme="minorHAnsi" w:hAnsiTheme="minorHAnsi" w:cstheme="minorHAnsi"/>
          <w:sz w:val="24"/>
          <w:szCs w:val="24"/>
        </w:rPr>
        <w:t>burning,</w:t>
      </w:r>
      <w:r w:rsidRPr="008311C8">
        <w:rPr>
          <w:rFonts w:asciiTheme="minorHAnsi" w:hAnsiTheme="minorHAnsi" w:cstheme="minorHAnsi"/>
          <w:sz w:val="24"/>
          <w:szCs w:val="24"/>
        </w:rPr>
        <w:t xml:space="preserve"> or scalding, drowning, suffocating or otherwise causing physical harm to a child</w:t>
      </w:r>
      <w:r w:rsidR="00904D2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w:t>
      </w:r>
    </w:p>
    <w:p w14:paraId="48157958" w14:textId="77777777" w:rsidR="00D83D46" w:rsidRPr="008311C8" w:rsidRDefault="00D83D46" w:rsidP="00D83D46">
      <w:pPr>
        <w:pStyle w:val="Text"/>
        <w:rPr>
          <w:rFonts w:asciiTheme="minorHAnsi" w:hAnsiTheme="minorHAnsi" w:cstheme="minorHAnsi"/>
          <w:sz w:val="24"/>
          <w:szCs w:val="24"/>
        </w:rPr>
      </w:pPr>
    </w:p>
    <w:p w14:paraId="7ADCF91C" w14:textId="3DF5F6A0"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Physical harm may also be caused when a parent or carer fabricates the symptoms of, or deliberately induces, illness in a child</w:t>
      </w:r>
      <w:r w:rsidR="00904D2B" w:rsidRPr="008311C8">
        <w:rPr>
          <w:rFonts w:asciiTheme="minorHAnsi" w:hAnsiTheme="minorHAnsi" w:cstheme="minorHAnsi"/>
          <w:sz w:val="24"/>
          <w:szCs w:val="24"/>
        </w:rPr>
        <w:t xml:space="preserve"> </w:t>
      </w:r>
      <w:bookmarkStart w:id="10" w:name="_Hlk20908139"/>
      <w:r w:rsidR="00904D2B" w:rsidRPr="008311C8">
        <w:rPr>
          <w:rFonts w:asciiTheme="minorHAnsi" w:hAnsiTheme="minorHAnsi" w:cstheme="minorHAnsi"/>
          <w:sz w:val="24"/>
          <w:szCs w:val="24"/>
        </w:rPr>
        <w:t>or vulnerable adult</w:t>
      </w:r>
      <w:bookmarkEnd w:id="10"/>
      <w:r w:rsidRPr="008311C8">
        <w:rPr>
          <w:rFonts w:asciiTheme="minorHAnsi" w:hAnsiTheme="minorHAnsi" w:cstheme="minorHAnsi"/>
          <w:sz w:val="24"/>
          <w:szCs w:val="24"/>
        </w:rPr>
        <w:t xml:space="preserve">. (This used to be called Munchausen’s Syndrome by </w:t>
      </w:r>
      <w:r w:rsidR="00466F76" w:rsidRPr="008311C8">
        <w:rPr>
          <w:rFonts w:asciiTheme="minorHAnsi" w:hAnsiTheme="minorHAnsi" w:cstheme="minorHAnsi"/>
          <w:sz w:val="24"/>
          <w:szCs w:val="24"/>
        </w:rPr>
        <w:t>Proxy but</w:t>
      </w:r>
      <w:r w:rsidRPr="008311C8">
        <w:rPr>
          <w:rFonts w:asciiTheme="minorHAnsi" w:hAnsiTheme="minorHAnsi" w:cstheme="minorHAnsi"/>
          <w:sz w:val="24"/>
          <w:szCs w:val="24"/>
        </w:rPr>
        <w:t xml:space="preserve"> is now more usually referred to as fabricated or induced illness).</w:t>
      </w:r>
    </w:p>
    <w:p w14:paraId="0A4DA6B4" w14:textId="77777777" w:rsidR="00D83D46" w:rsidRPr="008311C8" w:rsidRDefault="00D83D46" w:rsidP="00D83D46">
      <w:pPr>
        <w:pStyle w:val="Text"/>
        <w:rPr>
          <w:rFonts w:asciiTheme="minorHAnsi" w:hAnsiTheme="minorHAnsi" w:cstheme="minorHAnsi"/>
          <w:sz w:val="24"/>
          <w:szCs w:val="24"/>
        </w:rPr>
      </w:pPr>
    </w:p>
    <w:p w14:paraId="600100DC" w14:textId="77777777" w:rsidR="00D83D46" w:rsidRPr="008311C8" w:rsidRDefault="00D83D46" w:rsidP="00D83D46">
      <w:pPr>
        <w:pStyle w:val="TSB-Level1Numbers"/>
        <w:rPr>
          <w:rFonts w:asciiTheme="minorHAnsi" w:hAnsiTheme="minorHAnsi" w:cstheme="minorHAnsi"/>
          <w:sz w:val="24"/>
          <w:szCs w:val="24"/>
        </w:rPr>
      </w:pPr>
      <w:bookmarkStart w:id="11" w:name="_Toc11385553"/>
      <w:r w:rsidRPr="008311C8">
        <w:rPr>
          <w:rFonts w:asciiTheme="minorHAnsi" w:hAnsiTheme="minorHAnsi" w:cstheme="minorHAnsi"/>
          <w:sz w:val="24"/>
          <w:szCs w:val="24"/>
        </w:rPr>
        <w:t>Emotional abuse</w:t>
      </w:r>
      <w:bookmarkEnd w:id="11"/>
    </w:p>
    <w:p w14:paraId="218ADDFA" w14:textId="3FF073B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Emotional abuse is the persistent emotional maltreatment of a child</w:t>
      </w:r>
      <w:r w:rsidR="00904D2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such as to cause severe and persistent adverse effects on the child’s</w:t>
      </w:r>
      <w:r w:rsidR="00904D2B"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emotional development. It may involve conveying to a child</w:t>
      </w:r>
      <w:r w:rsidR="00904D2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that they are worthless or unloved, inadequate, or valued only insofar as they meet the needs of another person. It may include not giving the child</w:t>
      </w:r>
      <w:r w:rsidR="00904D2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opportunities to express their views, deliberately silencing them or ‘making fun’ of what they say or how they communicate. It may feature age or developmentally inappropriate expectations being imposed on children</w:t>
      </w:r>
      <w:r w:rsidR="00904D2B"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These may include interactions that are beyond a child’s</w:t>
      </w:r>
      <w:r w:rsidR="00904D2B"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developmental capability, as well as overprotection and limitation of exploration and learning, or preventing the child</w:t>
      </w:r>
      <w:r w:rsidR="00904D2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participating in normal social interaction. It may involve seeing or hearing the ill-treatment of another. It may involve serious bullying (including cyber bullying), causing children</w:t>
      </w:r>
      <w:r w:rsidR="00904D2B" w:rsidRPr="008311C8">
        <w:rPr>
          <w:rFonts w:asciiTheme="minorHAnsi" w:hAnsiTheme="minorHAnsi" w:cstheme="minorHAnsi"/>
          <w:sz w:val="24"/>
          <w:szCs w:val="24"/>
        </w:rPr>
        <w:t xml:space="preserve"> or vulnerable adults </w:t>
      </w:r>
      <w:r w:rsidRPr="008311C8">
        <w:rPr>
          <w:rFonts w:asciiTheme="minorHAnsi" w:hAnsiTheme="minorHAnsi" w:cstheme="minorHAnsi"/>
          <w:sz w:val="24"/>
          <w:szCs w:val="24"/>
        </w:rPr>
        <w:t>frequently to feel frightened or in danger, or the exploitation or corruption of children</w:t>
      </w:r>
      <w:r w:rsidR="00904D2B"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Some level of emotional abuse is involved in all types of maltreatment of a child</w:t>
      </w:r>
      <w:r w:rsidR="00904D2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although it may occur alone.</w:t>
      </w:r>
    </w:p>
    <w:p w14:paraId="6772826E" w14:textId="77777777" w:rsidR="00D83D46" w:rsidRPr="008311C8" w:rsidRDefault="00D83D46" w:rsidP="00D83D46">
      <w:pPr>
        <w:pStyle w:val="Text"/>
        <w:rPr>
          <w:rFonts w:asciiTheme="minorHAnsi" w:hAnsiTheme="minorHAnsi" w:cstheme="minorHAnsi"/>
          <w:sz w:val="24"/>
          <w:szCs w:val="24"/>
        </w:rPr>
      </w:pPr>
    </w:p>
    <w:p w14:paraId="2F02A229" w14:textId="77777777" w:rsidR="00D83D46" w:rsidRPr="008311C8" w:rsidRDefault="00D83D46" w:rsidP="00D83D46">
      <w:pPr>
        <w:pStyle w:val="TSB-Level1Numbers"/>
        <w:rPr>
          <w:rFonts w:asciiTheme="minorHAnsi" w:hAnsiTheme="minorHAnsi" w:cstheme="minorHAnsi"/>
          <w:sz w:val="24"/>
          <w:szCs w:val="24"/>
        </w:rPr>
      </w:pPr>
      <w:bookmarkStart w:id="12" w:name="_Toc11385554"/>
      <w:r w:rsidRPr="008311C8">
        <w:rPr>
          <w:rFonts w:asciiTheme="minorHAnsi" w:hAnsiTheme="minorHAnsi" w:cstheme="minorHAnsi"/>
          <w:sz w:val="24"/>
          <w:szCs w:val="24"/>
        </w:rPr>
        <w:t>Sexual abuse</w:t>
      </w:r>
      <w:bookmarkEnd w:id="12"/>
    </w:p>
    <w:p w14:paraId="1313BD76" w14:textId="413ADBE0"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Sexual abuse involves forcing or enticing a child or</w:t>
      </w:r>
      <w:r w:rsidR="00904D2B" w:rsidRPr="008311C8">
        <w:rPr>
          <w:rFonts w:asciiTheme="minorHAnsi" w:hAnsiTheme="minorHAnsi" w:cstheme="minorHAnsi"/>
          <w:sz w:val="24"/>
          <w:szCs w:val="24"/>
        </w:rPr>
        <w:t xml:space="preserve"> vulnerable adult </w:t>
      </w:r>
      <w:r w:rsidRPr="008311C8">
        <w:rPr>
          <w:rFonts w:asciiTheme="minorHAnsi" w:hAnsiTheme="minorHAnsi" w:cstheme="minorHAnsi"/>
          <w:sz w:val="24"/>
          <w:szCs w:val="24"/>
        </w:rPr>
        <w:t xml:space="preserve">to take part in sexual activities, not necessarily involving a high level of violence, </w:t>
      </w:r>
      <w:r w:rsidR="00466F76" w:rsidRPr="008311C8">
        <w:rPr>
          <w:rFonts w:asciiTheme="minorHAnsi" w:hAnsiTheme="minorHAnsi" w:cstheme="minorHAnsi"/>
          <w:sz w:val="24"/>
          <w:szCs w:val="24"/>
        </w:rPr>
        <w:t>whether</w:t>
      </w:r>
      <w:r w:rsidRPr="008311C8">
        <w:rPr>
          <w:rFonts w:asciiTheme="minorHAnsi" w:hAnsiTheme="minorHAnsi" w:cstheme="minorHAnsi"/>
          <w:sz w:val="24"/>
          <w:szCs w:val="24"/>
        </w:rPr>
        <w:t xml:space="preserve"> the child</w:t>
      </w:r>
      <w:r w:rsidR="004402FB"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is aware of what is happening</w:t>
      </w:r>
      <w:r w:rsidR="00466F76">
        <w:rPr>
          <w:rFonts w:asciiTheme="minorHAnsi" w:hAnsiTheme="minorHAnsi" w:cstheme="minorHAnsi"/>
          <w:sz w:val="24"/>
          <w:szCs w:val="24"/>
        </w:rPr>
        <w:t xml:space="preserve"> or not</w:t>
      </w:r>
      <w:r w:rsidRPr="008311C8">
        <w:rPr>
          <w:rFonts w:asciiTheme="minorHAnsi" w:hAnsiTheme="minorHAnsi" w:cstheme="minorHAnsi"/>
          <w:sz w:val="24"/>
          <w:szCs w:val="24"/>
        </w:rPr>
        <w:t xml:space="preserve">. The activities may involve physical contact, including assault by penetration (for example, rape or oral sex) or non-penetrative acts such as masturbation, kissing, </w:t>
      </w:r>
      <w:r w:rsidR="00466F76" w:rsidRPr="008311C8">
        <w:rPr>
          <w:rFonts w:asciiTheme="minorHAnsi" w:hAnsiTheme="minorHAnsi" w:cstheme="minorHAnsi"/>
          <w:sz w:val="24"/>
          <w:szCs w:val="24"/>
        </w:rPr>
        <w:t>rubbing,</w:t>
      </w:r>
      <w:r w:rsidRPr="008311C8">
        <w:rPr>
          <w:rFonts w:asciiTheme="minorHAnsi" w:hAnsiTheme="minorHAnsi" w:cstheme="minorHAnsi"/>
          <w:sz w:val="24"/>
          <w:szCs w:val="24"/>
        </w:rPr>
        <w:t xml:space="preserve"> and touching outside of clothing. They may also include non-contact activities, such as involving children</w:t>
      </w:r>
      <w:r w:rsidR="004402FB" w:rsidRPr="008311C8">
        <w:rPr>
          <w:rFonts w:asciiTheme="minorHAnsi" w:hAnsiTheme="minorHAnsi" w:cstheme="minorHAnsi"/>
          <w:sz w:val="24"/>
          <w:szCs w:val="24"/>
        </w:rPr>
        <w:t xml:space="preserve"> or vulnerable </w:t>
      </w:r>
      <w:r w:rsidR="004402FB" w:rsidRPr="008311C8">
        <w:rPr>
          <w:rFonts w:asciiTheme="minorHAnsi" w:hAnsiTheme="minorHAnsi" w:cstheme="minorHAnsi"/>
          <w:sz w:val="24"/>
          <w:szCs w:val="24"/>
        </w:rPr>
        <w:lastRenderedPageBreak/>
        <w:t xml:space="preserve">adults </w:t>
      </w:r>
      <w:r w:rsidRPr="008311C8">
        <w:rPr>
          <w:rFonts w:asciiTheme="minorHAnsi" w:hAnsiTheme="minorHAnsi" w:cstheme="minorHAnsi"/>
          <w:sz w:val="24"/>
          <w:szCs w:val="24"/>
        </w:rPr>
        <w:t xml:space="preserve"> in looking at, or in the production of, sexual images, watching sexual activities, encouraging children</w:t>
      </w:r>
      <w:r w:rsidR="004402FB"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to behave in sexually inappropriate ways, or grooming a child</w:t>
      </w:r>
      <w:r w:rsidR="004402FB" w:rsidRPr="008311C8">
        <w:rPr>
          <w:rFonts w:asciiTheme="minorHAnsi" w:hAnsiTheme="minorHAnsi" w:cstheme="minorHAnsi"/>
          <w:sz w:val="24"/>
          <w:szCs w:val="24"/>
        </w:rPr>
        <w:t xml:space="preserve"> </w:t>
      </w:r>
      <w:r w:rsidRPr="008311C8">
        <w:rPr>
          <w:rFonts w:asciiTheme="minorHAnsi" w:hAnsiTheme="minorHAnsi" w:cstheme="minorHAnsi"/>
          <w:sz w:val="24"/>
          <w:szCs w:val="24"/>
        </w:rPr>
        <w:t xml:space="preserve"> </w:t>
      </w:r>
      <w:r w:rsidR="004402FB" w:rsidRPr="008311C8">
        <w:rPr>
          <w:rFonts w:asciiTheme="minorHAnsi" w:hAnsiTheme="minorHAnsi" w:cstheme="minorHAnsi"/>
          <w:sz w:val="24"/>
          <w:szCs w:val="24"/>
        </w:rPr>
        <w:t xml:space="preserve">or vulnerable adult </w:t>
      </w:r>
      <w:r w:rsidRPr="008311C8">
        <w:rPr>
          <w:rFonts w:asciiTheme="minorHAnsi" w:hAnsiTheme="minorHAnsi" w:cstheme="minorHAnsi"/>
          <w:sz w:val="24"/>
          <w:szCs w:val="24"/>
        </w:rPr>
        <w:t>in preparation for abuse (including via the internet). Sexual abuse is not solely perpetrated by adult males. Women can also commit acts of sexual abuse, as can other children</w:t>
      </w:r>
      <w:r w:rsidR="004402FB"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w:t>
      </w:r>
    </w:p>
    <w:p w14:paraId="7758250A" w14:textId="77777777" w:rsidR="00D83D46" w:rsidRPr="008311C8" w:rsidRDefault="00D83D46" w:rsidP="00D83D46">
      <w:pPr>
        <w:pStyle w:val="Text"/>
        <w:rPr>
          <w:rFonts w:asciiTheme="minorHAnsi" w:hAnsiTheme="minorHAnsi" w:cstheme="minorHAnsi"/>
          <w:sz w:val="24"/>
          <w:szCs w:val="24"/>
        </w:rPr>
      </w:pPr>
    </w:p>
    <w:p w14:paraId="0B91F449" w14:textId="77777777" w:rsidR="00D83D46" w:rsidRPr="008311C8" w:rsidRDefault="00D83D46" w:rsidP="00D83D46">
      <w:pPr>
        <w:pStyle w:val="TSB-Level1Numbers"/>
        <w:rPr>
          <w:rFonts w:asciiTheme="minorHAnsi" w:hAnsiTheme="minorHAnsi" w:cstheme="minorHAnsi"/>
          <w:sz w:val="24"/>
          <w:szCs w:val="24"/>
        </w:rPr>
      </w:pPr>
      <w:bookmarkStart w:id="13" w:name="_Toc11385555"/>
      <w:r w:rsidRPr="008311C8">
        <w:rPr>
          <w:rFonts w:asciiTheme="minorHAnsi" w:hAnsiTheme="minorHAnsi" w:cstheme="minorHAnsi"/>
          <w:sz w:val="24"/>
          <w:szCs w:val="24"/>
        </w:rPr>
        <w:t>Neglect</w:t>
      </w:r>
      <w:bookmarkEnd w:id="13"/>
    </w:p>
    <w:p w14:paraId="79554D89" w14:textId="64BDE868"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Neglect is the persistent failure to meet a child’s</w:t>
      </w:r>
      <w:r w:rsidR="00586F79"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basic physical and/or psychological needs, likely to result in the serious impairment of the child’s</w:t>
      </w:r>
      <w:r w:rsidR="00586F79"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health or development. Neglect may occur during pregnancy as a result of maternal substance abuse. Once a child is born, neglect may involve a parent or carer failing to: provide adequate food, clothing and shelter (including exclusion from home or abandonment) protect a child</w:t>
      </w:r>
      <w:r w:rsidR="00151BA2"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from physical and emotional harm or danger ensure adequate supervision (including the use of inadequate care-givers) or ensure access to appropriate medical care or treatment. It may also include neglect of, or unresponsiveness to, a child’s</w:t>
      </w:r>
      <w:r w:rsidR="00151BA2"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basic emotional needs. Definitions taken from Keeping Children Safe in Education.</w:t>
      </w:r>
    </w:p>
    <w:p w14:paraId="588C89BD" w14:textId="77777777" w:rsidR="00D83D46" w:rsidRPr="008311C8" w:rsidRDefault="00D83D46" w:rsidP="00D83D46">
      <w:pPr>
        <w:pStyle w:val="Text"/>
        <w:rPr>
          <w:rFonts w:asciiTheme="minorHAnsi" w:hAnsiTheme="minorHAnsi" w:cstheme="minorHAnsi"/>
          <w:sz w:val="24"/>
          <w:szCs w:val="24"/>
        </w:rPr>
      </w:pPr>
    </w:p>
    <w:p w14:paraId="228CF300" w14:textId="77777777" w:rsidR="00D83D46" w:rsidRPr="008311C8" w:rsidRDefault="00D83D46" w:rsidP="00D83D46">
      <w:pPr>
        <w:pStyle w:val="TSB-Level1Numbers"/>
        <w:rPr>
          <w:rFonts w:asciiTheme="minorHAnsi" w:hAnsiTheme="minorHAnsi" w:cstheme="minorHAnsi"/>
          <w:sz w:val="24"/>
          <w:szCs w:val="24"/>
        </w:rPr>
      </w:pPr>
      <w:bookmarkStart w:id="14" w:name="_Toc11385556"/>
      <w:r w:rsidRPr="008311C8">
        <w:rPr>
          <w:rFonts w:asciiTheme="minorHAnsi" w:hAnsiTheme="minorHAnsi" w:cstheme="minorHAnsi"/>
          <w:sz w:val="24"/>
          <w:szCs w:val="24"/>
        </w:rPr>
        <w:t>Indicators of abuse</w:t>
      </w:r>
      <w:bookmarkEnd w:id="14"/>
    </w:p>
    <w:p w14:paraId="14530A97" w14:textId="054AD7B6"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Physical signs define some types of abuse, for example, bruising, </w:t>
      </w:r>
      <w:r w:rsidR="00466F76" w:rsidRPr="008311C8">
        <w:rPr>
          <w:rFonts w:asciiTheme="minorHAnsi" w:hAnsiTheme="minorHAnsi" w:cstheme="minorHAnsi"/>
          <w:sz w:val="24"/>
          <w:szCs w:val="24"/>
        </w:rPr>
        <w:t>bleeding,</w:t>
      </w:r>
      <w:r w:rsidRPr="008311C8">
        <w:rPr>
          <w:rFonts w:asciiTheme="minorHAnsi" w:hAnsiTheme="minorHAnsi" w:cstheme="minorHAnsi"/>
          <w:sz w:val="24"/>
          <w:szCs w:val="24"/>
        </w:rPr>
        <w:t xml:space="preserve"> or broken bones resulting from physical or sexual abuse, or injuries sustained while a child</w:t>
      </w:r>
      <w:r w:rsidR="00151BA2"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has been inadequately supervised. The identification of physical signs is complicated, as children</w:t>
      </w:r>
      <w:r w:rsidR="00151BA2"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w:t>
      </w:r>
      <w:r w:rsidR="00151BA2" w:rsidRPr="008311C8">
        <w:rPr>
          <w:rFonts w:asciiTheme="minorHAnsi" w:hAnsiTheme="minorHAnsi" w:cstheme="minorHAnsi"/>
          <w:sz w:val="24"/>
          <w:szCs w:val="24"/>
        </w:rPr>
        <w:t>afeguarding</w:t>
      </w:r>
      <w:r w:rsidRPr="008311C8">
        <w:rPr>
          <w:rFonts w:asciiTheme="minorHAnsi" w:hAnsiTheme="minorHAnsi" w:cstheme="minorHAnsi"/>
          <w:sz w:val="24"/>
          <w:szCs w:val="24"/>
        </w:rPr>
        <w:t xml:space="preserve"> </w:t>
      </w:r>
      <w:r w:rsidR="00466F76">
        <w:rPr>
          <w:rFonts w:asciiTheme="minorHAnsi" w:hAnsiTheme="minorHAnsi" w:cstheme="minorHAnsi"/>
          <w:sz w:val="24"/>
          <w:szCs w:val="24"/>
        </w:rPr>
        <w:t>lead</w:t>
      </w:r>
      <w:r w:rsidRPr="008311C8">
        <w:rPr>
          <w:rFonts w:asciiTheme="minorHAnsi" w:hAnsiTheme="minorHAnsi" w:cstheme="minorHAnsi"/>
          <w:sz w:val="24"/>
          <w:szCs w:val="24"/>
        </w:rPr>
        <w:t>.</w:t>
      </w:r>
    </w:p>
    <w:p w14:paraId="50C9F030" w14:textId="77777777" w:rsidR="00D83D46" w:rsidRPr="008311C8" w:rsidRDefault="00D83D46" w:rsidP="00D83D46">
      <w:pPr>
        <w:pStyle w:val="Text"/>
        <w:rPr>
          <w:rFonts w:asciiTheme="minorHAnsi" w:hAnsiTheme="minorHAnsi" w:cstheme="minorHAnsi"/>
          <w:sz w:val="24"/>
          <w:szCs w:val="24"/>
        </w:rPr>
      </w:pPr>
    </w:p>
    <w:p w14:paraId="6E103727" w14:textId="56EB9A40"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It is the responsibility of staff to report their concerns. It is not their responsibility to investigate or decide whether a child </w:t>
      </w:r>
      <w:r w:rsidR="00151BA2" w:rsidRPr="008311C8">
        <w:rPr>
          <w:rFonts w:asciiTheme="minorHAnsi" w:hAnsiTheme="minorHAnsi" w:cstheme="minorHAnsi"/>
          <w:sz w:val="24"/>
          <w:szCs w:val="24"/>
        </w:rPr>
        <w:t xml:space="preserve">or vulnerable adult </w:t>
      </w:r>
      <w:r w:rsidRPr="008311C8">
        <w:rPr>
          <w:rFonts w:asciiTheme="minorHAnsi" w:hAnsiTheme="minorHAnsi" w:cstheme="minorHAnsi"/>
          <w:sz w:val="24"/>
          <w:szCs w:val="24"/>
        </w:rPr>
        <w:t>has been abused.</w:t>
      </w:r>
    </w:p>
    <w:p w14:paraId="7F20CB93" w14:textId="77777777" w:rsidR="00D83D46" w:rsidRPr="008311C8" w:rsidRDefault="00D83D46" w:rsidP="00D83D46">
      <w:pPr>
        <w:pStyle w:val="Text"/>
        <w:rPr>
          <w:rFonts w:asciiTheme="minorHAnsi" w:hAnsiTheme="minorHAnsi" w:cstheme="minorHAnsi"/>
          <w:sz w:val="24"/>
          <w:szCs w:val="24"/>
        </w:rPr>
      </w:pPr>
    </w:p>
    <w:p w14:paraId="282EC2B6" w14:textId="001DFE38"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 child </w:t>
      </w:r>
      <w:r w:rsidR="00151BA2" w:rsidRPr="008311C8">
        <w:rPr>
          <w:rFonts w:asciiTheme="minorHAnsi" w:hAnsiTheme="minorHAnsi" w:cstheme="minorHAnsi"/>
          <w:sz w:val="24"/>
          <w:szCs w:val="24"/>
        </w:rPr>
        <w:t xml:space="preserve">or vulnerable adult </w:t>
      </w:r>
      <w:r w:rsidRPr="008311C8">
        <w:rPr>
          <w:rFonts w:asciiTheme="minorHAnsi" w:hAnsiTheme="minorHAnsi" w:cstheme="minorHAnsi"/>
          <w:sz w:val="24"/>
          <w:szCs w:val="24"/>
        </w:rPr>
        <w:t xml:space="preserve">who is being abused or neglected may: have bruises, bleeding, burns, </w:t>
      </w:r>
      <w:r w:rsidR="00466F76" w:rsidRPr="008311C8">
        <w:rPr>
          <w:rFonts w:asciiTheme="minorHAnsi" w:hAnsiTheme="minorHAnsi" w:cstheme="minorHAnsi"/>
          <w:sz w:val="24"/>
          <w:szCs w:val="24"/>
        </w:rPr>
        <w:t>fractures,</w:t>
      </w:r>
      <w:r w:rsidRPr="008311C8">
        <w:rPr>
          <w:rFonts w:asciiTheme="minorHAnsi" w:hAnsiTheme="minorHAnsi" w:cstheme="minorHAnsi"/>
          <w:sz w:val="24"/>
          <w:szCs w:val="24"/>
        </w:rPr>
        <w:t xml:space="preserve"> or other injuries</w:t>
      </w:r>
    </w:p>
    <w:p w14:paraId="24F080C8"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show signs of pain or discomfort</w:t>
      </w:r>
    </w:p>
    <w:p w14:paraId="39894921"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keep arms and legs covered, even in warm weather</w:t>
      </w:r>
    </w:p>
    <w:p w14:paraId="13ED6142"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look unkempt and uncared for</w:t>
      </w:r>
    </w:p>
    <w:p w14:paraId="14B8E6BD"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change their eating habits</w:t>
      </w:r>
    </w:p>
    <w:p w14:paraId="14789843"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have difficulty in making or sustaining friendships</w:t>
      </w:r>
    </w:p>
    <w:p w14:paraId="7175ED45"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appear fearful</w:t>
      </w:r>
    </w:p>
    <w:p w14:paraId="541C7357" w14:textId="4E249790"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lastRenderedPageBreak/>
        <w:t xml:space="preserve">be reckless </w:t>
      </w:r>
      <w:r w:rsidR="00466F76" w:rsidRPr="008311C8">
        <w:rPr>
          <w:rFonts w:asciiTheme="minorHAnsi" w:hAnsiTheme="minorHAnsi" w:cstheme="minorHAnsi"/>
          <w:sz w:val="24"/>
          <w:szCs w:val="24"/>
        </w:rPr>
        <w:t>about</w:t>
      </w:r>
      <w:r w:rsidRPr="008311C8">
        <w:rPr>
          <w:rFonts w:asciiTheme="minorHAnsi" w:hAnsiTheme="minorHAnsi" w:cstheme="minorHAnsi"/>
          <w:sz w:val="24"/>
          <w:szCs w:val="24"/>
        </w:rPr>
        <w:t xml:space="preserve"> their own or other’s safety</w:t>
      </w:r>
    </w:p>
    <w:p w14:paraId="6281B36F"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self-harm</w:t>
      </w:r>
    </w:p>
    <w:p w14:paraId="24CD9992" w14:textId="7F2B096D"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 xml:space="preserve">frequently miss </w:t>
      </w:r>
      <w:r w:rsidR="00151BA2" w:rsidRPr="008311C8">
        <w:rPr>
          <w:rFonts w:asciiTheme="minorHAnsi" w:hAnsiTheme="minorHAnsi" w:cstheme="minorHAnsi"/>
          <w:sz w:val="24"/>
          <w:szCs w:val="24"/>
        </w:rPr>
        <w:t>college</w:t>
      </w:r>
      <w:r w:rsidRPr="008311C8">
        <w:rPr>
          <w:rFonts w:asciiTheme="minorHAnsi" w:hAnsiTheme="minorHAnsi" w:cstheme="minorHAnsi"/>
          <w:sz w:val="24"/>
          <w:szCs w:val="24"/>
        </w:rPr>
        <w:t xml:space="preserve"> or arrive late</w:t>
      </w:r>
    </w:p>
    <w:p w14:paraId="7E892D42"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show signs of not wanting to go home</w:t>
      </w:r>
    </w:p>
    <w:p w14:paraId="6F9A3828"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display a change in behaviour – from quiet to aggressive, or happy-go-lucky to withdrawn</w:t>
      </w:r>
    </w:p>
    <w:p w14:paraId="0A69480D"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challenge authority</w:t>
      </w:r>
    </w:p>
    <w:p w14:paraId="03FDD565" w14:textId="3237BB44"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 xml:space="preserve">become disinterested in their </w:t>
      </w:r>
      <w:r w:rsidR="00151BA2" w:rsidRPr="008311C8">
        <w:rPr>
          <w:rFonts w:asciiTheme="minorHAnsi" w:hAnsiTheme="minorHAnsi" w:cstheme="minorHAnsi"/>
          <w:sz w:val="24"/>
          <w:szCs w:val="24"/>
        </w:rPr>
        <w:t>college</w:t>
      </w:r>
      <w:r w:rsidRPr="008311C8">
        <w:rPr>
          <w:rFonts w:asciiTheme="minorHAnsi" w:hAnsiTheme="minorHAnsi" w:cstheme="minorHAnsi"/>
          <w:sz w:val="24"/>
          <w:szCs w:val="24"/>
        </w:rPr>
        <w:t xml:space="preserve"> work</w:t>
      </w:r>
    </w:p>
    <w:p w14:paraId="3BF03FC9"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be constantly tired or preoccupied</w:t>
      </w:r>
    </w:p>
    <w:p w14:paraId="0ACBCF6D"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be wary of physical contact</w:t>
      </w:r>
    </w:p>
    <w:p w14:paraId="47E12E10"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be involved in, or particularly knowledgeable about drugs or alcohol</w:t>
      </w:r>
    </w:p>
    <w:p w14:paraId="24B0EEC3"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display sexual knowledge or behaviour beyond that normally expected for their age.</w:t>
      </w:r>
    </w:p>
    <w:p w14:paraId="32C4653D" w14:textId="77777777" w:rsidR="00D83D46" w:rsidRPr="008311C8" w:rsidRDefault="00D83D46" w:rsidP="008E5932">
      <w:pPr>
        <w:pStyle w:val="Text"/>
        <w:numPr>
          <w:ilvl w:val="0"/>
          <w:numId w:val="12"/>
        </w:numPr>
        <w:rPr>
          <w:rFonts w:asciiTheme="minorHAnsi" w:hAnsiTheme="minorHAnsi" w:cstheme="minorHAnsi"/>
          <w:sz w:val="24"/>
          <w:szCs w:val="24"/>
        </w:rPr>
      </w:pPr>
      <w:r w:rsidRPr="008311C8">
        <w:rPr>
          <w:rFonts w:asciiTheme="minorHAnsi" w:hAnsiTheme="minorHAnsi" w:cstheme="minorHAnsi"/>
          <w:sz w:val="24"/>
          <w:szCs w:val="24"/>
        </w:rPr>
        <w:t>acquire gifts such as money or a mobile phone from new ‘friends’</w:t>
      </w:r>
    </w:p>
    <w:p w14:paraId="336CAA0E" w14:textId="77777777" w:rsidR="00D83D46" w:rsidRPr="008311C8" w:rsidRDefault="00D83D46" w:rsidP="00D83D46">
      <w:pPr>
        <w:pStyle w:val="Text"/>
        <w:rPr>
          <w:rFonts w:asciiTheme="minorHAnsi" w:hAnsiTheme="minorHAnsi" w:cstheme="minorHAnsi"/>
          <w:sz w:val="24"/>
          <w:szCs w:val="24"/>
        </w:rPr>
      </w:pPr>
    </w:p>
    <w:p w14:paraId="6AC4AD34"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Further advice on child protection is available from:</w:t>
      </w:r>
    </w:p>
    <w:p w14:paraId="1635A718" w14:textId="77777777" w:rsidR="00D83D46" w:rsidRPr="008311C8" w:rsidRDefault="00D83D46" w:rsidP="00D83D46">
      <w:pPr>
        <w:pStyle w:val="Text"/>
        <w:ind w:left="720"/>
        <w:rPr>
          <w:rFonts w:asciiTheme="minorHAnsi" w:hAnsiTheme="minorHAnsi" w:cstheme="minorHAnsi"/>
          <w:sz w:val="24"/>
          <w:szCs w:val="24"/>
        </w:rPr>
      </w:pPr>
    </w:p>
    <w:p w14:paraId="2357F94B" w14:textId="77777777"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NSPCC:  http://www.nspcc.org.uk/</w:t>
      </w:r>
    </w:p>
    <w:p w14:paraId="01038738" w14:textId="77777777"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 xml:space="preserve">Childline:  http://www.childline.org.uk/pages/home.aspx </w:t>
      </w:r>
    </w:p>
    <w:p w14:paraId="7F672211" w14:textId="77777777"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 xml:space="preserve">CEOPSThinkuknow:  https://www.thinkuknow.co.uk/ </w:t>
      </w:r>
    </w:p>
    <w:p w14:paraId="3292E542" w14:textId="77777777"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 xml:space="preserve">Anti-Bullying Alliance:  http://anti-bullyingalliance.org.uk/ </w:t>
      </w:r>
    </w:p>
    <w:p w14:paraId="4871D664" w14:textId="77777777"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 xml:space="preserve">Beat Bullying:  http://www.beatbullying.org/ </w:t>
      </w:r>
    </w:p>
    <w:p w14:paraId="523A83C2" w14:textId="77777777" w:rsidR="00D83D46" w:rsidRPr="008311C8" w:rsidRDefault="00D83D46" w:rsidP="00D83D46">
      <w:pPr>
        <w:pStyle w:val="Text"/>
        <w:ind w:left="720"/>
        <w:rPr>
          <w:rFonts w:asciiTheme="minorHAnsi" w:hAnsiTheme="minorHAnsi" w:cstheme="minorHAnsi"/>
          <w:sz w:val="24"/>
          <w:szCs w:val="24"/>
        </w:rPr>
      </w:pPr>
    </w:p>
    <w:p w14:paraId="29DD839E" w14:textId="1DBDA36D"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DFE - Working together to safeguard Children</w:t>
      </w:r>
    </w:p>
    <w:p w14:paraId="320F0B95" w14:textId="419DDBEA"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DFE – Keeping Children Safe in Education</w:t>
      </w:r>
    </w:p>
    <w:p w14:paraId="063C1C0A" w14:textId="29E4C80F"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 xml:space="preserve">DFE – Prevent Duty </w:t>
      </w:r>
    </w:p>
    <w:p w14:paraId="4B0C54FE" w14:textId="52502B5B" w:rsidR="00D83D46" w:rsidRPr="008311C8" w:rsidRDefault="00D83D46" w:rsidP="00D83D46">
      <w:pPr>
        <w:pStyle w:val="Text"/>
        <w:ind w:left="720"/>
        <w:rPr>
          <w:rFonts w:asciiTheme="minorHAnsi" w:hAnsiTheme="minorHAnsi" w:cstheme="minorHAnsi"/>
          <w:sz w:val="24"/>
          <w:szCs w:val="24"/>
        </w:rPr>
      </w:pPr>
      <w:r w:rsidRPr="008311C8">
        <w:rPr>
          <w:rFonts w:asciiTheme="minorHAnsi" w:hAnsiTheme="minorHAnsi" w:cstheme="minorHAnsi"/>
          <w:sz w:val="24"/>
          <w:szCs w:val="24"/>
        </w:rPr>
        <w:t>DFE – What to Do if You’re worried a Child is being abused</w:t>
      </w:r>
      <w:r w:rsidR="00C166B2">
        <w:rPr>
          <w:rFonts w:asciiTheme="minorHAnsi" w:hAnsiTheme="minorHAnsi" w:cstheme="minorHAnsi"/>
          <w:sz w:val="24"/>
          <w:szCs w:val="24"/>
        </w:rPr>
        <w:t>.</w:t>
      </w:r>
    </w:p>
    <w:p w14:paraId="3325784E" w14:textId="77777777" w:rsidR="00D83D46" w:rsidRPr="008311C8" w:rsidRDefault="00D83D46" w:rsidP="00D83D46">
      <w:pPr>
        <w:pStyle w:val="Text"/>
        <w:rPr>
          <w:rFonts w:asciiTheme="minorHAnsi" w:hAnsiTheme="minorHAnsi" w:cstheme="minorHAnsi"/>
          <w:sz w:val="24"/>
          <w:szCs w:val="24"/>
        </w:rPr>
      </w:pPr>
    </w:p>
    <w:p w14:paraId="3F850E9E" w14:textId="77777777" w:rsidR="00D83D46" w:rsidRPr="008311C8" w:rsidRDefault="00D83D46" w:rsidP="00D83D46">
      <w:pPr>
        <w:pStyle w:val="Text"/>
        <w:rPr>
          <w:rFonts w:asciiTheme="minorHAnsi" w:eastAsia="Arial" w:hAnsiTheme="minorHAnsi" w:cstheme="minorHAnsi"/>
          <w:b/>
          <w:i/>
          <w:sz w:val="24"/>
          <w:szCs w:val="24"/>
          <w:lang w:val="en-GB"/>
        </w:rPr>
      </w:pPr>
      <w:bookmarkStart w:id="15" w:name="_Toc11385557"/>
      <w:r w:rsidRPr="008311C8">
        <w:rPr>
          <w:rStyle w:val="TSB-Level1NumbersChar"/>
          <w:rFonts w:asciiTheme="minorHAnsi" w:hAnsiTheme="minorHAnsi" w:cstheme="minorHAnsi"/>
          <w:sz w:val="24"/>
          <w:szCs w:val="24"/>
          <w:lang w:val="en-GB"/>
        </w:rPr>
        <w:t>Preventing radicalisation</w:t>
      </w:r>
      <w:bookmarkEnd w:id="15"/>
    </w:p>
    <w:p w14:paraId="6E8EABC5"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For the purpose of this policy, “radicalisation” refers to the process by which a person comes to support terrorism and extremist ideologies.</w:t>
      </w:r>
    </w:p>
    <w:p w14:paraId="7260A5BD" w14:textId="77777777" w:rsidR="00D83D46" w:rsidRPr="008311C8" w:rsidRDefault="00D83D46" w:rsidP="00D83D46">
      <w:pPr>
        <w:pStyle w:val="Text"/>
        <w:rPr>
          <w:rFonts w:asciiTheme="minorHAnsi" w:hAnsiTheme="minorHAnsi" w:cstheme="minorHAnsi"/>
          <w:sz w:val="24"/>
          <w:szCs w:val="24"/>
        </w:rPr>
      </w:pPr>
    </w:p>
    <w:p w14:paraId="00C34990" w14:textId="0CA68D2F"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Protecting children</w:t>
      </w:r>
      <w:r w:rsidR="00151BA2"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from the risk of radicalisation is part of </w:t>
      </w:r>
      <w:r w:rsidR="00151BA2" w:rsidRPr="008311C8">
        <w:rPr>
          <w:rFonts w:asciiTheme="minorHAnsi" w:hAnsiTheme="minorHAnsi" w:cstheme="minorHAnsi"/>
          <w:sz w:val="24"/>
          <w:szCs w:val="24"/>
        </w:rPr>
        <w:t>Football Family’s</w:t>
      </w:r>
      <w:r w:rsidRPr="008311C8">
        <w:rPr>
          <w:rFonts w:asciiTheme="minorHAnsi" w:hAnsiTheme="minorHAnsi" w:cstheme="minorHAnsi"/>
          <w:sz w:val="24"/>
          <w:szCs w:val="24"/>
        </w:rPr>
        <w:t xml:space="preserve"> wider safeguarding duties. </w:t>
      </w:r>
    </w:p>
    <w:p w14:paraId="5EE9BD34" w14:textId="5BC2BF12" w:rsidR="00D83D46" w:rsidRPr="008311C8" w:rsidRDefault="00151BA2" w:rsidP="00D83D46">
      <w:pPr>
        <w:pStyle w:val="Text"/>
        <w:rPr>
          <w:rFonts w:asciiTheme="minorHAnsi" w:hAnsiTheme="minorHAnsi" w:cstheme="minorHAnsi"/>
          <w:sz w:val="24"/>
          <w:szCs w:val="24"/>
        </w:rPr>
      </w:pPr>
      <w:r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will actively assess the risk of pupils being drawn into terrorism. </w:t>
      </w:r>
    </w:p>
    <w:p w14:paraId="480C4DF5" w14:textId="77777777" w:rsidR="00D83D46" w:rsidRPr="008311C8" w:rsidRDefault="00D83D46" w:rsidP="00D83D46">
      <w:pPr>
        <w:pStyle w:val="Text"/>
        <w:rPr>
          <w:rFonts w:asciiTheme="minorHAnsi" w:hAnsiTheme="minorHAnsi" w:cstheme="minorHAnsi"/>
          <w:sz w:val="24"/>
          <w:szCs w:val="24"/>
        </w:rPr>
      </w:pPr>
    </w:p>
    <w:p w14:paraId="1B177BAF" w14:textId="1D92B0CF"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Staff will be alert to changes in behaviour which could indicate that</w:t>
      </w:r>
      <w:r w:rsidR="00151BA2" w:rsidRPr="008311C8">
        <w:rPr>
          <w:rFonts w:asciiTheme="minorHAnsi" w:hAnsiTheme="minorHAnsi" w:cstheme="minorHAnsi"/>
          <w:sz w:val="24"/>
          <w:szCs w:val="24"/>
        </w:rPr>
        <w:t xml:space="preserve"> </w:t>
      </w:r>
      <w:bookmarkStart w:id="16" w:name="_Hlk20909253"/>
      <w:r w:rsidR="00151BA2" w:rsidRPr="008311C8">
        <w:rPr>
          <w:rFonts w:asciiTheme="minorHAnsi" w:hAnsiTheme="minorHAnsi" w:cstheme="minorHAnsi"/>
          <w:sz w:val="24"/>
          <w:szCs w:val="24"/>
        </w:rPr>
        <w:t xml:space="preserve">children or vulnerable adults </w:t>
      </w:r>
      <w:bookmarkEnd w:id="16"/>
      <w:r w:rsidRPr="008311C8">
        <w:rPr>
          <w:rFonts w:asciiTheme="minorHAnsi" w:hAnsiTheme="minorHAnsi" w:cstheme="minorHAnsi"/>
          <w:sz w:val="24"/>
          <w:szCs w:val="24"/>
        </w:rPr>
        <w:t xml:space="preserve">may be in need of help or protection. </w:t>
      </w:r>
    </w:p>
    <w:p w14:paraId="6EF0AD95" w14:textId="77777777" w:rsidR="00D83D46" w:rsidRPr="008311C8" w:rsidRDefault="00D83D46" w:rsidP="00D83D46">
      <w:pPr>
        <w:pStyle w:val="Text"/>
        <w:rPr>
          <w:rFonts w:asciiTheme="minorHAnsi" w:hAnsiTheme="minorHAnsi" w:cstheme="minorHAnsi"/>
          <w:sz w:val="24"/>
          <w:szCs w:val="24"/>
        </w:rPr>
      </w:pPr>
    </w:p>
    <w:p w14:paraId="22401222" w14:textId="1FD128E3"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Staff will use their professional judgement to identify </w:t>
      </w:r>
      <w:r w:rsidR="00151BA2"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who may be at risk of radicalisation and act appropriately, which may include making a referral to the Channel programme. </w:t>
      </w:r>
      <w:r w:rsidR="00151BA2" w:rsidRPr="008311C8">
        <w:rPr>
          <w:rFonts w:asciiTheme="minorHAnsi" w:hAnsiTheme="minorHAnsi" w:cstheme="minorHAnsi"/>
          <w:sz w:val="24"/>
          <w:szCs w:val="24"/>
        </w:rPr>
        <w:t>Football Family</w:t>
      </w:r>
      <w:r w:rsidRPr="008311C8">
        <w:rPr>
          <w:rFonts w:asciiTheme="minorHAnsi" w:hAnsiTheme="minorHAnsi" w:cstheme="minorHAnsi"/>
          <w:sz w:val="24"/>
          <w:szCs w:val="24"/>
        </w:rPr>
        <w:t xml:space="preserve"> will work with local safeguarding arrangements as appropriate. </w:t>
      </w:r>
    </w:p>
    <w:p w14:paraId="0F047680" w14:textId="77777777" w:rsidR="00D83D46" w:rsidRPr="008311C8" w:rsidRDefault="00D83D46" w:rsidP="00D83D46">
      <w:pPr>
        <w:pStyle w:val="Text"/>
        <w:rPr>
          <w:rFonts w:asciiTheme="minorHAnsi" w:hAnsiTheme="minorHAnsi" w:cstheme="minorHAnsi"/>
          <w:sz w:val="24"/>
          <w:szCs w:val="24"/>
        </w:rPr>
      </w:pPr>
    </w:p>
    <w:p w14:paraId="3942BF4D" w14:textId="4E26308B" w:rsidR="00D83D46" w:rsidRPr="008311C8" w:rsidRDefault="00151BA2" w:rsidP="00D83D46">
      <w:pPr>
        <w:pStyle w:val="Text"/>
        <w:rPr>
          <w:rFonts w:asciiTheme="minorHAnsi" w:hAnsiTheme="minorHAnsi" w:cstheme="minorHAnsi"/>
          <w:sz w:val="24"/>
          <w:szCs w:val="24"/>
        </w:rPr>
      </w:pPr>
      <w:r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will ensure that they engage with parents and families, as they are in a key position to spot signs of radicalisation. In doing so, </w:t>
      </w:r>
      <w:r w:rsidRPr="008311C8">
        <w:rPr>
          <w:rFonts w:asciiTheme="minorHAnsi" w:hAnsiTheme="minorHAnsi" w:cstheme="minorHAnsi"/>
          <w:sz w:val="24"/>
          <w:szCs w:val="24"/>
        </w:rPr>
        <w:t>Football</w:t>
      </w:r>
      <w:r w:rsidR="00D83D46" w:rsidRPr="008311C8">
        <w:rPr>
          <w:rFonts w:asciiTheme="minorHAnsi" w:hAnsiTheme="minorHAnsi" w:cstheme="minorHAnsi"/>
          <w:sz w:val="24"/>
          <w:szCs w:val="24"/>
        </w:rPr>
        <w:t xml:space="preserve"> will assist and advise family members who raise concerns and provide information for support mechanisms.</w:t>
      </w:r>
    </w:p>
    <w:p w14:paraId="50B1CCA8" w14:textId="77777777" w:rsidR="00D83D46" w:rsidRPr="008311C8" w:rsidRDefault="00D83D46" w:rsidP="00D83D46">
      <w:pPr>
        <w:pStyle w:val="Text"/>
        <w:rPr>
          <w:rFonts w:asciiTheme="minorHAnsi" w:hAnsiTheme="minorHAnsi" w:cstheme="minorHAnsi"/>
          <w:sz w:val="24"/>
          <w:szCs w:val="24"/>
        </w:rPr>
      </w:pPr>
    </w:p>
    <w:p w14:paraId="50052125" w14:textId="70FA534C"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Any concerns over radicalisation will be discussed with a child’s</w:t>
      </w:r>
      <w:r w:rsidR="00151BA2"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parents, unless </w:t>
      </w:r>
      <w:r w:rsidR="00151BA2" w:rsidRPr="008311C8">
        <w:rPr>
          <w:rFonts w:asciiTheme="minorHAnsi" w:hAnsiTheme="minorHAnsi" w:cstheme="minorHAnsi"/>
          <w:sz w:val="24"/>
          <w:szCs w:val="24"/>
        </w:rPr>
        <w:t>we have</w:t>
      </w:r>
      <w:r w:rsidRPr="008311C8">
        <w:rPr>
          <w:rFonts w:asciiTheme="minorHAnsi" w:hAnsiTheme="minorHAnsi" w:cstheme="minorHAnsi"/>
          <w:sz w:val="24"/>
          <w:szCs w:val="24"/>
        </w:rPr>
        <w:t xml:space="preserve"> reason to believe that the child would be placed at risk as a result.</w:t>
      </w:r>
    </w:p>
    <w:p w14:paraId="032FF7DE" w14:textId="77777777" w:rsidR="00151BA2" w:rsidRPr="008311C8" w:rsidRDefault="00151BA2" w:rsidP="00D83D46">
      <w:pPr>
        <w:pStyle w:val="Text"/>
        <w:rPr>
          <w:rFonts w:asciiTheme="minorHAnsi" w:hAnsiTheme="minorHAnsi" w:cstheme="minorHAnsi"/>
          <w:sz w:val="24"/>
          <w:szCs w:val="24"/>
        </w:rPr>
      </w:pPr>
    </w:p>
    <w:p w14:paraId="6FD579A8" w14:textId="4E5A8F15" w:rsidR="00D83D46" w:rsidRPr="008311C8" w:rsidRDefault="00D83D46" w:rsidP="00D83D46">
      <w:pPr>
        <w:pStyle w:val="Text"/>
        <w:rPr>
          <w:rFonts w:asciiTheme="minorHAnsi" w:hAnsiTheme="minorHAnsi" w:cstheme="minorHAnsi"/>
          <w:b/>
          <w:bCs/>
          <w:sz w:val="24"/>
          <w:szCs w:val="24"/>
        </w:rPr>
      </w:pPr>
      <w:r w:rsidRPr="008311C8">
        <w:rPr>
          <w:rFonts w:asciiTheme="minorHAnsi" w:hAnsiTheme="minorHAnsi" w:cstheme="minorHAnsi"/>
          <w:b/>
          <w:bCs/>
          <w:sz w:val="24"/>
          <w:szCs w:val="24"/>
        </w:rPr>
        <w:t>Training</w:t>
      </w:r>
    </w:p>
    <w:p w14:paraId="6BA90D7A" w14:textId="77777777" w:rsidR="00D83D46" w:rsidRPr="008311C8" w:rsidRDefault="00D83D46" w:rsidP="00D83D46">
      <w:pPr>
        <w:pStyle w:val="Text"/>
        <w:rPr>
          <w:rFonts w:asciiTheme="minorHAnsi" w:hAnsiTheme="minorHAnsi" w:cstheme="minorHAnsi"/>
          <w:sz w:val="24"/>
          <w:szCs w:val="24"/>
        </w:rPr>
      </w:pPr>
    </w:p>
    <w:p w14:paraId="4F76ED71" w14:textId="3E4BDED2" w:rsidR="00D83D46" w:rsidRPr="008311C8" w:rsidRDefault="00151BA2"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delivery staff </w:t>
      </w:r>
      <w:r w:rsidR="00D83D46" w:rsidRPr="008311C8">
        <w:rPr>
          <w:rFonts w:asciiTheme="minorHAnsi" w:hAnsiTheme="minorHAnsi" w:cstheme="minorHAnsi"/>
          <w:sz w:val="24"/>
          <w:szCs w:val="24"/>
        </w:rPr>
        <w:t>will undertake Prevent awareness training</w:t>
      </w:r>
      <w:r w:rsidRPr="008311C8">
        <w:rPr>
          <w:rFonts w:asciiTheme="minorHAnsi" w:hAnsiTheme="minorHAnsi" w:cstheme="minorHAnsi"/>
          <w:sz w:val="24"/>
          <w:szCs w:val="24"/>
        </w:rPr>
        <w:t>.</w:t>
      </w:r>
    </w:p>
    <w:p w14:paraId="207FE617" w14:textId="77777777" w:rsidR="00D83D46" w:rsidRPr="008311C8" w:rsidRDefault="00D83D46" w:rsidP="00D83D46">
      <w:pPr>
        <w:pStyle w:val="Text"/>
        <w:rPr>
          <w:rFonts w:asciiTheme="minorHAnsi" w:hAnsiTheme="minorHAnsi" w:cstheme="minorHAnsi"/>
          <w:sz w:val="24"/>
          <w:szCs w:val="24"/>
        </w:rPr>
      </w:pPr>
    </w:p>
    <w:p w14:paraId="65AAB241" w14:textId="03117DD0" w:rsidR="00D83D46" w:rsidRPr="008311C8" w:rsidRDefault="00D83D46" w:rsidP="00D83D46">
      <w:pPr>
        <w:pStyle w:val="Text"/>
        <w:rPr>
          <w:rFonts w:asciiTheme="minorHAnsi" w:hAnsiTheme="minorHAnsi" w:cstheme="minorHAnsi"/>
          <w:b/>
          <w:i/>
          <w:sz w:val="24"/>
          <w:szCs w:val="24"/>
        </w:rPr>
      </w:pPr>
      <w:r w:rsidRPr="008311C8">
        <w:rPr>
          <w:rFonts w:asciiTheme="minorHAnsi" w:hAnsiTheme="minorHAnsi" w:cstheme="minorHAnsi"/>
          <w:b/>
          <w:i/>
          <w:sz w:val="24"/>
          <w:szCs w:val="24"/>
        </w:rPr>
        <w:t xml:space="preserve">Risk indicators of vulnerable </w:t>
      </w:r>
      <w:r w:rsidR="00151BA2" w:rsidRPr="008311C8">
        <w:rPr>
          <w:rFonts w:asciiTheme="minorHAnsi" w:hAnsiTheme="minorHAnsi" w:cstheme="minorHAnsi"/>
          <w:b/>
          <w:i/>
          <w:sz w:val="24"/>
          <w:szCs w:val="24"/>
        </w:rPr>
        <w:t>children or vulnerable adults</w:t>
      </w:r>
    </w:p>
    <w:p w14:paraId="608566C4"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of an identity crisis include the following:</w:t>
      </w:r>
    </w:p>
    <w:p w14:paraId="78C45068"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Distancing themselves from their cultural/religious heritage</w:t>
      </w:r>
    </w:p>
    <w:p w14:paraId="1E4D9281"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Uncomfortable with their place in society</w:t>
      </w:r>
    </w:p>
    <w:p w14:paraId="20FA27EC" w14:textId="77777777" w:rsidR="00D83D46" w:rsidRPr="008311C8" w:rsidRDefault="00D83D46" w:rsidP="00D83D46">
      <w:pPr>
        <w:pStyle w:val="Text"/>
        <w:rPr>
          <w:rFonts w:asciiTheme="minorHAnsi" w:hAnsiTheme="minorHAnsi" w:cstheme="minorHAnsi"/>
          <w:sz w:val="24"/>
          <w:szCs w:val="24"/>
        </w:rPr>
      </w:pPr>
    </w:p>
    <w:p w14:paraId="37DA4008"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of a personal crisis include the following:</w:t>
      </w:r>
    </w:p>
    <w:p w14:paraId="4AD74EB1"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Family tensions</w:t>
      </w:r>
    </w:p>
    <w:p w14:paraId="40F2C9B2"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A sense of isolation</w:t>
      </w:r>
    </w:p>
    <w:p w14:paraId="3D3092FF"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 xml:space="preserve">Low self-esteem </w:t>
      </w:r>
    </w:p>
    <w:p w14:paraId="0B84189B"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Disassociation from existing friendship groups</w:t>
      </w:r>
    </w:p>
    <w:p w14:paraId="65B0AF39"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Searching for answers to questions about identity, faith and belonging</w:t>
      </w:r>
    </w:p>
    <w:p w14:paraId="463F1165" w14:textId="77777777" w:rsidR="00D83D46" w:rsidRPr="008311C8" w:rsidRDefault="00D83D46" w:rsidP="00D83D46">
      <w:pPr>
        <w:pStyle w:val="Text"/>
        <w:rPr>
          <w:rFonts w:asciiTheme="minorHAnsi" w:hAnsiTheme="minorHAnsi" w:cstheme="minorHAnsi"/>
          <w:sz w:val="24"/>
          <w:szCs w:val="24"/>
        </w:rPr>
      </w:pPr>
    </w:p>
    <w:p w14:paraId="7C8B3AE9"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of vulnerability through personal circumstances includes the following:</w:t>
      </w:r>
    </w:p>
    <w:p w14:paraId="045FFA14"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Migration</w:t>
      </w:r>
    </w:p>
    <w:p w14:paraId="71098770"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Local community tensions</w:t>
      </w:r>
    </w:p>
    <w:p w14:paraId="159DBA0B"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Events affecting their country or region of origin</w:t>
      </w:r>
    </w:p>
    <w:p w14:paraId="5EF6F044"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Alienation from UK values</w:t>
      </w:r>
    </w:p>
    <w:p w14:paraId="426C4A5A"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A sense of grievance triggered by personal experience of racism or discrimination</w:t>
      </w:r>
    </w:p>
    <w:p w14:paraId="4F6D3CE1" w14:textId="77777777" w:rsidR="00D83D46" w:rsidRPr="008311C8" w:rsidRDefault="00D83D46" w:rsidP="00D83D46">
      <w:pPr>
        <w:pStyle w:val="Text"/>
        <w:rPr>
          <w:rFonts w:asciiTheme="minorHAnsi" w:hAnsiTheme="minorHAnsi" w:cstheme="minorHAnsi"/>
          <w:sz w:val="24"/>
          <w:szCs w:val="24"/>
        </w:rPr>
      </w:pPr>
    </w:p>
    <w:p w14:paraId="2CC569F1"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lastRenderedPageBreak/>
        <w:t>Indicators of vulnerability through unmet aspirations include the following:</w:t>
      </w:r>
    </w:p>
    <w:p w14:paraId="2C7E131A"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Perceptions of injustice</w:t>
      </w:r>
    </w:p>
    <w:p w14:paraId="7BAF8A08"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Feelings of failure</w:t>
      </w:r>
    </w:p>
    <w:p w14:paraId="184F60F3"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Rejection of civic life</w:t>
      </w:r>
    </w:p>
    <w:p w14:paraId="3847107C" w14:textId="77777777" w:rsidR="00D83D46" w:rsidRPr="008311C8" w:rsidRDefault="00D83D46" w:rsidP="00D83D46">
      <w:pPr>
        <w:pStyle w:val="Text"/>
        <w:rPr>
          <w:rFonts w:asciiTheme="minorHAnsi" w:hAnsiTheme="minorHAnsi" w:cstheme="minorHAnsi"/>
          <w:sz w:val="24"/>
          <w:szCs w:val="24"/>
        </w:rPr>
      </w:pPr>
    </w:p>
    <w:p w14:paraId="19504675"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of vulnerability through criminality:</w:t>
      </w:r>
    </w:p>
    <w:p w14:paraId="37ABAF13"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Experiences of dealing with the police</w:t>
      </w:r>
    </w:p>
    <w:p w14:paraId="50684B10"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Involvement with criminal groups</w:t>
      </w:r>
    </w:p>
    <w:p w14:paraId="4C147283" w14:textId="77777777" w:rsidR="00D83D46" w:rsidRPr="008311C8" w:rsidRDefault="00D83D46" w:rsidP="00D83D46">
      <w:pPr>
        <w:pStyle w:val="Text"/>
        <w:rPr>
          <w:rFonts w:asciiTheme="minorHAnsi" w:hAnsiTheme="minorHAnsi" w:cstheme="minorHAnsi"/>
          <w:sz w:val="24"/>
          <w:szCs w:val="24"/>
        </w:rPr>
      </w:pPr>
    </w:p>
    <w:p w14:paraId="4779F34A" w14:textId="77777777"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Making a judgement</w:t>
      </w:r>
    </w:p>
    <w:p w14:paraId="2C7746B6"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When making a judgement, staff will ask themselves the following questions:</w:t>
      </w:r>
    </w:p>
    <w:p w14:paraId="76E06C03" w14:textId="475BC6FB"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Does the</w:t>
      </w:r>
      <w:r w:rsidR="00151BA2" w:rsidRPr="008311C8">
        <w:rPr>
          <w:rFonts w:asciiTheme="minorHAnsi" w:hAnsiTheme="minorHAnsi" w:cstheme="minorHAnsi"/>
          <w:sz w:val="24"/>
          <w:szCs w:val="24"/>
        </w:rPr>
        <w:t xml:space="preserve"> </w:t>
      </w:r>
      <w:bookmarkStart w:id="17" w:name="_Hlk20909370"/>
      <w:r w:rsidR="00151BA2"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w:t>
      </w:r>
      <w:bookmarkEnd w:id="17"/>
      <w:r w:rsidRPr="008311C8">
        <w:rPr>
          <w:rFonts w:asciiTheme="minorHAnsi" w:hAnsiTheme="minorHAnsi" w:cstheme="minorHAnsi"/>
          <w:sz w:val="24"/>
          <w:szCs w:val="24"/>
        </w:rPr>
        <w:t>have access to extremist influences?</w:t>
      </w:r>
    </w:p>
    <w:p w14:paraId="1A9C9C43" w14:textId="581ED85E"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Does the </w:t>
      </w:r>
      <w:r w:rsidR="00151BA2" w:rsidRPr="008311C8">
        <w:rPr>
          <w:rFonts w:asciiTheme="minorHAnsi" w:hAnsiTheme="minorHAnsi" w:cstheme="minorHAnsi"/>
          <w:sz w:val="24"/>
          <w:szCs w:val="24"/>
        </w:rPr>
        <w:t xml:space="preserve">child or vulnerable adult </w:t>
      </w:r>
      <w:r w:rsidRPr="008311C8">
        <w:rPr>
          <w:rFonts w:asciiTheme="minorHAnsi" w:hAnsiTheme="minorHAnsi" w:cstheme="minorHAnsi"/>
          <w:sz w:val="24"/>
          <w:szCs w:val="24"/>
        </w:rPr>
        <w:t xml:space="preserve">access the internet for the purposes of extremist activities (e.g. using closed network groups, </w:t>
      </w:r>
      <w:r w:rsidR="00466F76" w:rsidRPr="008311C8">
        <w:rPr>
          <w:rFonts w:asciiTheme="minorHAnsi" w:hAnsiTheme="minorHAnsi" w:cstheme="minorHAnsi"/>
          <w:sz w:val="24"/>
          <w:szCs w:val="24"/>
        </w:rPr>
        <w:t>accessing,</w:t>
      </w:r>
      <w:r w:rsidRPr="008311C8">
        <w:rPr>
          <w:rFonts w:asciiTheme="minorHAnsi" w:hAnsiTheme="minorHAnsi" w:cstheme="minorHAnsi"/>
          <w:sz w:val="24"/>
          <w:szCs w:val="24"/>
        </w:rPr>
        <w:t xml:space="preserve"> or distributing extremist material, contacting such groups covertly using Skype)?</w:t>
      </w:r>
    </w:p>
    <w:p w14:paraId="052382D8" w14:textId="54F9D7AE"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Is there a reason to believe that the </w:t>
      </w:r>
      <w:r w:rsidR="00151BA2" w:rsidRPr="008311C8">
        <w:rPr>
          <w:rFonts w:asciiTheme="minorHAnsi" w:hAnsiTheme="minorHAnsi" w:cstheme="minorHAnsi"/>
          <w:sz w:val="24"/>
          <w:szCs w:val="24"/>
        </w:rPr>
        <w:t xml:space="preserve">child or vulnerable adult </w:t>
      </w:r>
      <w:r w:rsidRPr="008311C8">
        <w:rPr>
          <w:rFonts w:asciiTheme="minorHAnsi" w:hAnsiTheme="minorHAnsi" w:cstheme="minorHAnsi"/>
          <w:sz w:val="24"/>
          <w:szCs w:val="24"/>
        </w:rPr>
        <w:t>has been, or is likely to be, involved with extremist organisations?</w:t>
      </w:r>
    </w:p>
    <w:p w14:paraId="3E5F5D67" w14:textId="4859DD85"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Is the </w:t>
      </w:r>
      <w:r w:rsidR="00151BA2"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known to have possessed, or be actively seeking, extremist literature/other media likely to incite racial or religious hatred? </w:t>
      </w:r>
    </w:p>
    <w:p w14:paraId="6B8F1673" w14:textId="34109EA4"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Does the </w:t>
      </w:r>
      <w:r w:rsidR="00151BA2"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sympathise with or support illegal/illicit groups?</w:t>
      </w:r>
    </w:p>
    <w:p w14:paraId="6B5D3867" w14:textId="1935249E"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Does the </w:t>
      </w:r>
      <w:r w:rsidR="00151BA2"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support groups with links to extremist activity?</w:t>
      </w:r>
    </w:p>
    <w:p w14:paraId="7249C6B8" w14:textId="47C1A814"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Has the </w:t>
      </w:r>
      <w:r w:rsidR="00151BA2"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encountered peer, social, family or faith group rejection?</w:t>
      </w:r>
    </w:p>
    <w:p w14:paraId="13597210" w14:textId="17B6F7F4"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Is there evidence of extremist ideological, </w:t>
      </w:r>
      <w:r w:rsidR="00466F76" w:rsidRPr="008311C8">
        <w:rPr>
          <w:rFonts w:asciiTheme="minorHAnsi" w:hAnsiTheme="minorHAnsi" w:cstheme="minorHAnsi"/>
          <w:sz w:val="24"/>
          <w:szCs w:val="24"/>
        </w:rPr>
        <w:t>political,</w:t>
      </w:r>
      <w:r w:rsidRPr="008311C8">
        <w:rPr>
          <w:rFonts w:asciiTheme="minorHAnsi" w:hAnsiTheme="minorHAnsi" w:cstheme="minorHAnsi"/>
          <w:sz w:val="24"/>
          <w:szCs w:val="24"/>
        </w:rPr>
        <w:t xml:space="preserve"> or religious influence on the </w:t>
      </w:r>
      <w:r w:rsidR="00151BA2"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w:t>
      </w:r>
    </w:p>
    <w:p w14:paraId="697994F8" w14:textId="65D045CD"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Have international events in areas of conflict and civil unrest had a noticeable impact on the </w:t>
      </w:r>
      <w:r w:rsidR="00AF4709"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w:t>
      </w:r>
    </w:p>
    <w:p w14:paraId="7854E108" w14:textId="4DA54281"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Has there been a significant shift in the </w:t>
      </w:r>
      <w:r w:rsidR="00AF4709" w:rsidRPr="008311C8">
        <w:rPr>
          <w:rFonts w:asciiTheme="minorHAnsi" w:hAnsiTheme="minorHAnsi" w:cstheme="minorHAnsi"/>
          <w:sz w:val="24"/>
          <w:szCs w:val="24"/>
        </w:rPr>
        <w:t>child’s or vulnerable adult’s</w:t>
      </w:r>
      <w:r w:rsidRPr="008311C8">
        <w:rPr>
          <w:rFonts w:asciiTheme="minorHAnsi" w:hAnsiTheme="minorHAnsi" w:cstheme="minorHAnsi"/>
          <w:sz w:val="24"/>
          <w:szCs w:val="24"/>
        </w:rPr>
        <w:t xml:space="preserve"> outward appearance that suggests a new social, </w:t>
      </w:r>
      <w:r w:rsidR="00466F76" w:rsidRPr="008311C8">
        <w:rPr>
          <w:rFonts w:asciiTheme="minorHAnsi" w:hAnsiTheme="minorHAnsi" w:cstheme="minorHAnsi"/>
          <w:sz w:val="24"/>
          <w:szCs w:val="24"/>
        </w:rPr>
        <w:t>political,</w:t>
      </w:r>
      <w:r w:rsidRPr="008311C8">
        <w:rPr>
          <w:rFonts w:asciiTheme="minorHAnsi" w:hAnsiTheme="minorHAnsi" w:cstheme="minorHAnsi"/>
          <w:sz w:val="24"/>
          <w:szCs w:val="24"/>
        </w:rPr>
        <w:t xml:space="preserve"> or religious influence?</w:t>
      </w:r>
    </w:p>
    <w:p w14:paraId="6B49E22B" w14:textId="25FFA125"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Has the </w:t>
      </w:r>
      <w:r w:rsidR="00394B8A" w:rsidRPr="008311C8">
        <w:rPr>
          <w:rFonts w:asciiTheme="minorHAnsi" w:hAnsiTheme="minorHAnsi" w:cstheme="minorHAnsi"/>
          <w:sz w:val="24"/>
          <w:szCs w:val="24"/>
        </w:rPr>
        <w:t xml:space="preserve">child or vulnerable adult </w:t>
      </w:r>
      <w:r w:rsidRPr="008311C8">
        <w:rPr>
          <w:rFonts w:asciiTheme="minorHAnsi" w:hAnsiTheme="minorHAnsi" w:cstheme="minorHAnsi"/>
          <w:sz w:val="24"/>
          <w:szCs w:val="24"/>
        </w:rPr>
        <w:t>come into conflict with family over religious beliefs, lifestyle or dress choices?</w:t>
      </w:r>
    </w:p>
    <w:p w14:paraId="0C768BFA" w14:textId="64805BB4"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Does the</w:t>
      </w:r>
      <w:r w:rsidR="00394B8A" w:rsidRPr="008311C8">
        <w:rPr>
          <w:rFonts w:asciiTheme="minorHAnsi" w:hAnsiTheme="minorHAnsi" w:cstheme="minorHAnsi"/>
          <w:sz w:val="24"/>
          <w:szCs w:val="24"/>
        </w:rPr>
        <w:t xml:space="preserve"> child or vulnerable adult</w:t>
      </w:r>
      <w:r w:rsidRPr="008311C8">
        <w:rPr>
          <w:rFonts w:asciiTheme="minorHAnsi" w:hAnsiTheme="minorHAnsi" w:cstheme="minorHAnsi"/>
          <w:sz w:val="24"/>
          <w:szCs w:val="24"/>
        </w:rPr>
        <w:t xml:space="preserve"> vocally support terrorist attacks, either verbally or in their written work?</w:t>
      </w:r>
    </w:p>
    <w:p w14:paraId="3AE4AF24" w14:textId="38A9C892"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Has the </w:t>
      </w:r>
      <w:r w:rsidR="00394B8A"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witnessed or been the victim of racial or religious hate crimes?</w:t>
      </w:r>
    </w:p>
    <w:p w14:paraId="721FD031" w14:textId="77777777"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Is there a pattern of regular or extended travel within the UK?</w:t>
      </w:r>
    </w:p>
    <w:p w14:paraId="4982D904" w14:textId="44F269E8"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Has the </w:t>
      </w:r>
      <w:r w:rsidR="00394B8A" w:rsidRPr="008311C8">
        <w:rPr>
          <w:rFonts w:asciiTheme="minorHAnsi" w:hAnsiTheme="minorHAnsi" w:cstheme="minorHAnsi"/>
          <w:sz w:val="24"/>
          <w:szCs w:val="24"/>
        </w:rPr>
        <w:t xml:space="preserve">child or vulnerable adult </w:t>
      </w:r>
      <w:r w:rsidRPr="008311C8">
        <w:rPr>
          <w:rFonts w:asciiTheme="minorHAnsi" w:hAnsiTheme="minorHAnsi" w:cstheme="minorHAnsi"/>
          <w:sz w:val="24"/>
          <w:szCs w:val="24"/>
        </w:rPr>
        <w:t>travelled for extended periods of time to international locations?</w:t>
      </w:r>
    </w:p>
    <w:p w14:paraId="3BCC59FA" w14:textId="22D5BCFA"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lastRenderedPageBreak/>
        <w:t xml:space="preserve">Has the </w:t>
      </w:r>
      <w:r w:rsidR="00394B8A" w:rsidRPr="008311C8">
        <w:rPr>
          <w:rFonts w:asciiTheme="minorHAnsi" w:hAnsiTheme="minorHAnsi" w:cstheme="minorHAnsi"/>
          <w:sz w:val="24"/>
          <w:szCs w:val="24"/>
        </w:rPr>
        <w:t xml:space="preserve">child or vulnerable adult </w:t>
      </w:r>
      <w:r w:rsidRPr="008311C8">
        <w:rPr>
          <w:rFonts w:asciiTheme="minorHAnsi" w:hAnsiTheme="minorHAnsi" w:cstheme="minorHAnsi"/>
          <w:sz w:val="24"/>
          <w:szCs w:val="24"/>
        </w:rPr>
        <w:t>employed any methods to disguise their identity?</w:t>
      </w:r>
    </w:p>
    <w:p w14:paraId="29A49866" w14:textId="37A78950"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Does the </w:t>
      </w:r>
      <w:r w:rsidR="00394B8A"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have experience of poverty, disadvantage, </w:t>
      </w:r>
      <w:r w:rsidR="00466F76" w:rsidRPr="008311C8">
        <w:rPr>
          <w:rFonts w:asciiTheme="minorHAnsi" w:hAnsiTheme="minorHAnsi" w:cstheme="minorHAnsi"/>
          <w:sz w:val="24"/>
          <w:szCs w:val="24"/>
        </w:rPr>
        <w:t>discrimination,</w:t>
      </w:r>
      <w:r w:rsidRPr="008311C8">
        <w:rPr>
          <w:rFonts w:asciiTheme="minorHAnsi" w:hAnsiTheme="minorHAnsi" w:cstheme="minorHAnsi"/>
          <w:sz w:val="24"/>
          <w:szCs w:val="24"/>
        </w:rPr>
        <w:t xml:space="preserve"> or social exclusion?</w:t>
      </w:r>
    </w:p>
    <w:p w14:paraId="2A774CF5" w14:textId="0B95E922"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Does the </w:t>
      </w:r>
      <w:r w:rsidR="00394B8A"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display a lack of affinity or understanding for others?</w:t>
      </w:r>
    </w:p>
    <w:p w14:paraId="3DD02CEB" w14:textId="0377F21F"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Is the</w:t>
      </w:r>
      <w:r w:rsidR="00394B8A" w:rsidRPr="008311C8">
        <w:rPr>
          <w:rFonts w:asciiTheme="minorHAnsi" w:hAnsiTheme="minorHAnsi" w:cstheme="minorHAnsi"/>
          <w:sz w:val="24"/>
          <w:szCs w:val="24"/>
        </w:rPr>
        <w:t xml:space="preserve"> child or vulnerable adult</w:t>
      </w:r>
      <w:r w:rsidRPr="008311C8">
        <w:rPr>
          <w:rFonts w:asciiTheme="minorHAnsi" w:hAnsiTheme="minorHAnsi" w:cstheme="minorHAnsi"/>
          <w:sz w:val="24"/>
          <w:szCs w:val="24"/>
        </w:rPr>
        <w:t xml:space="preserve"> the victim of social isolation?</w:t>
      </w:r>
    </w:p>
    <w:p w14:paraId="76580C02" w14:textId="67B6F908"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Does the</w:t>
      </w:r>
      <w:r w:rsidR="00394B8A" w:rsidRPr="008311C8">
        <w:rPr>
          <w:rFonts w:asciiTheme="minorHAnsi" w:hAnsiTheme="minorHAnsi" w:cstheme="minorHAnsi"/>
          <w:sz w:val="24"/>
          <w:szCs w:val="24"/>
        </w:rPr>
        <w:t xml:space="preserve"> child or vulnerable adult</w:t>
      </w:r>
      <w:r w:rsidRPr="008311C8">
        <w:rPr>
          <w:rFonts w:asciiTheme="minorHAnsi" w:hAnsiTheme="minorHAnsi" w:cstheme="minorHAnsi"/>
          <w:sz w:val="24"/>
          <w:szCs w:val="24"/>
        </w:rPr>
        <w:t xml:space="preserve"> demonstrate a simplistic or flawed understanding of religion or politics?</w:t>
      </w:r>
    </w:p>
    <w:p w14:paraId="2AD1A45C" w14:textId="531AD233"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Is the</w:t>
      </w:r>
      <w:r w:rsidR="00A7246D" w:rsidRPr="008311C8">
        <w:rPr>
          <w:rFonts w:asciiTheme="minorHAnsi" w:hAnsiTheme="minorHAnsi" w:cstheme="minorHAnsi"/>
          <w:sz w:val="24"/>
          <w:szCs w:val="24"/>
        </w:rPr>
        <w:t xml:space="preserve"> child or vulnerable adult</w:t>
      </w:r>
      <w:r w:rsidRPr="008311C8">
        <w:rPr>
          <w:rFonts w:asciiTheme="minorHAnsi" w:hAnsiTheme="minorHAnsi" w:cstheme="minorHAnsi"/>
          <w:sz w:val="24"/>
          <w:szCs w:val="24"/>
        </w:rPr>
        <w:t xml:space="preserve"> a foreign national or refugee, or awaiting a decision on their/their family’s immigration status?</w:t>
      </w:r>
    </w:p>
    <w:p w14:paraId="479B2C2C" w14:textId="5A29AFFA"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Does the</w:t>
      </w:r>
      <w:r w:rsidR="00A7246D" w:rsidRPr="008311C8">
        <w:rPr>
          <w:rFonts w:asciiTheme="minorHAnsi" w:hAnsiTheme="minorHAnsi" w:cstheme="minorHAnsi"/>
          <w:sz w:val="24"/>
          <w:szCs w:val="24"/>
        </w:rPr>
        <w:t xml:space="preserve"> child or vulnerable adult</w:t>
      </w:r>
      <w:r w:rsidRPr="008311C8">
        <w:rPr>
          <w:rFonts w:asciiTheme="minorHAnsi" w:hAnsiTheme="minorHAnsi" w:cstheme="minorHAnsi"/>
          <w:sz w:val="24"/>
          <w:szCs w:val="24"/>
        </w:rPr>
        <w:t xml:space="preserve"> have insecure, </w:t>
      </w:r>
      <w:r w:rsidR="00466F76" w:rsidRPr="008311C8">
        <w:rPr>
          <w:rFonts w:asciiTheme="minorHAnsi" w:hAnsiTheme="minorHAnsi" w:cstheme="minorHAnsi"/>
          <w:sz w:val="24"/>
          <w:szCs w:val="24"/>
        </w:rPr>
        <w:t>conflicted,</w:t>
      </w:r>
      <w:r w:rsidRPr="008311C8">
        <w:rPr>
          <w:rFonts w:asciiTheme="minorHAnsi" w:hAnsiTheme="minorHAnsi" w:cstheme="minorHAnsi"/>
          <w:sz w:val="24"/>
          <w:szCs w:val="24"/>
        </w:rPr>
        <w:t xml:space="preserve"> or absent family relationships?</w:t>
      </w:r>
    </w:p>
    <w:p w14:paraId="26FA6A27" w14:textId="62BB95D2"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Has the</w:t>
      </w:r>
      <w:r w:rsidR="00A7246D" w:rsidRPr="008311C8">
        <w:rPr>
          <w:rFonts w:asciiTheme="minorHAnsi" w:hAnsiTheme="minorHAnsi" w:cstheme="minorHAnsi"/>
          <w:sz w:val="24"/>
          <w:szCs w:val="24"/>
        </w:rPr>
        <w:t xml:space="preserve"> child or vulnerable adult</w:t>
      </w:r>
      <w:r w:rsidRPr="008311C8">
        <w:rPr>
          <w:rFonts w:asciiTheme="minorHAnsi" w:hAnsiTheme="minorHAnsi" w:cstheme="minorHAnsi"/>
          <w:sz w:val="24"/>
          <w:szCs w:val="24"/>
        </w:rPr>
        <w:t xml:space="preserve"> experienced any trauma in their lives, particularly trauma associated with war or sectarian conflict?</w:t>
      </w:r>
    </w:p>
    <w:p w14:paraId="6FC72FA9" w14:textId="3D6F566D" w:rsidR="00D83D46" w:rsidRPr="008311C8" w:rsidRDefault="00D83D46" w:rsidP="008E5932">
      <w:pPr>
        <w:pStyle w:val="Text"/>
        <w:numPr>
          <w:ilvl w:val="0"/>
          <w:numId w:val="15"/>
        </w:numPr>
        <w:rPr>
          <w:rFonts w:asciiTheme="minorHAnsi" w:hAnsiTheme="minorHAnsi" w:cstheme="minorHAnsi"/>
          <w:sz w:val="24"/>
          <w:szCs w:val="24"/>
        </w:rPr>
      </w:pPr>
      <w:r w:rsidRPr="008311C8">
        <w:rPr>
          <w:rFonts w:asciiTheme="minorHAnsi" w:hAnsiTheme="minorHAnsi" w:cstheme="minorHAnsi"/>
          <w:sz w:val="24"/>
          <w:szCs w:val="24"/>
        </w:rPr>
        <w:t xml:space="preserve">Is there evidence that a significant adult or other person in the </w:t>
      </w:r>
      <w:r w:rsidR="00A7246D" w:rsidRPr="008311C8">
        <w:rPr>
          <w:rFonts w:asciiTheme="minorHAnsi" w:hAnsiTheme="minorHAnsi" w:cstheme="minorHAnsi"/>
          <w:sz w:val="24"/>
          <w:szCs w:val="24"/>
        </w:rPr>
        <w:t>child’s or vulnerable adult’s</w:t>
      </w:r>
      <w:r w:rsidRPr="008311C8">
        <w:rPr>
          <w:rFonts w:asciiTheme="minorHAnsi" w:hAnsiTheme="minorHAnsi" w:cstheme="minorHAnsi"/>
          <w:sz w:val="24"/>
          <w:szCs w:val="24"/>
        </w:rPr>
        <w:t xml:space="preserve"> life has extremist views or sympathies?</w:t>
      </w:r>
    </w:p>
    <w:p w14:paraId="477C49E6" w14:textId="77777777" w:rsidR="00D83D46" w:rsidRPr="008311C8" w:rsidRDefault="00D83D46" w:rsidP="00D83D46">
      <w:pPr>
        <w:pStyle w:val="Text"/>
        <w:rPr>
          <w:rFonts w:asciiTheme="minorHAnsi" w:hAnsiTheme="minorHAnsi" w:cstheme="minorHAnsi"/>
          <w:sz w:val="24"/>
          <w:szCs w:val="24"/>
        </w:rPr>
      </w:pPr>
    </w:p>
    <w:p w14:paraId="062BDECA" w14:textId="097F7FCA"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Critical indicators include where the </w:t>
      </w:r>
      <w:r w:rsidR="00B414BC" w:rsidRPr="008311C8">
        <w:rPr>
          <w:rFonts w:asciiTheme="minorHAnsi" w:hAnsiTheme="minorHAnsi" w:cstheme="minorHAnsi"/>
          <w:sz w:val="24"/>
          <w:szCs w:val="24"/>
        </w:rPr>
        <w:t xml:space="preserve">child or vulnerable adult </w:t>
      </w:r>
      <w:r w:rsidRPr="008311C8">
        <w:rPr>
          <w:rFonts w:asciiTheme="minorHAnsi" w:hAnsiTheme="minorHAnsi" w:cstheme="minorHAnsi"/>
          <w:sz w:val="24"/>
          <w:szCs w:val="24"/>
        </w:rPr>
        <w:t>is:</w:t>
      </w:r>
    </w:p>
    <w:p w14:paraId="5C0EA3E1" w14:textId="50FA92C1"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In contact with extremist recruiters</w:t>
      </w:r>
    </w:p>
    <w:p w14:paraId="38B1C6EE" w14:textId="37DCD353"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Articulating support for extremist causes or leaders</w:t>
      </w:r>
    </w:p>
    <w:p w14:paraId="17296A49" w14:textId="2DA3EF7F"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Accessing extremist websites</w:t>
      </w:r>
    </w:p>
    <w:p w14:paraId="2ADF337C" w14:textId="05279489"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Possessing extremist literature</w:t>
      </w:r>
    </w:p>
    <w:p w14:paraId="4FC6E207" w14:textId="5A7A047D"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Using extremist narratives and a global ideology to explain personal disadvantage</w:t>
      </w:r>
    </w:p>
    <w:p w14:paraId="1BDA1969" w14:textId="160B1C82"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Justifying the use of violence to solve societal issues</w:t>
      </w:r>
    </w:p>
    <w:p w14:paraId="190D9615" w14:textId="43516CAF"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Joining extremist organisations</w:t>
      </w:r>
    </w:p>
    <w:p w14:paraId="39435B4D" w14:textId="77777777" w:rsidR="00D83D46" w:rsidRPr="008311C8" w:rsidRDefault="00D83D46" w:rsidP="008E5932">
      <w:pPr>
        <w:pStyle w:val="Text"/>
        <w:numPr>
          <w:ilvl w:val="0"/>
          <w:numId w:val="16"/>
        </w:numPr>
        <w:rPr>
          <w:rFonts w:asciiTheme="minorHAnsi" w:hAnsiTheme="minorHAnsi" w:cstheme="minorHAnsi"/>
          <w:sz w:val="24"/>
          <w:szCs w:val="24"/>
        </w:rPr>
      </w:pPr>
      <w:r w:rsidRPr="008311C8">
        <w:rPr>
          <w:rFonts w:asciiTheme="minorHAnsi" w:hAnsiTheme="minorHAnsi" w:cstheme="minorHAnsi"/>
          <w:sz w:val="24"/>
          <w:szCs w:val="24"/>
        </w:rPr>
        <w:t xml:space="preserve">Making significant changes to their appearance and/or behaviour. </w:t>
      </w:r>
    </w:p>
    <w:p w14:paraId="6812713C" w14:textId="77777777" w:rsidR="00D83D46" w:rsidRPr="008311C8" w:rsidRDefault="00D83D46" w:rsidP="00D83D46">
      <w:pPr>
        <w:pStyle w:val="Text"/>
        <w:rPr>
          <w:rFonts w:asciiTheme="minorHAnsi" w:hAnsiTheme="minorHAnsi" w:cstheme="minorHAnsi"/>
          <w:sz w:val="24"/>
          <w:szCs w:val="24"/>
        </w:rPr>
      </w:pPr>
    </w:p>
    <w:p w14:paraId="268F09F4" w14:textId="153DA773"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Any member of staff who identifies such concerns, because of observed behaviour or reports of conversations, will report these to the DS</w:t>
      </w:r>
      <w:r w:rsidR="00466F76">
        <w:rPr>
          <w:rFonts w:asciiTheme="minorHAnsi" w:hAnsiTheme="minorHAnsi" w:cstheme="minorHAnsi"/>
          <w:sz w:val="24"/>
          <w:szCs w:val="24"/>
        </w:rPr>
        <w:t>L</w:t>
      </w:r>
      <w:r w:rsidRPr="008311C8">
        <w:rPr>
          <w:rFonts w:asciiTheme="minorHAnsi" w:hAnsiTheme="minorHAnsi" w:cstheme="minorHAnsi"/>
          <w:sz w:val="24"/>
          <w:szCs w:val="24"/>
        </w:rPr>
        <w:t xml:space="preserve">. </w:t>
      </w:r>
    </w:p>
    <w:p w14:paraId="587D927B" w14:textId="77777777" w:rsidR="00D83D46" w:rsidRPr="008311C8" w:rsidRDefault="00D83D46" w:rsidP="00D83D46">
      <w:pPr>
        <w:pStyle w:val="Text"/>
        <w:rPr>
          <w:rFonts w:asciiTheme="minorHAnsi" w:hAnsiTheme="minorHAnsi" w:cstheme="minorHAnsi"/>
          <w:sz w:val="24"/>
          <w:szCs w:val="24"/>
        </w:rPr>
      </w:pPr>
    </w:p>
    <w:p w14:paraId="64696567" w14:textId="33AD240F"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466F76">
        <w:rPr>
          <w:rFonts w:asciiTheme="minorHAnsi" w:hAnsiTheme="minorHAnsi" w:cstheme="minorHAnsi"/>
          <w:sz w:val="24"/>
          <w:szCs w:val="24"/>
        </w:rPr>
        <w:t>L</w:t>
      </w:r>
      <w:r w:rsidRPr="008311C8">
        <w:rPr>
          <w:rFonts w:asciiTheme="minorHAnsi" w:hAnsiTheme="minorHAnsi" w:cstheme="minorHAnsi"/>
          <w:sz w:val="24"/>
          <w:szCs w:val="24"/>
        </w:rPr>
        <w:t xml:space="preserve"> will consider whether a situation may be so serious that an emergency response is required. In this situation, a 999 call will be made; however, concerns are most likely to require a police investigation as part of the Channel programme, in the first instance. </w:t>
      </w:r>
    </w:p>
    <w:p w14:paraId="3A640FC3" w14:textId="77777777" w:rsidR="00D83D46" w:rsidRPr="008311C8" w:rsidRDefault="00D83D46" w:rsidP="00D83D46">
      <w:pPr>
        <w:pStyle w:val="Text"/>
        <w:rPr>
          <w:rFonts w:asciiTheme="minorHAnsi" w:hAnsiTheme="minorHAnsi" w:cstheme="minorHAnsi"/>
          <w:sz w:val="24"/>
          <w:szCs w:val="24"/>
        </w:rPr>
      </w:pPr>
    </w:p>
    <w:p w14:paraId="6E25D4B1" w14:textId="77777777" w:rsidR="00466F76" w:rsidRDefault="00466F76" w:rsidP="00D83D46">
      <w:pPr>
        <w:pStyle w:val="Text"/>
        <w:rPr>
          <w:rFonts w:asciiTheme="minorHAnsi" w:hAnsiTheme="minorHAnsi" w:cstheme="minorHAnsi"/>
          <w:b/>
          <w:sz w:val="24"/>
          <w:szCs w:val="24"/>
        </w:rPr>
      </w:pPr>
    </w:p>
    <w:p w14:paraId="6AF0901C" w14:textId="77777777" w:rsidR="00466F76" w:rsidRDefault="00466F76" w:rsidP="00D83D46">
      <w:pPr>
        <w:pStyle w:val="Text"/>
        <w:rPr>
          <w:rFonts w:asciiTheme="minorHAnsi" w:hAnsiTheme="minorHAnsi" w:cstheme="minorHAnsi"/>
          <w:b/>
          <w:sz w:val="24"/>
          <w:szCs w:val="24"/>
        </w:rPr>
      </w:pPr>
    </w:p>
    <w:p w14:paraId="7B84F63F" w14:textId="77777777" w:rsidR="00466F76" w:rsidRDefault="00466F76" w:rsidP="00D83D46">
      <w:pPr>
        <w:pStyle w:val="Text"/>
        <w:rPr>
          <w:rFonts w:asciiTheme="minorHAnsi" w:hAnsiTheme="minorHAnsi" w:cstheme="minorHAnsi"/>
          <w:b/>
          <w:sz w:val="24"/>
          <w:szCs w:val="24"/>
        </w:rPr>
      </w:pPr>
    </w:p>
    <w:p w14:paraId="2BBD8289" w14:textId="29D56B5F"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lastRenderedPageBreak/>
        <w:t>Channel programme</w:t>
      </w:r>
    </w:p>
    <w:p w14:paraId="20457B51" w14:textId="46B83F0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Safeguarding children</w:t>
      </w:r>
      <w:r w:rsidR="00046008" w:rsidRPr="008311C8">
        <w:rPr>
          <w:rFonts w:asciiTheme="minorHAnsi" w:hAnsiTheme="minorHAnsi" w:cstheme="minorHAnsi"/>
          <w:sz w:val="24"/>
          <w:szCs w:val="24"/>
        </w:rPr>
        <w:t xml:space="preserve"> or vulnerable adults</w:t>
      </w:r>
      <w:r w:rsidRPr="008311C8">
        <w:rPr>
          <w:rFonts w:asciiTheme="minorHAnsi" w:hAnsiTheme="minorHAnsi" w:cstheme="minorHAnsi"/>
          <w:sz w:val="24"/>
          <w:szCs w:val="24"/>
        </w:rPr>
        <w:t xml:space="preserve"> is a key role for both</w:t>
      </w:r>
      <w:r w:rsidR="00FB7556" w:rsidRPr="008311C8">
        <w:rPr>
          <w:rFonts w:asciiTheme="minorHAnsi" w:hAnsiTheme="minorHAnsi" w:cstheme="minorHAnsi"/>
          <w:sz w:val="24"/>
          <w:szCs w:val="24"/>
        </w:rPr>
        <w:t xml:space="preserve"> Football Family</w:t>
      </w:r>
      <w:r w:rsidRPr="008311C8">
        <w:rPr>
          <w:rFonts w:asciiTheme="minorHAnsi" w:hAnsiTheme="minorHAnsi" w:cstheme="minorHAnsi"/>
          <w:sz w:val="24"/>
          <w:szCs w:val="24"/>
        </w:rPr>
        <w:t xml:space="preserve"> and the</w:t>
      </w:r>
      <w:r w:rsidR="00046008" w:rsidRPr="008311C8">
        <w:rPr>
          <w:rFonts w:asciiTheme="minorHAnsi" w:hAnsiTheme="minorHAnsi" w:cstheme="minorHAnsi"/>
          <w:sz w:val="24"/>
          <w:szCs w:val="24"/>
        </w:rPr>
        <w:t xml:space="preserve"> Wakefield</w:t>
      </w:r>
      <w:r w:rsidRPr="008311C8">
        <w:rPr>
          <w:rFonts w:asciiTheme="minorHAnsi" w:hAnsiTheme="minorHAnsi" w:cstheme="minorHAnsi"/>
          <w:sz w:val="24"/>
          <w:szCs w:val="24"/>
        </w:rPr>
        <w:t xml:space="preserve"> LA, which is implemented </w:t>
      </w:r>
      <w:r w:rsidR="006D6563" w:rsidRPr="008311C8">
        <w:rPr>
          <w:rFonts w:asciiTheme="minorHAnsi" w:hAnsiTheme="minorHAnsi" w:cstheme="minorHAnsi"/>
          <w:sz w:val="24"/>
          <w:szCs w:val="24"/>
        </w:rPr>
        <w:t>using</w:t>
      </w:r>
      <w:r w:rsidRPr="008311C8">
        <w:rPr>
          <w:rFonts w:asciiTheme="minorHAnsi" w:hAnsiTheme="minorHAnsi" w:cstheme="minorHAnsi"/>
          <w:sz w:val="24"/>
          <w:szCs w:val="24"/>
        </w:rPr>
        <w:t xml:space="preserve"> the Channel programme. This service shall be used where a vulnerable </w:t>
      </w:r>
      <w:r w:rsidR="00046008"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is at risk of being involved in terrorist activities. </w:t>
      </w:r>
    </w:p>
    <w:p w14:paraId="24989916" w14:textId="77777777" w:rsidR="00D83D46" w:rsidRPr="008311C8" w:rsidRDefault="00D83D46" w:rsidP="00D83D46">
      <w:pPr>
        <w:pStyle w:val="Text"/>
        <w:rPr>
          <w:rFonts w:asciiTheme="minorHAnsi" w:hAnsiTheme="minorHAnsi" w:cstheme="minorHAnsi"/>
          <w:sz w:val="24"/>
          <w:szCs w:val="24"/>
        </w:rPr>
      </w:pPr>
    </w:p>
    <w:p w14:paraId="0D359F7C" w14:textId="5F68D6CB"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In cases where </w:t>
      </w:r>
      <w:r w:rsidR="00FB7556" w:rsidRPr="008311C8">
        <w:rPr>
          <w:rFonts w:asciiTheme="minorHAnsi" w:hAnsiTheme="minorHAnsi" w:cstheme="minorHAnsi"/>
          <w:sz w:val="24"/>
          <w:szCs w:val="24"/>
        </w:rPr>
        <w:t>Football Family</w:t>
      </w:r>
      <w:r w:rsidRPr="008311C8">
        <w:rPr>
          <w:rFonts w:asciiTheme="minorHAnsi" w:hAnsiTheme="minorHAnsi" w:cstheme="minorHAnsi"/>
          <w:sz w:val="24"/>
          <w:szCs w:val="24"/>
        </w:rPr>
        <w:t xml:space="preserve"> believes a </w:t>
      </w:r>
      <w:r w:rsidR="00FB7556"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is potentially at serious risk of being radicalised, the DS</w:t>
      </w:r>
      <w:r w:rsidR="006D6563">
        <w:rPr>
          <w:rFonts w:asciiTheme="minorHAnsi" w:hAnsiTheme="minorHAnsi" w:cstheme="minorHAnsi"/>
          <w:sz w:val="24"/>
          <w:szCs w:val="24"/>
        </w:rPr>
        <w:t>L</w:t>
      </w:r>
      <w:r w:rsidRPr="008311C8">
        <w:rPr>
          <w:rFonts w:asciiTheme="minorHAnsi" w:hAnsiTheme="minorHAnsi" w:cstheme="minorHAnsi"/>
          <w:sz w:val="24"/>
          <w:szCs w:val="24"/>
        </w:rPr>
        <w:t xml:space="preserve"> will contact the Channel programme. </w:t>
      </w:r>
    </w:p>
    <w:p w14:paraId="5D341E41" w14:textId="77777777" w:rsidR="00D83D46" w:rsidRPr="008311C8" w:rsidRDefault="00D83D46" w:rsidP="00D83D46">
      <w:pPr>
        <w:pStyle w:val="Text"/>
        <w:rPr>
          <w:rFonts w:asciiTheme="minorHAnsi" w:hAnsiTheme="minorHAnsi" w:cstheme="minorHAnsi"/>
          <w:sz w:val="24"/>
          <w:szCs w:val="24"/>
        </w:rPr>
      </w:pPr>
    </w:p>
    <w:p w14:paraId="33798505" w14:textId="62B47D24"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6D6563">
        <w:rPr>
          <w:rFonts w:asciiTheme="minorHAnsi" w:hAnsiTheme="minorHAnsi" w:cstheme="minorHAnsi"/>
          <w:sz w:val="24"/>
          <w:szCs w:val="24"/>
        </w:rPr>
        <w:t>L</w:t>
      </w:r>
      <w:r w:rsidRPr="008311C8">
        <w:rPr>
          <w:rFonts w:asciiTheme="minorHAnsi" w:hAnsiTheme="minorHAnsi" w:cstheme="minorHAnsi"/>
          <w:sz w:val="24"/>
          <w:szCs w:val="24"/>
        </w:rPr>
        <w:t xml:space="preserve"> will also support any staff making referrals to the Channel programme.</w:t>
      </w:r>
    </w:p>
    <w:p w14:paraId="57F0EFC0" w14:textId="77777777" w:rsidR="00D83D46" w:rsidRPr="008311C8" w:rsidRDefault="00D83D46" w:rsidP="00D83D46">
      <w:pPr>
        <w:pStyle w:val="Text"/>
        <w:rPr>
          <w:rFonts w:asciiTheme="minorHAnsi" w:hAnsiTheme="minorHAnsi" w:cstheme="minorHAnsi"/>
          <w:sz w:val="24"/>
          <w:szCs w:val="24"/>
        </w:rPr>
      </w:pPr>
    </w:p>
    <w:p w14:paraId="512A77E9" w14:textId="6FF11E81"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Channel programme ensures that vulnerable children and adults of any faith, ethnicity or background, receive support before their vulnerabilities are exploited by those that would want them to embrace terrorism, and before they become involved in criminal terrorist-related activity.</w:t>
      </w:r>
    </w:p>
    <w:p w14:paraId="6546F358" w14:textId="77777777" w:rsidR="00D83D46" w:rsidRPr="008311C8" w:rsidRDefault="00D83D46" w:rsidP="00D83D46">
      <w:pPr>
        <w:pStyle w:val="Text"/>
        <w:rPr>
          <w:rFonts w:asciiTheme="minorHAnsi" w:hAnsiTheme="minorHAnsi" w:cstheme="minorHAnsi"/>
          <w:sz w:val="24"/>
          <w:szCs w:val="24"/>
        </w:rPr>
      </w:pPr>
    </w:p>
    <w:p w14:paraId="6DF25EAB" w14:textId="148AC6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The programme identifies individuals at risk, assesses the extent of that risk, and develops the most appropriate support plan for the individuals concerned, with multi-agency cooperation and support from </w:t>
      </w:r>
      <w:r w:rsidR="00FB7556" w:rsidRPr="008311C8">
        <w:rPr>
          <w:rFonts w:asciiTheme="minorHAnsi" w:hAnsiTheme="minorHAnsi" w:cstheme="minorHAnsi"/>
          <w:sz w:val="24"/>
          <w:szCs w:val="24"/>
        </w:rPr>
        <w:t>Football Family</w:t>
      </w:r>
      <w:r w:rsidRPr="008311C8">
        <w:rPr>
          <w:rFonts w:asciiTheme="minorHAnsi" w:hAnsiTheme="minorHAnsi" w:cstheme="minorHAnsi"/>
          <w:sz w:val="24"/>
          <w:szCs w:val="24"/>
        </w:rPr>
        <w:t xml:space="preserve">. </w:t>
      </w:r>
    </w:p>
    <w:p w14:paraId="0626AEF3" w14:textId="77777777" w:rsidR="00D83D46" w:rsidRPr="008311C8" w:rsidRDefault="00D83D46" w:rsidP="00D83D46">
      <w:pPr>
        <w:pStyle w:val="Text"/>
        <w:rPr>
          <w:rFonts w:asciiTheme="minorHAnsi" w:hAnsiTheme="minorHAnsi" w:cstheme="minorHAnsi"/>
          <w:sz w:val="24"/>
          <w:szCs w:val="24"/>
        </w:rPr>
      </w:pPr>
    </w:p>
    <w:p w14:paraId="15125840" w14:textId="3045B7C5"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The delivery of the Channel programme may often overlap with the implementation of the LA’s or </w:t>
      </w:r>
      <w:r w:rsidR="00FB7556" w:rsidRPr="008311C8">
        <w:rPr>
          <w:rFonts w:asciiTheme="minorHAnsi" w:hAnsiTheme="minorHAnsi" w:cstheme="minorHAnsi"/>
          <w:sz w:val="24"/>
          <w:szCs w:val="24"/>
        </w:rPr>
        <w:t>Football Family’s</w:t>
      </w:r>
      <w:r w:rsidRPr="008311C8">
        <w:rPr>
          <w:rFonts w:asciiTheme="minorHAnsi" w:hAnsiTheme="minorHAnsi" w:cstheme="minorHAnsi"/>
          <w:sz w:val="24"/>
          <w:szCs w:val="24"/>
        </w:rPr>
        <w:t xml:space="preserve"> wider safeguarding duty, especially where vulnerabilities have been identified that require intervention from CSCS, or where the individual is already known to CSCS.</w:t>
      </w:r>
    </w:p>
    <w:p w14:paraId="7BD05D06" w14:textId="77777777" w:rsidR="00D83D46" w:rsidRPr="008311C8" w:rsidRDefault="00D83D46" w:rsidP="00D83D46">
      <w:pPr>
        <w:pStyle w:val="Text"/>
        <w:rPr>
          <w:rFonts w:asciiTheme="minorHAnsi" w:hAnsiTheme="minorHAnsi" w:cstheme="minorHAnsi"/>
          <w:sz w:val="24"/>
          <w:szCs w:val="24"/>
        </w:rPr>
      </w:pPr>
    </w:p>
    <w:p w14:paraId="3066D350" w14:textId="77777777" w:rsidR="00683EE3" w:rsidRPr="008311C8" w:rsidRDefault="00683EE3" w:rsidP="00D83D46">
      <w:pPr>
        <w:pStyle w:val="Text"/>
        <w:rPr>
          <w:rFonts w:asciiTheme="minorHAnsi" w:hAnsiTheme="minorHAnsi" w:cstheme="minorHAnsi"/>
          <w:b/>
          <w:sz w:val="24"/>
          <w:szCs w:val="24"/>
        </w:rPr>
      </w:pPr>
    </w:p>
    <w:p w14:paraId="76DB625C" w14:textId="77777777" w:rsidR="00683EE3" w:rsidRPr="008311C8" w:rsidRDefault="00683EE3" w:rsidP="00D83D46">
      <w:pPr>
        <w:pStyle w:val="Text"/>
        <w:rPr>
          <w:rFonts w:asciiTheme="minorHAnsi" w:hAnsiTheme="minorHAnsi" w:cstheme="minorHAnsi"/>
          <w:b/>
          <w:sz w:val="24"/>
          <w:szCs w:val="24"/>
        </w:rPr>
      </w:pPr>
    </w:p>
    <w:p w14:paraId="038D9DDA" w14:textId="73C565B2"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Extremist speakers</w:t>
      </w:r>
    </w:p>
    <w:p w14:paraId="6AED729C" w14:textId="2802D2F8" w:rsidR="00D83D46" w:rsidRPr="008311C8" w:rsidRDefault="00683EE3" w:rsidP="00D83D46">
      <w:pPr>
        <w:pStyle w:val="Text"/>
        <w:rPr>
          <w:rFonts w:asciiTheme="minorHAnsi" w:hAnsiTheme="minorHAnsi" w:cstheme="minorHAnsi"/>
          <w:sz w:val="24"/>
          <w:szCs w:val="24"/>
        </w:rPr>
      </w:pPr>
      <w:r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will prevent speakers who may promote extremist views from using </w:t>
      </w:r>
      <w:r w:rsidR="00C1299F"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premises.</w:t>
      </w:r>
    </w:p>
    <w:p w14:paraId="3252B047" w14:textId="77777777" w:rsidR="00D83D46" w:rsidRPr="008311C8" w:rsidRDefault="00D83D46" w:rsidP="00D83D46">
      <w:pPr>
        <w:pStyle w:val="Text"/>
        <w:rPr>
          <w:rFonts w:asciiTheme="minorHAnsi" w:hAnsiTheme="minorHAnsi" w:cstheme="minorHAnsi"/>
          <w:sz w:val="24"/>
          <w:szCs w:val="24"/>
        </w:rPr>
      </w:pPr>
    </w:p>
    <w:p w14:paraId="294152F6" w14:textId="3E7D1EA3" w:rsidR="00D83D46" w:rsidRPr="008311C8" w:rsidRDefault="00D83D46" w:rsidP="00D83D46">
      <w:pPr>
        <w:pStyle w:val="Text"/>
        <w:rPr>
          <w:rFonts w:asciiTheme="minorHAnsi" w:hAnsiTheme="minorHAnsi" w:cstheme="minorHAnsi"/>
          <w:b/>
          <w:sz w:val="24"/>
          <w:szCs w:val="24"/>
        </w:rPr>
      </w:pPr>
      <w:bookmarkStart w:id="18" w:name="_Hlk20910828"/>
      <w:r w:rsidRPr="008311C8">
        <w:rPr>
          <w:rFonts w:asciiTheme="minorHAnsi" w:hAnsiTheme="minorHAnsi" w:cstheme="minorHAnsi"/>
          <w:b/>
          <w:sz w:val="24"/>
          <w:szCs w:val="24"/>
        </w:rPr>
        <w:t>Building children’s</w:t>
      </w:r>
      <w:r w:rsidR="00C1299F" w:rsidRPr="008311C8">
        <w:rPr>
          <w:rFonts w:asciiTheme="minorHAnsi" w:hAnsiTheme="minorHAnsi" w:cstheme="minorHAnsi"/>
          <w:b/>
          <w:sz w:val="24"/>
          <w:szCs w:val="24"/>
        </w:rPr>
        <w:t xml:space="preserve"> and vulnerable adult’s </w:t>
      </w:r>
      <w:r w:rsidRPr="008311C8">
        <w:rPr>
          <w:rFonts w:asciiTheme="minorHAnsi" w:hAnsiTheme="minorHAnsi" w:cstheme="minorHAnsi"/>
          <w:b/>
          <w:sz w:val="24"/>
          <w:szCs w:val="24"/>
        </w:rPr>
        <w:t>resilience</w:t>
      </w:r>
    </w:p>
    <w:p w14:paraId="4A185F90" w14:textId="2913ADB8" w:rsidR="00D83D46" w:rsidRPr="008311C8" w:rsidRDefault="00C1299F" w:rsidP="00D83D46">
      <w:pPr>
        <w:pStyle w:val="Text"/>
        <w:rPr>
          <w:rFonts w:asciiTheme="minorHAnsi" w:hAnsiTheme="minorHAnsi" w:cstheme="minorHAnsi"/>
          <w:sz w:val="24"/>
          <w:szCs w:val="24"/>
        </w:rPr>
      </w:pPr>
      <w:r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will:</w:t>
      </w:r>
    </w:p>
    <w:p w14:paraId="2416F9FF" w14:textId="72FC424F"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t>Provide a safe environment for debating controversial issues</w:t>
      </w:r>
    </w:p>
    <w:p w14:paraId="20816795" w14:textId="2754ECA5"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t xml:space="preserve">Promote fundamental British values, alongside spiritual, moral, </w:t>
      </w:r>
      <w:r w:rsidR="006D6563" w:rsidRPr="008311C8">
        <w:rPr>
          <w:rFonts w:asciiTheme="minorHAnsi" w:hAnsiTheme="minorHAnsi" w:cstheme="minorHAnsi"/>
          <w:sz w:val="24"/>
          <w:szCs w:val="24"/>
        </w:rPr>
        <w:t>social,</w:t>
      </w:r>
      <w:r w:rsidRPr="008311C8">
        <w:rPr>
          <w:rFonts w:asciiTheme="minorHAnsi" w:hAnsiTheme="minorHAnsi" w:cstheme="minorHAnsi"/>
          <w:sz w:val="24"/>
          <w:szCs w:val="24"/>
        </w:rPr>
        <w:t xml:space="preserve"> and cultural development </w:t>
      </w:r>
    </w:p>
    <w:p w14:paraId="1F6F7E98" w14:textId="2AE4D69E"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t xml:space="preserve">Allow </w:t>
      </w:r>
      <w:r w:rsidR="00C1299F"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time to explore sensitive and controversial issues</w:t>
      </w:r>
    </w:p>
    <w:p w14:paraId="1358614B" w14:textId="38BBC087"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t xml:space="preserve">Provide </w:t>
      </w:r>
      <w:r w:rsidR="00C1299F"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with the knowledge and skills to understand and manage potentially difficult situations, recognise risk, make safe choices and recognise where pressure from others threatens their personal safety and wellbeing</w:t>
      </w:r>
    </w:p>
    <w:p w14:paraId="40992614" w14:textId="11EAB1AC"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lastRenderedPageBreak/>
        <w:t>Equip</w:t>
      </w:r>
      <w:r w:rsidR="00C1299F" w:rsidRPr="008311C8">
        <w:rPr>
          <w:rFonts w:asciiTheme="minorHAnsi" w:hAnsiTheme="minorHAnsi" w:cstheme="minorHAnsi"/>
          <w:sz w:val="24"/>
          <w:szCs w:val="24"/>
        </w:rPr>
        <w:t xml:space="preserve"> children or vulnerable adults</w:t>
      </w:r>
      <w:r w:rsidRPr="008311C8">
        <w:rPr>
          <w:rFonts w:asciiTheme="minorHAnsi" w:hAnsiTheme="minorHAnsi" w:cstheme="minorHAnsi"/>
          <w:sz w:val="24"/>
          <w:szCs w:val="24"/>
        </w:rPr>
        <w:t xml:space="preserve"> to explore political and social issues critically, weigh evidence, debate, and make reasoned arguments</w:t>
      </w:r>
    </w:p>
    <w:p w14:paraId="4E56B112" w14:textId="73AEC3F6"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t xml:space="preserve">Teach </w:t>
      </w:r>
      <w:r w:rsidR="00105C0D" w:rsidRPr="008311C8">
        <w:rPr>
          <w:rFonts w:asciiTheme="minorHAnsi" w:hAnsiTheme="minorHAnsi" w:cstheme="minorHAnsi"/>
          <w:sz w:val="24"/>
          <w:szCs w:val="24"/>
        </w:rPr>
        <w:t xml:space="preserve">children or vulnerable adults </w:t>
      </w:r>
      <w:r w:rsidRPr="008311C8">
        <w:rPr>
          <w:rFonts w:asciiTheme="minorHAnsi" w:hAnsiTheme="minorHAnsi" w:cstheme="minorHAnsi"/>
          <w:sz w:val="24"/>
          <w:szCs w:val="24"/>
        </w:rPr>
        <w:t xml:space="preserve">about how democracy, government and law making/enforcement occur. </w:t>
      </w:r>
    </w:p>
    <w:p w14:paraId="6ED3D747" w14:textId="4F755A1B" w:rsidR="00D83D46" w:rsidRPr="008311C8" w:rsidRDefault="00D83D46" w:rsidP="008E5932">
      <w:pPr>
        <w:pStyle w:val="Text"/>
        <w:numPr>
          <w:ilvl w:val="0"/>
          <w:numId w:val="17"/>
        </w:numPr>
        <w:rPr>
          <w:rFonts w:asciiTheme="minorHAnsi" w:hAnsiTheme="minorHAnsi" w:cstheme="minorHAnsi"/>
          <w:sz w:val="24"/>
          <w:szCs w:val="24"/>
        </w:rPr>
      </w:pPr>
      <w:r w:rsidRPr="008311C8">
        <w:rPr>
          <w:rFonts w:asciiTheme="minorHAnsi" w:hAnsiTheme="minorHAnsi" w:cstheme="minorHAnsi"/>
          <w:sz w:val="24"/>
          <w:szCs w:val="24"/>
        </w:rPr>
        <w:t xml:space="preserve">Teach </w:t>
      </w:r>
      <w:r w:rsidR="00105C0D"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about mutual respect and understanding for the diverse national, regional, </w:t>
      </w:r>
      <w:r w:rsidR="006D6563" w:rsidRPr="008311C8">
        <w:rPr>
          <w:rFonts w:asciiTheme="minorHAnsi" w:hAnsiTheme="minorHAnsi" w:cstheme="minorHAnsi"/>
          <w:sz w:val="24"/>
          <w:szCs w:val="24"/>
        </w:rPr>
        <w:t>religious,</w:t>
      </w:r>
      <w:r w:rsidRPr="008311C8">
        <w:rPr>
          <w:rFonts w:asciiTheme="minorHAnsi" w:hAnsiTheme="minorHAnsi" w:cstheme="minorHAnsi"/>
          <w:sz w:val="24"/>
          <w:szCs w:val="24"/>
        </w:rPr>
        <w:t xml:space="preserve"> and ethnic identities of the UK.</w:t>
      </w:r>
    </w:p>
    <w:bookmarkEnd w:id="18"/>
    <w:p w14:paraId="4FF6B388" w14:textId="77777777" w:rsidR="00D83D46" w:rsidRPr="008311C8" w:rsidRDefault="00D83D46" w:rsidP="00D83D46">
      <w:pPr>
        <w:pStyle w:val="Text"/>
        <w:rPr>
          <w:rFonts w:asciiTheme="minorHAnsi" w:hAnsiTheme="minorHAnsi" w:cstheme="minorHAnsi"/>
          <w:sz w:val="24"/>
          <w:szCs w:val="24"/>
        </w:rPr>
      </w:pPr>
    </w:p>
    <w:p w14:paraId="472F1CD8" w14:textId="77777777" w:rsidR="00C1299F" w:rsidRPr="008311C8" w:rsidRDefault="00C1299F" w:rsidP="00D83D46">
      <w:pPr>
        <w:pStyle w:val="Text"/>
        <w:rPr>
          <w:rFonts w:asciiTheme="minorHAnsi" w:hAnsiTheme="minorHAnsi" w:cstheme="minorHAnsi"/>
          <w:b/>
          <w:sz w:val="24"/>
          <w:szCs w:val="24"/>
        </w:rPr>
      </w:pPr>
    </w:p>
    <w:p w14:paraId="6501E99C" w14:textId="77777777" w:rsidR="00105C0D" w:rsidRPr="008311C8" w:rsidRDefault="00105C0D" w:rsidP="00D83D46">
      <w:pPr>
        <w:pStyle w:val="Text"/>
        <w:rPr>
          <w:rFonts w:asciiTheme="minorHAnsi" w:hAnsiTheme="minorHAnsi" w:cstheme="minorHAnsi"/>
          <w:b/>
          <w:sz w:val="24"/>
          <w:szCs w:val="24"/>
        </w:rPr>
      </w:pPr>
    </w:p>
    <w:p w14:paraId="4652423F" w14:textId="5CC3F7AF"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Resources</w:t>
      </w:r>
    </w:p>
    <w:p w14:paraId="5CC43C8F" w14:textId="112F4057" w:rsidR="00D83D46" w:rsidRPr="008311C8" w:rsidRDefault="00105C0D" w:rsidP="00D83D46">
      <w:pPr>
        <w:pStyle w:val="Text"/>
        <w:rPr>
          <w:rFonts w:asciiTheme="minorHAnsi" w:hAnsiTheme="minorHAnsi" w:cstheme="minorHAnsi"/>
          <w:sz w:val="24"/>
          <w:szCs w:val="24"/>
        </w:rPr>
      </w:pPr>
      <w:r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will utilise the following resources when preventing radicalisation:</w:t>
      </w:r>
    </w:p>
    <w:p w14:paraId="6F541356" w14:textId="77777777" w:rsidR="00D83D46" w:rsidRPr="008311C8" w:rsidRDefault="00D83D46" w:rsidP="008E5932">
      <w:pPr>
        <w:pStyle w:val="Text"/>
        <w:numPr>
          <w:ilvl w:val="0"/>
          <w:numId w:val="18"/>
        </w:numPr>
        <w:rPr>
          <w:rFonts w:asciiTheme="minorHAnsi" w:hAnsiTheme="minorHAnsi" w:cstheme="minorHAnsi"/>
          <w:sz w:val="24"/>
          <w:szCs w:val="24"/>
        </w:rPr>
      </w:pPr>
      <w:r w:rsidRPr="008311C8">
        <w:rPr>
          <w:rFonts w:asciiTheme="minorHAnsi" w:hAnsiTheme="minorHAnsi" w:cstheme="minorHAnsi"/>
          <w:sz w:val="24"/>
          <w:szCs w:val="24"/>
        </w:rPr>
        <w:t>Local safeguarding arrangements</w:t>
      </w:r>
    </w:p>
    <w:p w14:paraId="0776BED6" w14:textId="77777777" w:rsidR="00D83D46" w:rsidRPr="008311C8" w:rsidRDefault="00D83D46" w:rsidP="008E5932">
      <w:pPr>
        <w:pStyle w:val="Text"/>
        <w:numPr>
          <w:ilvl w:val="0"/>
          <w:numId w:val="18"/>
        </w:numPr>
        <w:rPr>
          <w:rFonts w:asciiTheme="minorHAnsi" w:hAnsiTheme="minorHAnsi" w:cstheme="minorHAnsi"/>
          <w:sz w:val="24"/>
          <w:szCs w:val="24"/>
        </w:rPr>
      </w:pPr>
      <w:r w:rsidRPr="008311C8">
        <w:rPr>
          <w:rFonts w:asciiTheme="minorHAnsi" w:hAnsiTheme="minorHAnsi" w:cstheme="minorHAnsi"/>
          <w:sz w:val="24"/>
          <w:szCs w:val="24"/>
        </w:rPr>
        <w:t>Local police (contacted via 101 for non-emergencies)</w:t>
      </w:r>
    </w:p>
    <w:p w14:paraId="7183BD21" w14:textId="77777777" w:rsidR="00D83D46" w:rsidRPr="008311C8" w:rsidRDefault="00D83D46" w:rsidP="008E5932">
      <w:pPr>
        <w:pStyle w:val="Text"/>
        <w:numPr>
          <w:ilvl w:val="0"/>
          <w:numId w:val="18"/>
        </w:numPr>
        <w:rPr>
          <w:rFonts w:asciiTheme="minorHAnsi" w:hAnsiTheme="minorHAnsi" w:cstheme="minorHAnsi"/>
          <w:sz w:val="24"/>
          <w:szCs w:val="24"/>
        </w:rPr>
      </w:pPr>
      <w:r w:rsidRPr="008311C8">
        <w:rPr>
          <w:rFonts w:asciiTheme="minorHAnsi" w:hAnsiTheme="minorHAnsi" w:cstheme="minorHAnsi"/>
          <w:sz w:val="24"/>
          <w:szCs w:val="24"/>
        </w:rPr>
        <w:t>The DfE’s dedicated helpline (020 7340 7264)</w:t>
      </w:r>
    </w:p>
    <w:p w14:paraId="65FB8D54" w14:textId="77777777" w:rsidR="00D83D46" w:rsidRPr="008311C8" w:rsidRDefault="00D83D46" w:rsidP="008E5932">
      <w:pPr>
        <w:pStyle w:val="Text"/>
        <w:numPr>
          <w:ilvl w:val="0"/>
          <w:numId w:val="18"/>
        </w:numPr>
        <w:rPr>
          <w:rFonts w:asciiTheme="minorHAnsi" w:hAnsiTheme="minorHAnsi" w:cstheme="minorHAnsi"/>
          <w:sz w:val="24"/>
          <w:szCs w:val="24"/>
        </w:rPr>
      </w:pPr>
      <w:r w:rsidRPr="008311C8">
        <w:rPr>
          <w:rFonts w:asciiTheme="minorHAnsi" w:hAnsiTheme="minorHAnsi" w:cstheme="minorHAnsi"/>
          <w:sz w:val="24"/>
          <w:szCs w:val="24"/>
        </w:rPr>
        <w:t>The Channel awareness programme</w:t>
      </w:r>
    </w:p>
    <w:p w14:paraId="7E69B08B" w14:textId="77777777" w:rsidR="00D83D46" w:rsidRPr="008311C8" w:rsidRDefault="00D83D46" w:rsidP="008E5932">
      <w:pPr>
        <w:pStyle w:val="Text"/>
        <w:numPr>
          <w:ilvl w:val="0"/>
          <w:numId w:val="18"/>
        </w:numPr>
        <w:rPr>
          <w:rFonts w:asciiTheme="minorHAnsi" w:hAnsiTheme="minorHAnsi" w:cstheme="minorHAnsi"/>
          <w:sz w:val="24"/>
          <w:szCs w:val="24"/>
        </w:rPr>
      </w:pPr>
      <w:r w:rsidRPr="008311C8">
        <w:rPr>
          <w:rFonts w:asciiTheme="minorHAnsi" w:hAnsiTheme="minorHAnsi" w:cstheme="minorHAnsi"/>
          <w:sz w:val="24"/>
          <w:szCs w:val="24"/>
        </w:rPr>
        <w:t>The Educate Against Hate website</w:t>
      </w:r>
    </w:p>
    <w:p w14:paraId="37A6CD51" w14:textId="77777777" w:rsidR="00D83D46" w:rsidRPr="008311C8" w:rsidRDefault="00D83D46" w:rsidP="00D83D46">
      <w:pPr>
        <w:pStyle w:val="Text"/>
        <w:rPr>
          <w:rFonts w:asciiTheme="minorHAnsi" w:hAnsiTheme="minorHAnsi" w:cstheme="minorHAnsi"/>
          <w:sz w:val="24"/>
          <w:szCs w:val="24"/>
        </w:rPr>
      </w:pPr>
    </w:p>
    <w:p w14:paraId="151F69FB" w14:textId="77777777" w:rsidR="00D83D46" w:rsidRPr="008311C8" w:rsidRDefault="00D83D46" w:rsidP="00D83D46">
      <w:pPr>
        <w:pStyle w:val="TSB-Level1Numbers"/>
        <w:rPr>
          <w:rFonts w:asciiTheme="minorHAnsi" w:hAnsiTheme="minorHAnsi" w:cstheme="minorHAnsi"/>
          <w:sz w:val="24"/>
          <w:szCs w:val="24"/>
        </w:rPr>
      </w:pPr>
      <w:bookmarkStart w:id="19" w:name="_Toc11385558"/>
      <w:r w:rsidRPr="008311C8">
        <w:rPr>
          <w:rFonts w:asciiTheme="minorHAnsi" w:hAnsiTheme="minorHAnsi" w:cstheme="minorHAnsi"/>
          <w:sz w:val="24"/>
          <w:szCs w:val="24"/>
        </w:rPr>
        <w:t>Female genital mutilation (FGM)</w:t>
      </w:r>
      <w:bookmarkEnd w:id="19"/>
    </w:p>
    <w:p w14:paraId="71317595" w14:textId="492EA62A"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The following You Tube video is excellent in explaining FGM </w:t>
      </w:r>
      <w:hyperlink r:id="rId11" w:history="1">
        <w:r w:rsidR="00244DA0" w:rsidRPr="008D7414">
          <w:rPr>
            <w:rStyle w:val="Hyperlink"/>
            <w:rFonts w:asciiTheme="minorHAnsi" w:hAnsiTheme="minorHAnsi" w:cstheme="minorHAnsi"/>
            <w:sz w:val="24"/>
            <w:szCs w:val="24"/>
          </w:rPr>
          <w:t>https://www.youtube.com/watch?v=Wj6W66RniJ8</w:t>
        </w:r>
      </w:hyperlink>
      <w:r w:rsidRPr="008311C8">
        <w:rPr>
          <w:rFonts w:asciiTheme="minorHAnsi" w:hAnsiTheme="minorHAnsi" w:cstheme="minorHAnsi"/>
          <w:sz w:val="24"/>
          <w:szCs w:val="24"/>
        </w:rPr>
        <w:t xml:space="preserve"> and the following training should be completed: </w:t>
      </w:r>
      <w:hyperlink r:id="rId12" w:history="1">
        <w:r w:rsidRPr="008311C8">
          <w:rPr>
            <w:rStyle w:val="Hyperlink"/>
            <w:rFonts w:asciiTheme="minorHAnsi" w:hAnsiTheme="minorHAnsi" w:cstheme="minorHAnsi"/>
            <w:sz w:val="24"/>
            <w:szCs w:val="24"/>
          </w:rPr>
          <w:t>https://www.fgmelearning.co.uk/</w:t>
        </w:r>
      </w:hyperlink>
      <w:r w:rsidRPr="008311C8">
        <w:rPr>
          <w:rFonts w:asciiTheme="minorHAnsi" w:hAnsiTheme="minorHAnsi" w:cstheme="minorHAnsi"/>
          <w:sz w:val="24"/>
          <w:szCs w:val="24"/>
        </w:rPr>
        <w:t xml:space="preserve">.  </w:t>
      </w:r>
    </w:p>
    <w:p w14:paraId="1178C633" w14:textId="77777777" w:rsidR="00D83D46" w:rsidRPr="008311C8" w:rsidRDefault="00D83D46" w:rsidP="00D83D46">
      <w:pPr>
        <w:pStyle w:val="Text"/>
        <w:rPr>
          <w:rFonts w:asciiTheme="minorHAnsi" w:hAnsiTheme="minorHAnsi" w:cstheme="minorHAnsi"/>
          <w:sz w:val="24"/>
          <w:szCs w:val="24"/>
        </w:rPr>
      </w:pPr>
    </w:p>
    <w:p w14:paraId="615849BF"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For the purpose of this policy, FGM is defined as the partial or total removal of the external female genitalia, or any other injury to the female genital organs. </w:t>
      </w:r>
    </w:p>
    <w:p w14:paraId="13121F92" w14:textId="77777777" w:rsidR="00D83D46" w:rsidRPr="008311C8" w:rsidRDefault="00D83D46" w:rsidP="00D83D46">
      <w:pPr>
        <w:pStyle w:val="Text"/>
        <w:rPr>
          <w:rFonts w:asciiTheme="minorHAnsi" w:hAnsiTheme="minorHAnsi" w:cstheme="minorHAnsi"/>
          <w:sz w:val="24"/>
          <w:szCs w:val="24"/>
        </w:rPr>
      </w:pPr>
    </w:p>
    <w:p w14:paraId="3951EF31"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FGM is considered a form of abuse in the UK and is illegal.</w:t>
      </w:r>
    </w:p>
    <w:p w14:paraId="17520BC3" w14:textId="77777777" w:rsidR="00D83D46" w:rsidRPr="008311C8" w:rsidRDefault="00D83D46" w:rsidP="00D83D46">
      <w:pPr>
        <w:pStyle w:val="Text"/>
        <w:rPr>
          <w:rFonts w:asciiTheme="minorHAnsi" w:hAnsiTheme="minorHAnsi" w:cstheme="minorHAnsi"/>
          <w:sz w:val="24"/>
          <w:szCs w:val="24"/>
        </w:rPr>
      </w:pPr>
    </w:p>
    <w:p w14:paraId="4199ECF7" w14:textId="6D5B9F40"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staff will be alert to the possibility of a girl being at risk of FGM, or already having suffered FGM. If staff members are worried about someone who is at risk of FGM or who has been a victim of FGM, they are required to share this information </w:t>
      </w:r>
      <w:r w:rsidR="00105C0D" w:rsidRPr="008311C8">
        <w:rPr>
          <w:rFonts w:asciiTheme="minorHAnsi" w:hAnsiTheme="minorHAnsi" w:cstheme="minorHAnsi"/>
          <w:sz w:val="24"/>
          <w:szCs w:val="24"/>
        </w:rPr>
        <w:t>with</w:t>
      </w:r>
      <w:r w:rsidRPr="008311C8">
        <w:rPr>
          <w:rFonts w:asciiTheme="minorHAnsi" w:hAnsiTheme="minorHAnsi" w:cstheme="minorHAnsi"/>
          <w:sz w:val="24"/>
          <w:szCs w:val="24"/>
        </w:rPr>
        <w:t xml:space="preserve"> social care and/or the police.</w:t>
      </w:r>
    </w:p>
    <w:p w14:paraId="49249141" w14:textId="77777777" w:rsidR="00D83D46" w:rsidRPr="008311C8" w:rsidRDefault="00D83D46" w:rsidP="00D83D46">
      <w:pPr>
        <w:pStyle w:val="Text"/>
        <w:rPr>
          <w:rFonts w:asciiTheme="minorHAnsi" w:hAnsiTheme="minorHAnsi" w:cstheme="minorHAnsi"/>
          <w:sz w:val="24"/>
          <w:szCs w:val="24"/>
        </w:rPr>
      </w:pPr>
    </w:p>
    <w:p w14:paraId="1AE53612" w14:textId="7FE82856"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w:t>
      </w:r>
      <w:r w:rsidR="00BE6032">
        <w:rPr>
          <w:rFonts w:asciiTheme="minorHAnsi" w:hAnsiTheme="minorHAnsi" w:cstheme="minorHAnsi"/>
          <w:sz w:val="24"/>
          <w:szCs w:val="24"/>
        </w:rPr>
        <w:t>utor</w:t>
      </w:r>
      <w:r w:rsidRPr="008311C8">
        <w:rPr>
          <w:rFonts w:asciiTheme="minorHAnsi" w:hAnsiTheme="minorHAnsi" w:cstheme="minorHAnsi"/>
          <w:sz w:val="24"/>
          <w:szCs w:val="24"/>
        </w:rPr>
        <w:t xml:space="preserve"> staff are legally required to report to the police any discovery, whether through disclosure by the victim or visual evidence, of FGM on a girl under the age of 18. T</w:t>
      </w:r>
      <w:r w:rsidR="00130C81" w:rsidRPr="008311C8">
        <w:rPr>
          <w:rFonts w:asciiTheme="minorHAnsi" w:hAnsiTheme="minorHAnsi" w:cstheme="minorHAnsi"/>
          <w:sz w:val="24"/>
          <w:szCs w:val="24"/>
        </w:rPr>
        <w:t>utors</w:t>
      </w:r>
      <w:r w:rsidRPr="008311C8">
        <w:rPr>
          <w:rFonts w:asciiTheme="minorHAnsi" w:hAnsiTheme="minorHAnsi" w:cstheme="minorHAnsi"/>
          <w:sz w:val="24"/>
          <w:szCs w:val="24"/>
        </w:rPr>
        <w:t xml:space="preserve"> failing to report such cases will face disciplinary action. </w:t>
      </w:r>
    </w:p>
    <w:p w14:paraId="665800A4"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NB. The above does not apply to any suspected or at-risk cases, nor if the individual is over the age of 18. In such cases, local safeguarding procedures will be followed.</w:t>
      </w:r>
    </w:p>
    <w:p w14:paraId="591D84F2" w14:textId="77777777" w:rsidR="00D83D46" w:rsidRPr="008311C8" w:rsidRDefault="00D83D46" w:rsidP="00D83D46">
      <w:pPr>
        <w:pStyle w:val="Text"/>
        <w:rPr>
          <w:rFonts w:asciiTheme="minorHAnsi" w:hAnsiTheme="minorHAnsi" w:cstheme="minorHAnsi"/>
          <w:sz w:val="24"/>
          <w:szCs w:val="24"/>
        </w:rPr>
      </w:pPr>
    </w:p>
    <w:p w14:paraId="5C820AEF" w14:textId="55E98AEA"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There are a range of potential indicators that a</w:t>
      </w:r>
      <w:r w:rsidR="00130C81" w:rsidRPr="008311C8">
        <w:rPr>
          <w:rFonts w:asciiTheme="minorHAnsi" w:hAnsiTheme="minorHAnsi" w:cstheme="minorHAnsi"/>
          <w:sz w:val="24"/>
          <w:szCs w:val="24"/>
        </w:rPr>
        <w:t xml:space="preserve"> child or vulnerable adults </w:t>
      </w:r>
      <w:r w:rsidRPr="008311C8">
        <w:rPr>
          <w:rFonts w:asciiTheme="minorHAnsi" w:hAnsiTheme="minorHAnsi" w:cstheme="minorHAnsi"/>
          <w:sz w:val="24"/>
          <w:szCs w:val="24"/>
        </w:rPr>
        <w:t xml:space="preserve">may be at risk of FGM. While individually they may not indicate risk, if two or more indicators are present, this could signal a risk. </w:t>
      </w:r>
    </w:p>
    <w:p w14:paraId="03EA568F" w14:textId="77777777" w:rsidR="00D83D46" w:rsidRPr="008311C8" w:rsidRDefault="00D83D46" w:rsidP="00D83D46">
      <w:pPr>
        <w:pStyle w:val="Text"/>
        <w:rPr>
          <w:rFonts w:asciiTheme="minorHAnsi" w:hAnsiTheme="minorHAnsi" w:cstheme="minorHAnsi"/>
          <w:sz w:val="24"/>
          <w:szCs w:val="24"/>
        </w:rPr>
      </w:pPr>
    </w:p>
    <w:p w14:paraId="5007565C"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Victims of FGM are most likely to come from communities that are known to adopt this practice. It is important to note that the pupil may not yet be aware of the practice or that it may be conducted on them, so staff will be sensitive when broaching the subject.</w:t>
      </w:r>
    </w:p>
    <w:p w14:paraId="4488D9EB" w14:textId="77777777" w:rsidR="00D83D46" w:rsidRPr="008311C8" w:rsidRDefault="00D83D46" w:rsidP="00D83D46">
      <w:pPr>
        <w:pStyle w:val="Text"/>
        <w:rPr>
          <w:rFonts w:asciiTheme="minorHAnsi" w:hAnsiTheme="minorHAnsi" w:cstheme="minorHAnsi"/>
          <w:sz w:val="24"/>
          <w:szCs w:val="24"/>
        </w:rPr>
      </w:pPr>
    </w:p>
    <w:p w14:paraId="511CE5AF"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that may show a heightened risk of FGM include the following:</w:t>
      </w:r>
    </w:p>
    <w:p w14:paraId="5CA45831"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The socio-economic position of the family and their level of integration into UK society</w:t>
      </w:r>
    </w:p>
    <w:p w14:paraId="27D8460A"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Any girl with a mother or sister who has been subjected to FGM</w:t>
      </w:r>
    </w:p>
    <w:p w14:paraId="2F03B93D"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Any girl withdrawn from PSHE</w:t>
      </w:r>
    </w:p>
    <w:p w14:paraId="3CE61734" w14:textId="77777777" w:rsidR="00D83D46" w:rsidRPr="008311C8" w:rsidRDefault="00D83D46" w:rsidP="00D83D46">
      <w:pPr>
        <w:pStyle w:val="Text"/>
        <w:rPr>
          <w:rFonts w:asciiTheme="minorHAnsi" w:hAnsiTheme="minorHAnsi" w:cstheme="minorHAnsi"/>
          <w:sz w:val="24"/>
          <w:szCs w:val="24"/>
        </w:rPr>
      </w:pPr>
    </w:p>
    <w:p w14:paraId="6214E8A6"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Indicators that may show FGM could take place soon include the following: </w:t>
      </w:r>
    </w:p>
    <w:p w14:paraId="572E2270"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When a female family elder is visiting from a country of origin</w:t>
      </w:r>
    </w:p>
    <w:p w14:paraId="1FEBFF60"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 girl may confide that she is to have a ‘special procedure’ or a ceremony to ‘become a woman’</w:t>
      </w:r>
    </w:p>
    <w:p w14:paraId="3BB0D3CD"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 girl may request help from a teacher if she is aware or suspects that she is at immediate risk</w:t>
      </w:r>
    </w:p>
    <w:p w14:paraId="09BA35B8"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 girl, or her family member, may talk about a long holiday to her country of origin or another country where the practice is prevalent</w:t>
      </w:r>
    </w:p>
    <w:p w14:paraId="47AB89F1" w14:textId="77777777" w:rsidR="00D83D46" w:rsidRPr="008311C8" w:rsidRDefault="00D83D46" w:rsidP="00D83D46">
      <w:pPr>
        <w:pStyle w:val="Text"/>
        <w:rPr>
          <w:rFonts w:asciiTheme="minorHAnsi" w:hAnsiTheme="minorHAnsi" w:cstheme="minorHAnsi"/>
          <w:sz w:val="24"/>
          <w:szCs w:val="24"/>
        </w:rPr>
      </w:pPr>
    </w:p>
    <w:p w14:paraId="1AD7C1F0"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Staff will be vigilant to the signs that FGM has already taken place so that help can be offered, enquiries can be made to protect others, and criminal investigations can begin.</w:t>
      </w:r>
    </w:p>
    <w:p w14:paraId="6237D06E" w14:textId="77777777" w:rsidR="00D83D46" w:rsidRPr="008311C8" w:rsidRDefault="00D83D46" w:rsidP="00D83D46">
      <w:pPr>
        <w:pStyle w:val="Text"/>
        <w:rPr>
          <w:rFonts w:asciiTheme="minorHAnsi" w:hAnsiTheme="minorHAnsi" w:cstheme="minorHAnsi"/>
          <w:sz w:val="24"/>
          <w:szCs w:val="24"/>
        </w:rPr>
      </w:pPr>
    </w:p>
    <w:p w14:paraId="1243E74D"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that FGM may have already taken place include the following:</w:t>
      </w:r>
    </w:p>
    <w:p w14:paraId="520D388F" w14:textId="2C07B212"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 xml:space="preserve">Difficulty walking, </w:t>
      </w:r>
      <w:r w:rsidR="00BE6032" w:rsidRPr="008311C8">
        <w:rPr>
          <w:rFonts w:asciiTheme="minorHAnsi" w:hAnsiTheme="minorHAnsi" w:cstheme="minorHAnsi"/>
          <w:sz w:val="24"/>
          <w:szCs w:val="24"/>
        </w:rPr>
        <w:t>sitting,</w:t>
      </w:r>
      <w:r w:rsidRPr="008311C8">
        <w:rPr>
          <w:rFonts w:asciiTheme="minorHAnsi" w:hAnsiTheme="minorHAnsi" w:cstheme="minorHAnsi"/>
          <w:sz w:val="24"/>
          <w:szCs w:val="24"/>
        </w:rPr>
        <w:t xml:space="preserve"> or standing</w:t>
      </w:r>
    </w:p>
    <w:p w14:paraId="603F99A4"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Spending longer than normal in the bathroom or toilet</w:t>
      </w:r>
    </w:p>
    <w:p w14:paraId="02F624AA"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Spending long periods of time away from a classroom during the day with bladder or menstrual problems</w:t>
      </w:r>
    </w:p>
    <w:p w14:paraId="37E93971"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Prolonged or repeated absences from school followed by withdrawal or depression</w:t>
      </w:r>
    </w:p>
    <w:p w14:paraId="094D79ED"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Reluctance to undergo normal medical examinations</w:t>
      </w:r>
    </w:p>
    <w:p w14:paraId="7C4B235B" w14:textId="77777777" w:rsidR="00D83D46" w:rsidRPr="008311C8" w:rsidRDefault="00D83D46" w:rsidP="00D83D46">
      <w:pPr>
        <w:pStyle w:val="Text"/>
        <w:rPr>
          <w:rFonts w:asciiTheme="minorHAnsi" w:hAnsiTheme="minorHAnsi" w:cstheme="minorHAnsi"/>
          <w:sz w:val="24"/>
          <w:szCs w:val="24"/>
        </w:rPr>
      </w:pPr>
    </w:p>
    <w:p w14:paraId="699844FB" w14:textId="389C8C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w:t>
      </w:r>
      <w:r w:rsidR="00130C81" w:rsidRPr="008311C8">
        <w:rPr>
          <w:rFonts w:asciiTheme="minorHAnsi" w:hAnsiTheme="minorHAnsi" w:cstheme="minorHAnsi"/>
          <w:sz w:val="24"/>
          <w:szCs w:val="24"/>
        </w:rPr>
        <w:t>utors</w:t>
      </w:r>
      <w:r w:rsidRPr="008311C8">
        <w:rPr>
          <w:rFonts w:asciiTheme="minorHAnsi" w:hAnsiTheme="minorHAnsi" w:cstheme="minorHAnsi"/>
          <w:sz w:val="24"/>
          <w:szCs w:val="24"/>
        </w:rPr>
        <w:t xml:space="preserve"> will not examine </w:t>
      </w:r>
      <w:r w:rsidR="00130C81" w:rsidRPr="008311C8">
        <w:rPr>
          <w:rFonts w:asciiTheme="minorHAnsi" w:hAnsiTheme="minorHAnsi" w:cstheme="minorHAnsi"/>
          <w:sz w:val="24"/>
          <w:szCs w:val="24"/>
        </w:rPr>
        <w:t>children or vulnerable adults</w:t>
      </w:r>
      <w:r w:rsidRPr="008311C8">
        <w:rPr>
          <w:rFonts w:asciiTheme="minorHAnsi" w:hAnsiTheme="minorHAnsi" w:cstheme="minorHAnsi"/>
          <w:sz w:val="24"/>
          <w:szCs w:val="24"/>
        </w:rPr>
        <w:t xml:space="preserve">, and so it is rare that they will see any visual evidence, but they will report to the police where an act of FGM appears to have been carried out. Unless </w:t>
      </w:r>
      <w:r w:rsidRPr="008311C8">
        <w:rPr>
          <w:rFonts w:asciiTheme="minorHAnsi" w:hAnsiTheme="minorHAnsi" w:cstheme="minorHAnsi"/>
          <w:sz w:val="24"/>
          <w:szCs w:val="24"/>
        </w:rPr>
        <w:lastRenderedPageBreak/>
        <w:t>the t</w:t>
      </w:r>
      <w:r w:rsidR="000A3217" w:rsidRPr="008311C8">
        <w:rPr>
          <w:rFonts w:asciiTheme="minorHAnsi" w:hAnsiTheme="minorHAnsi" w:cstheme="minorHAnsi"/>
          <w:sz w:val="24"/>
          <w:szCs w:val="24"/>
        </w:rPr>
        <w:t>u</w:t>
      </w:r>
      <w:r w:rsidR="00130C81" w:rsidRPr="008311C8">
        <w:rPr>
          <w:rFonts w:asciiTheme="minorHAnsi" w:hAnsiTheme="minorHAnsi" w:cstheme="minorHAnsi"/>
          <w:sz w:val="24"/>
          <w:szCs w:val="24"/>
        </w:rPr>
        <w:t>tor</w:t>
      </w:r>
      <w:r w:rsidRPr="008311C8">
        <w:rPr>
          <w:rFonts w:asciiTheme="minorHAnsi" w:hAnsiTheme="minorHAnsi" w:cstheme="minorHAnsi"/>
          <w:sz w:val="24"/>
          <w:szCs w:val="24"/>
        </w:rPr>
        <w:t xml:space="preserve"> has a good reason not to, they should also consider and discuss any such case with the DS</w:t>
      </w:r>
      <w:r w:rsidR="00251F51">
        <w:rPr>
          <w:rFonts w:asciiTheme="minorHAnsi" w:hAnsiTheme="minorHAnsi" w:cstheme="minorHAnsi"/>
          <w:sz w:val="24"/>
          <w:szCs w:val="24"/>
        </w:rPr>
        <w:t>L</w:t>
      </w:r>
      <w:r w:rsidRPr="008311C8">
        <w:rPr>
          <w:rFonts w:asciiTheme="minorHAnsi" w:hAnsiTheme="minorHAnsi" w:cstheme="minorHAnsi"/>
          <w:sz w:val="24"/>
          <w:szCs w:val="24"/>
        </w:rPr>
        <w:t xml:space="preserve"> and involve CSCS as appropriate. </w:t>
      </w:r>
    </w:p>
    <w:p w14:paraId="119B32D1" w14:textId="77777777" w:rsidR="00D83D46" w:rsidRPr="008311C8" w:rsidRDefault="00D83D46" w:rsidP="00D83D46">
      <w:pPr>
        <w:pStyle w:val="Text"/>
        <w:rPr>
          <w:rFonts w:asciiTheme="minorHAnsi" w:hAnsiTheme="minorHAnsi" w:cstheme="minorHAnsi"/>
          <w:sz w:val="24"/>
          <w:szCs w:val="24"/>
        </w:rPr>
      </w:pPr>
    </w:p>
    <w:p w14:paraId="09F94968" w14:textId="0AE3E9BC"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FGM is also included in the definition of ‘honour-based’ violence (HBV), which involves crimes that have been committed to defend the honour of the family and/or community, alongside forced </w:t>
      </w:r>
      <w:r w:rsidR="00251F51" w:rsidRPr="008311C8">
        <w:rPr>
          <w:rFonts w:asciiTheme="minorHAnsi" w:hAnsiTheme="minorHAnsi" w:cstheme="minorHAnsi"/>
          <w:sz w:val="24"/>
          <w:szCs w:val="24"/>
        </w:rPr>
        <w:t>marriage,</w:t>
      </w:r>
      <w:r w:rsidRPr="008311C8">
        <w:rPr>
          <w:rFonts w:asciiTheme="minorHAnsi" w:hAnsiTheme="minorHAnsi" w:cstheme="minorHAnsi"/>
          <w:sz w:val="24"/>
          <w:szCs w:val="24"/>
        </w:rPr>
        <w:t xml:space="preserve"> and breast ironing.</w:t>
      </w:r>
    </w:p>
    <w:p w14:paraId="3B81C737" w14:textId="77777777" w:rsidR="00D83D46" w:rsidRPr="008311C8" w:rsidRDefault="00D83D46" w:rsidP="00D83D46">
      <w:pPr>
        <w:pStyle w:val="Text"/>
        <w:rPr>
          <w:rFonts w:asciiTheme="minorHAnsi" w:hAnsiTheme="minorHAnsi" w:cstheme="minorHAnsi"/>
          <w:sz w:val="24"/>
          <w:szCs w:val="24"/>
        </w:rPr>
      </w:pPr>
    </w:p>
    <w:p w14:paraId="7CC457CD"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All forms of HBV are forms of abuse and will be treated and escalated as such.</w:t>
      </w:r>
    </w:p>
    <w:p w14:paraId="136956FA" w14:textId="77777777" w:rsidR="00D83D46" w:rsidRPr="008311C8" w:rsidRDefault="00D83D46" w:rsidP="00D83D46">
      <w:pPr>
        <w:pStyle w:val="Text"/>
        <w:rPr>
          <w:rFonts w:asciiTheme="minorHAnsi" w:hAnsiTheme="minorHAnsi" w:cstheme="minorHAnsi"/>
          <w:sz w:val="24"/>
          <w:szCs w:val="24"/>
        </w:rPr>
      </w:pPr>
    </w:p>
    <w:p w14:paraId="4B3A5FE7" w14:textId="4C49940E"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Staff will be alert to the signs of HBV, including concerns that a child</w:t>
      </w:r>
      <w:r w:rsidR="008E3B41"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is at risk of HBV, or has already suffered from HBV, and will consult with the DS</w:t>
      </w:r>
      <w:r w:rsidR="008E3B41" w:rsidRPr="008311C8">
        <w:rPr>
          <w:rFonts w:asciiTheme="minorHAnsi" w:hAnsiTheme="minorHAnsi" w:cstheme="minorHAnsi"/>
          <w:sz w:val="24"/>
          <w:szCs w:val="24"/>
        </w:rPr>
        <w:t>O</w:t>
      </w:r>
      <w:r w:rsidRPr="008311C8">
        <w:rPr>
          <w:rFonts w:asciiTheme="minorHAnsi" w:hAnsiTheme="minorHAnsi" w:cstheme="minorHAnsi"/>
          <w:sz w:val="24"/>
          <w:szCs w:val="24"/>
        </w:rPr>
        <w:t xml:space="preserve"> who will activate local safeguarding procedures if concerns arise.</w:t>
      </w:r>
    </w:p>
    <w:p w14:paraId="197E0BC5" w14:textId="77777777" w:rsidR="00D83D46" w:rsidRPr="008311C8" w:rsidRDefault="00D83D46" w:rsidP="00D83D46">
      <w:pPr>
        <w:pStyle w:val="Text"/>
        <w:rPr>
          <w:rFonts w:asciiTheme="minorHAnsi" w:hAnsiTheme="minorHAnsi" w:cstheme="minorHAnsi"/>
          <w:sz w:val="24"/>
          <w:szCs w:val="24"/>
        </w:rPr>
      </w:pPr>
    </w:p>
    <w:p w14:paraId="139638CB" w14:textId="77777777" w:rsidR="00D83D46" w:rsidRPr="008311C8" w:rsidRDefault="00D83D46" w:rsidP="00D83D46">
      <w:pPr>
        <w:pStyle w:val="TSB-Level1Numbers"/>
        <w:rPr>
          <w:rFonts w:asciiTheme="minorHAnsi" w:hAnsiTheme="minorHAnsi" w:cstheme="minorHAnsi"/>
          <w:sz w:val="24"/>
          <w:szCs w:val="24"/>
        </w:rPr>
      </w:pPr>
      <w:bookmarkStart w:id="20" w:name="_Toc11385559"/>
      <w:r w:rsidRPr="008311C8">
        <w:rPr>
          <w:rFonts w:asciiTheme="minorHAnsi" w:hAnsiTheme="minorHAnsi" w:cstheme="minorHAnsi"/>
          <w:sz w:val="24"/>
          <w:szCs w:val="24"/>
        </w:rPr>
        <w:t>Sexting</w:t>
      </w:r>
      <w:bookmarkEnd w:id="20"/>
    </w:p>
    <w:p w14:paraId="050D8E61" w14:textId="2EE10AF3"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sending of sexually explicit messages or images by electronic methods.  All cases of sexting MUST be reported to DS</w:t>
      </w:r>
      <w:r w:rsidR="00251F51">
        <w:rPr>
          <w:rFonts w:asciiTheme="minorHAnsi" w:hAnsiTheme="minorHAnsi" w:cstheme="minorHAnsi"/>
          <w:sz w:val="24"/>
          <w:szCs w:val="24"/>
        </w:rPr>
        <w:t>L</w:t>
      </w:r>
      <w:r w:rsidRPr="008311C8">
        <w:rPr>
          <w:rFonts w:asciiTheme="minorHAnsi" w:hAnsiTheme="minorHAnsi" w:cstheme="minorHAnsi"/>
          <w:sz w:val="24"/>
          <w:szCs w:val="24"/>
        </w:rPr>
        <w:t xml:space="preserve"> ASAP.</w:t>
      </w:r>
    </w:p>
    <w:p w14:paraId="741BCF6A" w14:textId="77777777" w:rsidR="00D83D46" w:rsidRPr="008311C8" w:rsidRDefault="00D83D46" w:rsidP="00D83D46">
      <w:pPr>
        <w:pStyle w:val="Text"/>
        <w:rPr>
          <w:rFonts w:asciiTheme="minorHAnsi" w:hAnsiTheme="minorHAnsi" w:cstheme="minorHAnsi"/>
          <w:sz w:val="24"/>
          <w:szCs w:val="24"/>
        </w:rPr>
      </w:pPr>
    </w:p>
    <w:p w14:paraId="69F10DD7" w14:textId="77777777" w:rsidR="00D83D46" w:rsidRPr="008311C8" w:rsidRDefault="00D83D46" w:rsidP="00D83D46">
      <w:pPr>
        <w:pStyle w:val="TSB-Level1Numbers"/>
        <w:rPr>
          <w:rFonts w:asciiTheme="minorHAnsi" w:hAnsiTheme="minorHAnsi" w:cstheme="minorHAnsi"/>
          <w:sz w:val="24"/>
          <w:szCs w:val="24"/>
        </w:rPr>
      </w:pPr>
      <w:bookmarkStart w:id="21" w:name="_Toc11385560"/>
      <w:r w:rsidRPr="008311C8">
        <w:rPr>
          <w:rFonts w:asciiTheme="minorHAnsi" w:hAnsiTheme="minorHAnsi" w:cstheme="minorHAnsi"/>
          <w:sz w:val="24"/>
          <w:szCs w:val="24"/>
        </w:rPr>
        <w:t>Mental Health</w:t>
      </w:r>
      <w:bookmarkEnd w:id="21"/>
    </w:p>
    <w:p w14:paraId="5FACE684" w14:textId="41630EA6"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Mental Health must be very carefully managed. We are not experts and should only pass on concerns about a student’s mental health to DS</w:t>
      </w:r>
      <w:r w:rsidR="00251F51">
        <w:rPr>
          <w:rFonts w:asciiTheme="minorHAnsi" w:hAnsiTheme="minorHAnsi" w:cstheme="minorHAnsi"/>
          <w:sz w:val="24"/>
          <w:szCs w:val="24"/>
        </w:rPr>
        <w:t>L</w:t>
      </w:r>
      <w:r w:rsidRPr="008311C8">
        <w:rPr>
          <w:rFonts w:asciiTheme="minorHAnsi" w:hAnsiTheme="minorHAnsi" w:cstheme="minorHAnsi"/>
          <w:sz w:val="24"/>
          <w:szCs w:val="24"/>
        </w:rPr>
        <w:t>. We can however promote mental wellbeing.</w:t>
      </w:r>
    </w:p>
    <w:p w14:paraId="071447FF" w14:textId="77777777" w:rsidR="00D83D46" w:rsidRPr="008311C8" w:rsidRDefault="00D83D46" w:rsidP="00D83D46">
      <w:pPr>
        <w:pStyle w:val="Text"/>
        <w:rPr>
          <w:rFonts w:asciiTheme="minorHAnsi" w:hAnsiTheme="minorHAnsi" w:cstheme="minorHAnsi"/>
          <w:sz w:val="24"/>
          <w:szCs w:val="24"/>
        </w:rPr>
      </w:pPr>
    </w:p>
    <w:p w14:paraId="108B8C83" w14:textId="77777777" w:rsidR="008E3B41" w:rsidRPr="008311C8" w:rsidRDefault="008E3B41" w:rsidP="00D83D46">
      <w:pPr>
        <w:pStyle w:val="TSB-Level1Numbers"/>
        <w:rPr>
          <w:rFonts w:asciiTheme="minorHAnsi" w:hAnsiTheme="minorHAnsi" w:cstheme="minorHAnsi"/>
          <w:sz w:val="24"/>
          <w:szCs w:val="24"/>
        </w:rPr>
      </w:pPr>
      <w:bookmarkStart w:id="22" w:name="_Toc11385561"/>
    </w:p>
    <w:p w14:paraId="3B0B62D4" w14:textId="77777777" w:rsidR="008E3B41" w:rsidRPr="008311C8" w:rsidRDefault="008E3B41" w:rsidP="00D83D46">
      <w:pPr>
        <w:pStyle w:val="TSB-Level1Numbers"/>
        <w:rPr>
          <w:rFonts w:asciiTheme="minorHAnsi" w:hAnsiTheme="minorHAnsi" w:cstheme="minorHAnsi"/>
          <w:sz w:val="24"/>
          <w:szCs w:val="24"/>
        </w:rPr>
      </w:pPr>
    </w:p>
    <w:p w14:paraId="7D03E580" w14:textId="77777777" w:rsidR="008E3B41" w:rsidRPr="008311C8" w:rsidRDefault="008E3B41" w:rsidP="00D83D46">
      <w:pPr>
        <w:pStyle w:val="TSB-Level1Numbers"/>
        <w:rPr>
          <w:rFonts w:asciiTheme="minorHAnsi" w:hAnsiTheme="minorHAnsi" w:cstheme="minorHAnsi"/>
          <w:sz w:val="24"/>
          <w:szCs w:val="24"/>
        </w:rPr>
      </w:pPr>
    </w:p>
    <w:p w14:paraId="301AC6A6" w14:textId="3EDB4571" w:rsidR="00D83D46" w:rsidRPr="008311C8" w:rsidRDefault="00D83D46" w:rsidP="00D83D46">
      <w:pPr>
        <w:pStyle w:val="TSB-Level1Numbers"/>
        <w:rPr>
          <w:rFonts w:asciiTheme="minorHAnsi" w:hAnsiTheme="minorHAnsi" w:cstheme="minorHAnsi"/>
          <w:sz w:val="24"/>
          <w:szCs w:val="24"/>
        </w:rPr>
      </w:pPr>
      <w:r w:rsidRPr="008311C8">
        <w:rPr>
          <w:rFonts w:asciiTheme="minorHAnsi" w:hAnsiTheme="minorHAnsi" w:cstheme="minorHAnsi"/>
          <w:sz w:val="24"/>
          <w:szCs w:val="24"/>
        </w:rPr>
        <w:t>Child Sexual Exploitation (CSE)</w:t>
      </w:r>
      <w:bookmarkEnd w:id="22"/>
    </w:p>
    <w:p w14:paraId="0E438CF3" w14:textId="04E56494"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Involves exploitative situations, </w:t>
      </w:r>
      <w:r w:rsidR="00251F51" w:rsidRPr="008311C8">
        <w:rPr>
          <w:rFonts w:asciiTheme="minorHAnsi" w:hAnsiTheme="minorHAnsi" w:cstheme="minorHAnsi"/>
          <w:sz w:val="24"/>
          <w:szCs w:val="24"/>
        </w:rPr>
        <w:t>contexts,</w:t>
      </w:r>
      <w:r w:rsidRPr="008311C8">
        <w:rPr>
          <w:rFonts w:asciiTheme="minorHAnsi" w:hAnsiTheme="minorHAnsi" w:cstheme="minorHAnsi"/>
          <w:sz w:val="24"/>
          <w:szCs w:val="24"/>
        </w:rPr>
        <w:t xml:space="preserve">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w:t>
      </w:r>
    </w:p>
    <w:p w14:paraId="5082F40F" w14:textId="77777777" w:rsidR="00D83D46" w:rsidRPr="008311C8" w:rsidRDefault="00D83D46" w:rsidP="00D83D46">
      <w:pPr>
        <w:pStyle w:val="Text"/>
        <w:rPr>
          <w:rFonts w:asciiTheme="minorHAnsi" w:hAnsiTheme="minorHAnsi" w:cstheme="minorHAnsi"/>
          <w:sz w:val="24"/>
          <w:szCs w:val="24"/>
        </w:rPr>
      </w:pPr>
    </w:p>
    <w:p w14:paraId="4AD9BC9D" w14:textId="07008D8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All staff are alert to possible indicators and will raise concerns as appropriate We take a proactive approach to preventative work Any concerns around grooming of young people, must be reported to the DS</w:t>
      </w:r>
      <w:r w:rsidR="00C0751A">
        <w:rPr>
          <w:rFonts w:asciiTheme="minorHAnsi" w:hAnsiTheme="minorHAnsi" w:cstheme="minorHAnsi"/>
          <w:sz w:val="24"/>
          <w:szCs w:val="24"/>
        </w:rPr>
        <w:t>L</w:t>
      </w:r>
      <w:r w:rsidRPr="008311C8">
        <w:rPr>
          <w:rFonts w:asciiTheme="minorHAnsi" w:hAnsiTheme="minorHAnsi" w:cstheme="minorHAnsi"/>
          <w:sz w:val="24"/>
          <w:szCs w:val="24"/>
        </w:rPr>
        <w:t xml:space="preserve"> ASAP. </w:t>
      </w:r>
    </w:p>
    <w:p w14:paraId="1E25B2B9" w14:textId="77777777" w:rsidR="00D83D46" w:rsidRPr="008311C8" w:rsidRDefault="00D83D46" w:rsidP="00D83D46">
      <w:pPr>
        <w:pStyle w:val="Text"/>
        <w:rPr>
          <w:rFonts w:asciiTheme="minorHAnsi" w:hAnsiTheme="minorHAnsi" w:cstheme="minorHAnsi"/>
          <w:sz w:val="24"/>
          <w:szCs w:val="24"/>
        </w:rPr>
      </w:pPr>
    </w:p>
    <w:p w14:paraId="274614F6"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lastRenderedPageBreak/>
        <w:t xml:space="preserve">For the purpose of this policy, </w:t>
      </w:r>
      <w:r w:rsidRPr="00EB6A93">
        <w:rPr>
          <w:rFonts w:asciiTheme="minorHAnsi" w:hAnsiTheme="minorHAnsi" w:cstheme="minorHAnsi"/>
          <w:bCs/>
          <w:sz w:val="24"/>
          <w:szCs w:val="24"/>
        </w:rPr>
        <w:t>“child sexual exploitation”</w:t>
      </w:r>
      <w:r w:rsidRPr="008311C8">
        <w:rPr>
          <w:rFonts w:asciiTheme="minorHAnsi" w:hAnsiTheme="minorHAnsi" w:cstheme="minorHAnsi"/>
          <w:sz w:val="24"/>
          <w:szCs w:val="24"/>
        </w:rPr>
        <w:t xml:space="preserve"> is defined as: a form of sexual abuse where an individual or group takes advantage of an imbalance of power to coerce, manipulate or deceive a child or young person into sexual activity, for either, or both, of the following reasons:</w:t>
      </w:r>
    </w:p>
    <w:p w14:paraId="469EEC38"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In exchange for something the victim needs or wants</w:t>
      </w:r>
    </w:p>
    <w:p w14:paraId="59D90BCA" w14:textId="77777777" w:rsidR="00D83D46" w:rsidRPr="008311C8" w:rsidRDefault="00D83D46" w:rsidP="008E5932">
      <w:pPr>
        <w:pStyle w:val="Text"/>
        <w:numPr>
          <w:ilvl w:val="0"/>
          <w:numId w:val="9"/>
        </w:numPr>
        <w:rPr>
          <w:rFonts w:asciiTheme="minorHAnsi" w:hAnsiTheme="minorHAnsi" w:cstheme="minorHAnsi"/>
          <w:sz w:val="24"/>
          <w:szCs w:val="24"/>
        </w:rPr>
      </w:pPr>
      <w:r w:rsidRPr="008311C8">
        <w:rPr>
          <w:rFonts w:asciiTheme="minorHAnsi" w:hAnsiTheme="minorHAnsi" w:cstheme="minorHAnsi"/>
          <w:sz w:val="24"/>
          <w:szCs w:val="24"/>
        </w:rPr>
        <w:t>For the financial advantage or increased status of the perpetrator or facilitator</w:t>
      </w:r>
    </w:p>
    <w:p w14:paraId="76A6305A" w14:textId="77777777" w:rsidR="00D83D46" w:rsidRPr="008311C8" w:rsidRDefault="00D83D46" w:rsidP="00D83D46">
      <w:pPr>
        <w:pStyle w:val="Text"/>
        <w:rPr>
          <w:rFonts w:asciiTheme="minorHAnsi" w:hAnsiTheme="minorHAnsi" w:cstheme="minorHAnsi"/>
          <w:sz w:val="24"/>
          <w:szCs w:val="24"/>
        </w:rPr>
      </w:pPr>
    </w:p>
    <w:p w14:paraId="6099E315"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CSE does not always involve physical contact, as it can also occur online. It is also important to note that a child can be sexually exploited even if the sexual activity appears consensual. </w:t>
      </w:r>
    </w:p>
    <w:p w14:paraId="0AA9762C" w14:textId="77777777" w:rsidR="00D83D46" w:rsidRPr="008311C8" w:rsidRDefault="00D83D46" w:rsidP="00D83D46">
      <w:pPr>
        <w:pStyle w:val="Text"/>
        <w:rPr>
          <w:rFonts w:asciiTheme="minorHAnsi" w:hAnsiTheme="minorHAnsi" w:cstheme="minorHAnsi"/>
          <w:sz w:val="24"/>
          <w:szCs w:val="24"/>
        </w:rPr>
      </w:pPr>
    </w:p>
    <w:p w14:paraId="22272BC9" w14:textId="67BC8414" w:rsidR="00D83D46" w:rsidRPr="008311C8" w:rsidRDefault="00D9622A" w:rsidP="00D83D46">
      <w:pPr>
        <w:pStyle w:val="Text"/>
        <w:rPr>
          <w:rFonts w:asciiTheme="minorHAnsi" w:hAnsiTheme="minorHAnsi" w:cstheme="minorHAnsi"/>
          <w:sz w:val="24"/>
          <w:szCs w:val="24"/>
        </w:rPr>
      </w:pPr>
      <w:r w:rsidRPr="008311C8">
        <w:rPr>
          <w:rFonts w:asciiTheme="minorHAnsi" w:hAnsiTheme="minorHAnsi" w:cstheme="minorHAnsi"/>
          <w:sz w:val="24"/>
          <w:szCs w:val="24"/>
        </w:rPr>
        <w:t>Football Family</w:t>
      </w:r>
      <w:r w:rsidR="00D83D46" w:rsidRPr="008311C8">
        <w:rPr>
          <w:rFonts w:asciiTheme="minorHAnsi" w:hAnsiTheme="minorHAnsi" w:cstheme="minorHAnsi"/>
          <w:sz w:val="24"/>
          <w:szCs w:val="24"/>
        </w:rPr>
        <w:t xml:space="preserve"> has adopted the following procedure for handling cases of CSE, as outlined by the DfE:</w:t>
      </w:r>
    </w:p>
    <w:p w14:paraId="53C78187" w14:textId="77777777" w:rsidR="00D83D46" w:rsidRPr="008311C8" w:rsidRDefault="00D83D46" w:rsidP="00D83D46">
      <w:pPr>
        <w:pStyle w:val="Text"/>
        <w:rPr>
          <w:rFonts w:asciiTheme="minorHAnsi" w:hAnsiTheme="minorHAnsi" w:cstheme="minorHAnsi"/>
          <w:b/>
          <w:sz w:val="24"/>
          <w:szCs w:val="24"/>
        </w:rPr>
      </w:pPr>
    </w:p>
    <w:p w14:paraId="27C10B22" w14:textId="77777777"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Identifying cases</w:t>
      </w:r>
    </w:p>
    <w:p w14:paraId="33D4F131" w14:textId="3795E941"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Staff members are aware of and look for the key indicators of CSE; these are as follows:</w:t>
      </w:r>
    </w:p>
    <w:p w14:paraId="0B35B67A"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Going missing for periods of time or regularly going home late</w:t>
      </w:r>
    </w:p>
    <w:p w14:paraId="26A61959"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Regularly missing lessons</w:t>
      </w:r>
    </w:p>
    <w:p w14:paraId="4D27398F"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Appearing with unexplained gifts and new possessions</w:t>
      </w:r>
    </w:p>
    <w:p w14:paraId="74D7EEB3"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Associating with other young people involved in exploitation</w:t>
      </w:r>
    </w:p>
    <w:p w14:paraId="1AED3B5F"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Having older boyfriends or girlfriends</w:t>
      </w:r>
    </w:p>
    <w:p w14:paraId="1A0B662F"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Undergoing mood swings or drastic changes in emotional wellbeing</w:t>
      </w:r>
    </w:p>
    <w:p w14:paraId="425BD52B"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Displaying inappropriate sexualised behaviour</w:t>
      </w:r>
    </w:p>
    <w:p w14:paraId="580DA005"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Suffering from sexually transmitted infections or becoming pregnant</w:t>
      </w:r>
    </w:p>
    <w:p w14:paraId="1DC0D202"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Displaying changes in emotional wellbeing</w:t>
      </w:r>
    </w:p>
    <w:p w14:paraId="094569AD" w14:textId="77777777" w:rsidR="00D83D46" w:rsidRPr="008311C8" w:rsidRDefault="00D83D46" w:rsidP="008E5932">
      <w:pPr>
        <w:pStyle w:val="Text"/>
        <w:numPr>
          <w:ilvl w:val="0"/>
          <w:numId w:val="14"/>
        </w:numPr>
        <w:rPr>
          <w:rFonts w:asciiTheme="minorHAnsi" w:hAnsiTheme="minorHAnsi" w:cstheme="minorHAnsi"/>
          <w:sz w:val="24"/>
          <w:szCs w:val="24"/>
        </w:rPr>
      </w:pPr>
      <w:r w:rsidRPr="008311C8">
        <w:rPr>
          <w:rFonts w:asciiTheme="minorHAnsi" w:hAnsiTheme="minorHAnsi" w:cstheme="minorHAnsi"/>
          <w:sz w:val="24"/>
          <w:szCs w:val="24"/>
        </w:rPr>
        <w:t xml:space="preserve">Misusing drugs or alcohol </w:t>
      </w:r>
    </w:p>
    <w:p w14:paraId="46F3C83F" w14:textId="77777777" w:rsidR="00D83D46" w:rsidRPr="008311C8" w:rsidRDefault="00D83D46" w:rsidP="00D83D46">
      <w:pPr>
        <w:pStyle w:val="Text"/>
        <w:rPr>
          <w:rFonts w:asciiTheme="minorHAnsi" w:hAnsiTheme="minorHAnsi" w:cstheme="minorHAnsi"/>
          <w:b/>
          <w:sz w:val="24"/>
          <w:szCs w:val="24"/>
        </w:rPr>
      </w:pPr>
    </w:p>
    <w:p w14:paraId="1155EDC9" w14:textId="77777777"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Referring cases</w:t>
      </w:r>
    </w:p>
    <w:p w14:paraId="288FE3C8" w14:textId="1330E0F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Where CSE, or the risk of it, is suspected, staff will discuss the case with the DS</w:t>
      </w:r>
      <w:r w:rsidR="00C0751A">
        <w:rPr>
          <w:rFonts w:asciiTheme="minorHAnsi" w:hAnsiTheme="minorHAnsi" w:cstheme="minorHAnsi"/>
          <w:sz w:val="24"/>
          <w:szCs w:val="24"/>
        </w:rPr>
        <w:t>L</w:t>
      </w:r>
      <w:r w:rsidRPr="008311C8">
        <w:rPr>
          <w:rFonts w:asciiTheme="minorHAnsi" w:hAnsiTheme="minorHAnsi" w:cstheme="minorHAnsi"/>
          <w:sz w:val="24"/>
          <w:szCs w:val="24"/>
        </w:rPr>
        <w:t xml:space="preserve">. If after discussion a concern </w:t>
      </w:r>
      <w:r w:rsidR="00C0751A" w:rsidRPr="008311C8">
        <w:rPr>
          <w:rFonts w:asciiTheme="minorHAnsi" w:hAnsiTheme="minorHAnsi" w:cstheme="minorHAnsi"/>
          <w:sz w:val="24"/>
          <w:szCs w:val="24"/>
        </w:rPr>
        <w:t>remains</w:t>
      </w:r>
      <w:r w:rsidRPr="008311C8">
        <w:rPr>
          <w:rFonts w:asciiTheme="minorHAnsi" w:hAnsiTheme="minorHAnsi" w:cstheme="minorHAnsi"/>
          <w:sz w:val="24"/>
          <w:szCs w:val="24"/>
        </w:rPr>
        <w:t>, local safeguarding procedures will be triggered, including referral to the LA.</w:t>
      </w:r>
    </w:p>
    <w:p w14:paraId="33222621" w14:textId="77777777" w:rsidR="00D83D46" w:rsidRPr="008311C8" w:rsidRDefault="00D83D46" w:rsidP="00D83D46">
      <w:pPr>
        <w:pStyle w:val="Text"/>
        <w:rPr>
          <w:rFonts w:asciiTheme="minorHAnsi" w:hAnsiTheme="minorHAnsi" w:cstheme="minorHAnsi"/>
          <w:b/>
          <w:sz w:val="24"/>
          <w:szCs w:val="24"/>
        </w:rPr>
      </w:pPr>
    </w:p>
    <w:p w14:paraId="401D9BDA" w14:textId="572A3589" w:rsidR="00D83D46" w:rsidRPr="008311C8" w:rsidRDefault="00D83D46" w:rsidP="00D83D46">
      <w:pPr>
        <w:pStyle w:val="Text"/>
        <w:rPr>
          <w:rFonts w:asciiTheme="minorHAnsi" w:hAnsiTheme="minorHAnsi" w:cstheme="minorHAnsi"/>
          <w:b/>
          <w:sz w:val="24"/>
          <w:szCs w:val="24"/>
        </w:rPr>
      </w:pPr>
      <w:r w:rsidRPr="008311C8">
        <w:rPr>
          <w:rFonts w:asciiTheme="minorHAnsi" w:hAnsiTheme="minorHAnsi" w:cstheme="minorHAnsi"/>
          <w:b/>
          <w:sz w:val="24"/>
          <w:szCs w:val="24"/>
        </w:rPr>
        <w:t>Support</w:t>
      </w:r>
    </w:p>
    <w:p w14:paraId="4AF0C832" w14:textId="6EF9D9F8"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The LA and all other necessary authorities will then handle the matter to conclusion. </w:t>
      </w:r>
      <w:r w:rsidR="00D9622A" w:rsidRPr="008311C8">
        <w:rPr>
          <w:rFonts w:asciiTheme="minorHAnsi" w:hAnsiTheme="minorHAnsi" w:cstheme="minorHAnsi"/>
          <w:sz w:val="24"/>
          <w:szCs w:val="24"/>
        </w:rPr>
        <w:t>Football Family</w:t>
      </w:r>
      <w:r w:rsidRPr="008311C8">
        <w:rPr>
          <w:rFonts w:asciiTheme="minorHAnsi" w:hAnsiTheme="minorHAnsi" w:cstheme="minorHAnsi"/>
          <w:sz w:val="24"/>
          <w:szCs w:val="24"/>
        </w:rPr>
        <w:t xml:space="preserve"> will cooperate as needed. </w:t>
      </w:r>
    </w:p>
    <w:p w14:paraId="123D0361" w14:textId="77777777" w:rsidR="00D83D46" w:rsidRPr="008311C8" w:rsidRDefault="00D83D46" w:rsidP="00D83D46">
      <w:pPr>
        <w:pStyle w:val="Text"/>
        <w:rPr>
          <w:rFonts w:asciiTheme="minorHAnsi" w:hAnsiTheme="minorHAnsi" w:cstheme="minorHAnsi"/>
          <w:sz w:val="24"/>
          <w:szCs w:val="24"/>
        </w:rPr>
      </w:pPr>
    </w:p>
    <w:p w14:paraId="261386A6" w14:textId="77777777" w:rsidR="00C0751A" w:rsidRDefault="00C0751A" w:rsidP="00D83D46">
      <w:pPr>
        <w:pStyle w:val="TSB-Level1Numbers"/>
        <w:rPr>
          <w:rFonts w:asciiTheme="minorHAnsi" w:hAnsiTheme="minorHAnsi" w:cstheme="minorHAnsi"/>
          <w:sz w:val="24"/>
          <w:szCs w:val="24"/>
        </w:rPr>
      </w:pPr>
      <w:bookmarkStart w:id="23" w:name="_Toc11385562"/>
    </w:p>
    <w:p w14:paraId="58A57C22" w14:textId="77777777" w:rsidR="00C0751A" w:rsidRDefault="00C0751A" w:rsidP="00D83D46">
      <w:pPr>
        <w:pStyle w:val="TSB-Level1Numbers"/>
        <w:rPr>
          <w:rFonts w:asciiTheme="minorHAnsi" w:hAnsiTheme="minorHAnsi" w:cstheme="minorHAnsi"/>
          <w:sz w:val="24"/>
          <w:szCs w:val="24"/>
        </w:rPr>
      </w:pPr>
    </w:p>
    <w:p w14:paraId="65A0683A" w14:textId="77777777" w:rsidR="00C0751A" w:rsidRDefault="00C0751A" w:rsidP="00D83D46">
      <w:pPr>
        <w:pStyle w:val="TSB-Level1Numbers"/>
        <w:rPr>
          <w:rFonts w:asciiTheme="minorHAnsi" w:hAnsiTheme="minorHAnsi" w:cstheme="minorHAnsi"/>
          <w:sz w:val="24"/>
          <w:szCs w:val="24"/>
        </w:rPr>
      </w:pPr>
    </w:p>
    <w:p w14:paraId="49B75237" w14:textId="5F980263" w:rsidR="00D83D46" w:rsidRPr="008311C8" w:rsidRDefault="00D83D46" w:rsidP="00D83D46">
      <w:pPr>
        <w:pStyle w:val="TSB-Level1Numbers"/>
        <w:rPr>
          <w:rFonts w:asciiTheme="minorHAnsi" w:hAnsiTheme="minorHAnsi" w:cstheme="minorHAnsi"/>
          <w:sz w:val="24"/>
          <w:szCs w:val="24"/>
        </w:rPr>
      </w:pPr>
      <w:r w:rsidRPr="008311C8">
        <w:rPr>
          <w:rFonts w:asciiTheme="minorHAnsi" w:hAnsiTheme="minorHAnsi" w:cstheme="minorHAnsi"/>
          <w:sz w:val="24"/>
          <w:szCs w:val="24"/>
        </w:rPr>
        <w:lastRenderedPageBreak/>
        <w:t>Forced Marriage (FM)</w:t>
      </w:r>
      <w:bookmarkEnd w:id="23"/>
    </w:p>
    <w:p w14:paraId="18D9E7BE"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For the purpose of this policy, a “forced marriage” is defined as a marriage that is entered into without the full and free consent of one or both parties, and where violence, threats or any other form of coercion is used to cause a person to enter into the marriage. Forced marriage is classed as a crime in the UK. </w:t>
      </w:r>
    </w:p>
    <w:p w14:paraId="7A9C1CBE" w14:textId="77777777" w:rsidR="00D83D46" w:rsidRPr="008311C8" w:rsidRDefault="00D83D46" w:rsidP="00D83D46">
      <w:pPr>
        <w:pStyle w:val="Text"/>
        <w:rPr>
          <w:rFonts w:asciiTheme="minorHAnsi" w:hAnsiTheme="minorHAnsi" w:cstheme="minorHAnsi"/>
          <w:sz w:val="24"/>
          <w:szCs w:val="24"/>
        </w:rPr>
      </w:pPr>
    </w:p>
    <w:p w14:paraId="5207921E"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As part of HBV, staff will be alert to the signs of forced marriage including, but not limited to, the following:</w:t>
      </w:r>
    </w:p>
    <w:p w14:paraId="077D74B9" w14:textId="3C7FA85E"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 xml:space="preserve">Becoming anxious, </w:t>
      </w:r>
      <w:r w:rsidR="00C0751A" w:rsidRPr="008311C8">
        <w:rPr>
          <w:rFonts w:asciiTheme="minorHAnsi" w:hAnsiTheme="minorHAnsi" w:cstheme="minorHAnsi"/>
          <w:sz w:val="24"/>
          <w:szCs w:val="24"/>
        </w:rPr>
        <w:t>depressed,</w:t>
      </w:r>
      <w:r w:rsidRPr="008311C8">
        <w:rPr>
          <w:rFonts w:asciiTheme="minorHAnsi" w:hAnsiTheme="minorHAnsi" w:cstheme="minorHAnsi"/>
          <w:sz w:val="24"/>
          <w:szCs w:val="24"/>
        </w:rPr>
        <w:t xml:space="preserve"> and emotionally withdrawn with low self-esteem</w:t>
      </w:r>
    </w:p>
    <w:p w14:paraId="72F39F4A"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Showing signs of mental health disorders and behaviours such as self-harm or anorexia</w:t>
      </w:r>
    </w:p>
    <w:p w14:paraId="0732E208" w14:textId="640D6402"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 xml:space="preserve">Displaying a sudden decline in their educational performance, </w:t>
      </w:r>
      <w:r w:rsidR="00C0751A" w:rsidRPr="008311C8">
        <w:rPr>
          <w:rFonts w:asciiTheme="minorHAnsi" w:hAnsiTheme="minorHAnsi" w:cstheme="minorHAnsi"/>
          <w:sz w:val="24"/>
          <w:szCs w:val="24"/>
        </w:rPr>
        <w:t>aspirations,</w:t>
      </w:r>
      <w:r w:rsidRPr="008311C8">
        <w:rPr>
          <w:rFonts w:asciiTheme="minorHAnsi" w:hAnsiTheme="minorHAnsi" w:cstheme="minorHAnsi"/>
          <w:sz w:val="24"/>
          <w:szCs w:val="24"/>
        </w:rPr>
        <w:t xml:space="preserve"> or motivation</w:t>
      </w:r>
    </w:p>
    <w:p w14:paraId="46160208"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Regularly being absent from school</w:t>
      </w:r>
    </w:p>
    <w:p w14:paraId="5558BE6D"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Displaying a decline in punctuality</w:t>
      </w:r>
    </w:p>
    <w:p w14:paraId="488E4D6A"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An obvious family history of older siblings leaving education early and marrying early</w:t>
      </w:r>
    </w:p>
    <w:p w14:paraId="163CB1FA" w14:textId="77777777" w:rsidR="00D83D46" w:rsidRPr="008311C8" w:rsidRDefault="00D83D46" w:rsidP="00D83D46">
      <w:pPr>
        <w:pStyle w:val="Text"/>
        <w:rPr>
          <w:rFonts w:asciiTheme="minorHAnsi" w:hAnsiTheme="minorHAnsi" w:cstheme="minorHAnsi"/>
          <w:sz w:val="24"/>
          <w:szCs w:val="24"/>
        </w:rPr>
      </w:pPr>
    </w:p>
    <w:p w14:paraId="31848ED3" w14:textId="72D31C9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If staff members have any concerns regarding a child who may have undergone, is currently undergoing, or is at risk of, forced marriage, they will speak to the DS</w:t>
      </w:r>
      <w:r w:rsidR="00C0751A">
        <w:rPr>
          <w:rFonts w:asciiTheme="minorHAnsi" w:hAnsiTheme="minorHAnsi" w:cstheme="minorHAnsi"/>
          <w:sz w:val="24"/>
          <w:szCs w:val="24"/>
        </w:rPr>
        <w:t>L</w:t>
      </w:r>
      <w:r w:rsidRPr="008311C8">
        <w:rPr>
          <w:rFonts w:asciiTheme="minorHAnsi" w:hAnsiTheme="minorHAnsi" w:cstheme="minorHAnsi"/>
          <w:sz w:val="24"/>
          <w:szCs w:val="24"/>
        </w:rPr>
        <w:t xml:space="preserve"> and local safeguarding procedures will be followed – this could include referral to CSCS, the police or the Forced Marriage Unit.</w:t>
      </w:r>
    </w:p>
    <w:p w14:paraId="456807AC" w14:textId="77777777" w:rsidR="00D83D46" w:rsidRPr="008311C8" w:rsidRDefault="00D83D46" w:rsidP="00D83D46">
      <w:pPr>
        <w:pStyle w:val="Text"/>
        <w:rPr>
          <w:rFonts w:asciiTheme="minorHAnsi" w:hAnsiTheme="minorHAnsi" w:cstheme="minorHAnsi"/>
          <w:sz w:val="24"/>
          <w:szCs w:val="24"/>
        </w:rPr>
      </w:pPr>
    </w:p>
    <w:p w14:paraId="11D2EC41" w14:textId="77777777" w:rsidR="00683EE3" w:rsidRPr="008311C8" w:rsidRDefault="00683EE3" w:rsidP="00D83D46">
      <w:pPr>
        <w:pStyle w:val="Text"/>
        <w:rPr>
          <w:rFonts w:asciiTheme="minorHAnsi" w:hAnsiTheme="minorHAnsi" w:cstheme="minorHAnsi"/>
          <w:sz w:val="24"/>
          <w:szCs w:val="24"/>
        </w:rPr>
      </w:pPr>
    </w:p>
    <w:p w14:paraId="42FB3537" w14:textId="280E8D4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C0751A">
        <w:rPr>
          <w:rFonts w:asciiTheme="minorHAnsi" w:hAnsiTheme="minorHAnsi" w:cstheme="minorHAnsi"/>
          <w:sz w:val="24"/>
          <w:szCs w:val="24"/>
        </w:rPr>
        <w:t>L</w:t>
      </w:r>
      <w:r w:rsidRPr="008311C8">
        <w:rPr>
          <w:rFonts w:asciiTheme="minorHAnsi" w:hAnsiTheme="minorHAnsi" w:cstheme="minorHAnsi"/>
          <w:sz w:val="24"/>
          <w:szCs w:val="24"/>
        </w:rPr>
        <w:t xml:space="preserve"> will: </w:t>
      </w:r>
    </w:p>
    <w:p w14:paraId="3A354FC1" w14:textId="71D0E04A"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 xml:space="preserve">Speak to the </w:t>
      </w:r>
      <w:r w:rsidR="00D9622A" w:rsidRPr="008311C8">
        <w:rPr>
          <w:rFonts w:asciiTheme="minorHAnsi" w:hAnsiTheme="minorHAnsi" w:cstheme="minorHAnsi"/>
          <w:sz w:val="24"/>
          <w:szCs w:val="24"/>
        </w:rPr>
        <w:t>child or vulnerable adult</w:t>
      </w:r>
      <w:r w:rsidRPr="008311C8">
        <w:rPr>
          <w:rFonts w:asciiTheme="minorHAnsi" w:hAnsiTheme="minorHAnsi" w:cstheme="minorHAnsi"/>
          <w:sz w:val="24"/>
          <w:szCs w:val="24"/>
        </w:rPr>
        <w:t xml:space="preserve"> about the concerns in a secure and private </w:t>
      </w:r>
      <w:r w:rsidR="00C0751A" w:rsidRPr="008311C8">
        <w:rPr>
          <w:rFonts w:asciiTheme="minorHAnsi" w:hAnsiTheme="minorHAnsi" w:cstheme="minorHAnsi"/>
          <w:sz w:val="24"/>
          <w:szCs w:val="24"/>
        </w:rPr>
        <w:t>place</w:t>
      </w:r>
      <w:r w:rsidRPr="008311C8">
        <w:rPr>
          <w:rFonts w:asciiTheme="minorHAnsi" w:hAnsiTheme="minorHAnsi" w:cstheme="minorHAnsi"/>
          <w:sz w:val="24"/>
          <w:szCs w:val="24"/>
        </w:rPr>
        <w:t xml:space="preserve"> </w:t>
      </w:r>
    </w:p>
    <w:p w14:paraId="2A41719C" w14:textId="355E7DFC"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Activate the local safeguarding procedures and refer the case to the local authority’s designated officer</w:t>
      </w:r>
    </w:p>
    <w:p w14:paraId="2BB046FD" w14:textId="77777777" w:rsidR="00D83D46" w:rsidRPr="008311C8" w:rsidRDefault="00D83D46" w:rsidP="008E5932">
      <w:pPr>
        <w:pStyle w:val="Text"/>
        <w:numPr>
          <w:ilvl w:val="1"/>
          <w:numId w:val="9"/>
        </w:numPr>
        <w:rPr>
          <w:rFonts w:asciiTheme="minorHAnsi" w:hAnsiTheme="minorHAnsi" w:cstheme="minorHAnsi"/>
          <w:sz w:val="24"/>
          <w:szCs w:val="24"/>
        </w:rPr>
      </w:pPr>
      <w:r w:rsidRPr="008311C8">
        <w:rPr>
          <w:rFonts w:asciiTheme="minorHAnsi" w:hAnsiTheme="minorHAnsi" w:cstheme="minorHAnsi"/>
          <w:sz w:val="24"/>
          <w:szCs w:val="24"/>
        </w:rPr>
        <w:t xml:space="preserve">Seek advice from the Forced Marriage Unit on 020 7008 0151 or fmu@fco.gov.uk </w:t>
      </w:r>
    </w:p>
    <w:p w14:paraId="24A01F2B" w14:textId="77777777" w:rsidR="00D83D46" w:rsidRPr="008311C8" w:rsidRDefault="00D83D46" w:rsidP="00D83D46">
      <w:pPr>
        <w:pStyle w:val="Text"/>
        <w:rPr>
          <w:rFonts w:asciiTheme="minorHAnsi" w:hAnsiTheme="minorHAnsi" w:cstheme="minorHAnsi"/>
          <w:sz w:val="24"/>
          <w:szCs w:val="24"/>
        </w:rPr>
      </w:pPr>
    </w:p>
    <w:p w14:paraId="2DD8847F" w14:textId="77777777" w:rsidR="00D83D46" w:rsidRPr="008311C8" w:rsidRDefault="00D83D46" w:rsidP="00D83D46">
      <w:pPr>
        <w:pStyle w:val="TSB-Level1Numbers"/>
        <w:rPr>
          <w:rFonts w:asciiTheme="minorHAnsi" w:hAnsiTheme="minorHAnsi" w:cstheme="minorHAnsi"/>
          <w:sz w:val="24"/>
          <w:szCs w:val="24"/>
        </w:rPr>
      </w:pPr>
      <w:bookmarkStart w:id="24" w:name="_Toc11385563"/>
      <w:r w:rsidRPr="008311C8">
        <w:rPr>
          <w:rFonts w:asciiTheme="minorHAnsi" w:hAnsiTheme="minorHAnsi" w:cstheme="minorHAnsi"/>
          <w:sz w:val="24"/>
          <w:szCs w:val="24"/>
        </w:rPr>
        <w:t>Domestic abuse/violence</w:t>
      </w:r>
      <w:bookmarkEnd w:id="24"/>
    </w:p>
    <w:p w14:paraId="665FC7BD" w14:textId="39A7BE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All our </w:t>
      </w:r>
      <w:bookmarkStart w:id="25" w:name="_Hlk20910894"/>
      <w:r w:rsidR="00D9622A" w:rsidRPr="008311C8">
        <w:rPr>
          <w:rFonts w:asciiTheme="minorHAnsi" w:hAnsiTheme="minorHAnsi" w:cstheme="minorHAnsi"/>
          <w:sz w:val="24"/>
          <w:szCs w:val="24"/>
        </w:rPr>
        <w:t>children and vulnerable adults</w:t>
      </w:r>
      <w:r w:rsidRPr="008311C8">
        <w:rPr>
          <w:rFonts w:asciiTheme="minorHAnsi" w:hAnsiTheme="minorHAnsi" w:cstheme="minorHAnsi"/>
          <w:sz w:val="24"/>
          <w:szCs w:val="24"/>
        </w:rPr>
        <w:t xml:space="preserve"> </w:t>
      </w:r>
      <w:bookmarkEnd w:id="25"/>
      <w:r w:rsidRPr="008311C8">
        <w:rPr>
          <w:rFonts w:asciiTheme="minorHAnsi" w:hAnsiTheme="minorHAnsi" w:cstheme="minorHAnsi"/>
          <w:sz w:val="24"/>
          <w:szCs w:val="24"/>
        </w:rPr>
        <w:t xml:space="preserve">have the right to be safe at </w:t>
      </w:r>
      <w:r w:rsidR="00C0751A">
        <w:rPr>
          <w:rFonts w:asciiTheme="minorHAnsi" w:hAnsiTheme="minorHAnsi" w:cstheme="minorHAnsi"/>
          <w:sz w:val="24"/>
          <w:szCs w:val="24"/>
        </w:rPr>
        <w:t>Football Family premises</w:t>
      </w:r>
      <w:r w:rsidRPr="008311C8">
        <w:rPr>
          <w:rFonts w:asciiTheme="minorHAnsi" w:hAnsiTheme="minorHAnsi" w:cstheme="minorHAnsi"/>
          <w:sz w:val="24"/>
          <w:szCs w:val="24"/>
        </w:rPr>
        <w:t xml:space="preserve"> </w:t>
      </w:r>
      <w:r w:rsidR="00C0751A" w:rsidRPr="008311C8">
        <w:rPr>
          <w:rFonts w:asciiTheme="minorHAnsi" w:hAnsiTheme="minorHAnsi" w:cstheme="minorHAnsi"/>
          <w:sz w:val="24"/>
          <w:szCs w:val="24"/>
        </w:rPr>
        <w:t>and</w:t>
      </w:r>
      <w:r w:rsidRPr="008311C8">
        <w:rPr>
          <w:rFonts w:asciiTheme="minorHAnsi" w:hAnsiTheme="minorHAnsi" w:cstheme="minorHAnsi"/>
          <w:sz w:val="24"/>
          <w:szCs w:val="24"/>
        </w:rPr>
        <w:t xml:space="preserve"> in their own homes. We are aware that some children</w:t>
      </w:r>
      <w:r w:rsidR="00D9622A" w:rsidRPr="008311C8">
        <w:rPr>
          <w:rFonts w:asciiTheme="minorHAnsi" w:hAnsiTheme="minorHAnsi" w:cstheme="minorHAnsi"/>
          <w:sz w:val="24"/>
          <w:szCs w:val="24"/>
        </w:rPr>
        <w:t xml:space="preserve"> and vulnerable adults</w:t>
      </w:r>
      <w:r w:rsidRPr="008311C8">
        <w:rPr>
          <w:rFonts w:asciiTheme="minorHAnsi" w:hAnsiTheme="minorHAnsi" w:cstheme="minorHAnsi"/>
          <w:sz w:val="24"/>
          <w:szCs w:val="24"/>
        </w:rPr>
        <w:t xml:space="preserve"> may be living in situations where they are directly or indirectly affected by incidents of domestic abuse or violence. </w:t>
      </w:r>
      <w:r w:rsidR="00D9622A" w:rsidRPr="008311C8">
        <w:rPr>
          <w:rFonts w:asciiTheme="minorHAnsi" w:hAnsiTheme="minorHAnsi" w:cstheme="minorHAnsi"/>
          <w:sz w:val="24"/>
          <w:szCs w:val="24"/>
        </w:rPr>
        <w:t>If staff members have any concerns regarding a child who may have undergone, is currently undergoing, or is at risk of, domestic abuse/violence, they will speak to the DS</w:t>
      </w:r>
      <w:r w:rsidR="00C0751A">
        <w:rPr>
          <w:rFonts w:asciiTheme="minorHAnsi" w:hAnsiTheme="minorHAnsi" w:cstheme="minorHAnsi"/>
          <w:sz w:val="24"/>
          <w:szCs w:val="24"/>
        </w:rPr>
        <w:t>L</w:t>
      </w:r>
      <w:r w:rsidR="00D9622A" w:rsidRPr="008311C8">
        <w:rPr>
          <w:rFonts w:asciiTheme="minorHAnsi" w:hAnsiTheme="minorHAnsi" w:cstheme="minorHAnsi"/>
          <w:sz w:val="24"/>
          <w:szCs w:val="24"/>
        </w:rPr>
        <w:t xml:space="preserve"> and local safeguarding procedures will be followed – this could include referral to CSCS and the police.</w:t>
      </w:r>
    </w:p>
    <w:p w14:paraId="037E8211" w14:textId="77777777" w:rsidR="00D83D46" w:rsidRPr="008311C8" w:rsidRDefault="00D83D46" w:rsidP="00D83D46">
      <w:pPr>
        <w:pStyle w:val="Text"/>
        <w:rPr>
          <w:rFonts w:asciiTheme="minorHAnsi" w:hAnsiTheme="minorHAnsi" w:cstheme="minorHAnsi"/>
          <w:sz w:val="24"/>
          <w:szCs w:val="24"/>
          <w:lang w:eastAsia="en-GB"/>
        </w:rPr>
      </w:pPr>
    </w:p>
    <w:p w14:paraId="275088F0" w14:textId="77777777" w:rsidR="00D83D46" w:rsidRPr="008311C8" w:rsidRDefault="00D83D46" w:rsidP="00D83D46">
      <w:pPr>
        <w:pStyle w:val="TSB-Level1Numbers"/>
        <w:rPr>
          <w:rFonts w:asciiTheme="minorHAnsi" w:hAnsiTheme="minorHAnsi" w:cstheme="minorHAnsi"/>
          <w:sz w:val="24"/>
          <w:szCs w:val="24"/>
        </w:rPr>
      </w:pPr>
      <w:bookmarkStart w:id="26" w:name="_Toc11385564"/>
      <w:r w:rsidRPr="008311C8">
        <w:rPr>
          <w:rFonts w:asciiTheme="minorHAnsi" w:hAnsiTheme="minorHAnsi" w:cstheme="minorHAnsi"/>
          <w:sz w:val="24"/>
          <w:szCs w:val="24"/>
        </w:rPr>
        <w:t>Cared for children (Looked after children)</w:t>
      </w:r>
      <w:bookmarkEnd w:id="26"/>
    </w:p>
    <w:p w14:paraId="57A232F5" w14:textId="19A939A5" w:rsidR="00D83D46" w:rsidRPr="008311C8" w:rsidRDefault="00D6137F" w:rsidP="00D83D46">
      <w:pPr>
        <w:pStyle w:val="Text"/>
        <w:rPr>
          <w:rFonts w:asciiTheme="minorHAnsi" w:hAnsiTheme="minorHAnsi" w:cstheme="minorHAnsi"/>
          <w:sz w:val="24"/>
          <w:szCs w:val="24"/>
        </w:rPr>
      </w:pPr>
      <w:r w:rsidRPr="008311C8">
        <w:rPr>
          <w:rFonts w:asciiTheme="minorHAnsi" w:hAnsiTheme="minorHAnsi" w:cstheme="minorHAnsi"/>
          <w:sz w:val="24"/>
          <w:szCs w:val="24"/>
        </w:rPr>
        <w:t>At Football Family</w:t>
      </w:r>
      <w:r w:rsidR="00D83D46" w:rsidRPr="008311C8">
        <w:rPr>
          <w:rFonts w:asciiTheme="minorHAnsi" w:hAnsiTheme="minorHAnsi" w:cstheme="minorHAnsi"/>
          <w:sz w:val="24"/>
          <w:szCs w:val="24"/>
        </w:rPr>
        <w:t xml:space="preserve"> we ensure that staff have the skills, knowledge and understanding necessary to keep cared for children</w:t>
      </w:r>
      <w:r w:rsidRPr="008311C8">
        <w:rPr>
          <w:rFonts w:asciiTheme="minorHAnsi" w:hAnsiTheme="minorHAnsi" w:cstheme="minorHAnsi"/>
          <w:sz w:val="24"/>
          <w:szCs w:val="24"/>
        </w:rPr>
        <w:t xml:space="preserve"> and vulnerable adults</w:t>
      </w:r>
      <w:r w:rsidR="00D83D46" w:rsidRPr="008311C8">
        <w:rPr>
          <w:rFonts w:asciiTheme="minorHAnsi" w:hAnsiTheme="minorHAnsi" w:cstheme="minorHAnsi"/>
          <w:sz w:val="24"/>
          <w:szCs w:val="24"/>
        </w:rPr>
        <w:t xml:space="preserve"> safe as we aware that </w:t>
      </w:r>
      <w:bookmarkStart w:id="27" w:name="_Hlk20911164"/>
      <w:r w:rsidRPr="008311C8">
        <w:rPr>
          <w:rFonts w:asciiTheme="minorHAnsi" w:hAnsiTheme="minorHAnsi" w:cstheme="minorHAnsi"/>
          <w:sz w:val="24"/>
          <w:szCs w:val="24"/>
        </w:rPr>
        <w:t>children and vulnerable adults</w:t>
      </w:r>
      <w:r w:rsidR="00D83D46" w:rsidRPr="008311C8">
        <w:rPr>
          <w:rFonts w:asciiTheme="minorHAnsi" w:hAnsiTheme="minorHAnsi" w:cstheme="minorHAnsi"/>
          <w:sz w:val="24"/>
          <w:szCs w:val="24"/>
        </w:rPr>
        <w:t xml:space="preserve"> </w:t>
      </w:r>
      <w:bookmarkEnd w:id="27"/>
      <w:r w:rsidR="00D83D46" w:rsidRPr="008311C8">
        <w:rPr>
          <w:rFonts w:asciiTheme="minorHAnsi" w:hAnsiTheme="minorHAnsi" w:cstheme="minorHAnsi"/>
          <w:sz w:val="24"/>
          <w:szCs w:val="24"/>
        </w:rPr>
        <w:t>often become looked after as a result of abuse and/or neglect  and for children</w:t>
      </w:r>
      <w:r w:rsidRPr="008311C8">
        <w:rPr>
          <w:rFonts w:asciiTheme="minorHAnsi" w:hAnsiTheme="minorHAnsi" w:cstheme="minorHAnsi"/>
          <w:sz w:val="24"/>
          <w:szCs w:val="24"/>
        </w:rPr>
        <w:t xml:space="preserve"> and vulnerable adults </w:t>
      </w:r>
      <w:r w:rsidR="00D83D46" w:rsidRPr="008311C8">
        <w:rPr>
          <w:rFonts w:asciiTheme="minorHAnsi" w:hAnsiTheme="minorHAnsi" w:cstheme="minorHAnsi"/>
          <w:sz w:val="24"/>
          <w:szCs w:val="24"/>
        </w:rPr>
        <w:t xml:space="preserve">who have </w:t>
      </w:r>
      <w:r w:rsidR="00D83D46" w:rsidRPr="008311C8">
        <w:rPr>
          <w:rFonts w:asciiTheme="minorHAnsi" w:hAnsiTheme="minorHAnsi" w:cstheme="minorHAnsi"/>
          <w:sz w:val="24"/>
          <w:szCs w:val="24"/>
        </w:rPr>
        <w:lastRenderedPageBreak/>
        <w:t xml:space="preserve">left care through adoption, special guardianship or child arrangement orders or who were adopted from state care outside England and Wales. </w:t>
      </w:r>
    </w:p>
    <w:p w14:paraId="12857051" w14:textId="77777777" w:rsidR="00D83D46" w:rsidRPr="008311C8" w:rsidRDefault="00D83D46" w:rsidP="00D83D46">
      <w:pPr>
        <w:pStyle w:val="Text"/>
        <w:rPr>
          <w:rFonts w:asciiTheme="minorHAnsi" w:hAnsiTheme="minorHAnsi" w:cstheme="minorHAnsi"/>
          <w:sz w:val="24"/>
          <w:szCs w:val="24"/>
        </w:rPr>
      </w:pPr>
    </w:p>
    <w:p w14:paraId="24328987" w14:textId="24EEA2C7" w:rsidR="00D83D46" w:rsidRPr="008311C8" w:rsidRDefault="00D83D46" w:rsidP="00D83D46">
      <w:pPr>
        <w:pStyle w:val="TSB-Level1Numbers"/>
        <w:rPr>
          <w:rFonts w:asciiTheme="minorHAnsi" w:hAnsiTheme="minorHAnsi" w:cstheme="minorHAnsi"/>
          <w:sz w:val="24"/>
          <w:szCs w:val="24"/>
        </w:rPr>
      </w:pPr>
      <w:bookmarkStart w:id="28" w:name="_Toc11385565"/>
      <w:r w:rsidRPr="008311C8">
        <w:rPr>
          <w:rFonts w:asciiTheme="minorHAnsi" w:hAnsiTheme="minorHAnsi" w:cstheme="minorHAnsi"/>
          <w:sz w:val="24"/>
          <w:szCs w:val="24"/>
        </w:rPr>
        <w:t>Children</w:t>
      </w:r>
      <w:r w:rsidR="00313330" w:rsidRPr="008311C8">
        <w:rPr>
          <w:rFonts w:asciiTheme="minorHAnsi" w:hAnsiTheme="minorHAnsi" w:cstheme="minorHAnsi"/>
          <w:sz w:val="24"/>
          <w:szCs w:val="24"/>
        </w:rPr>
        <w:t xml:space="preserve"> and vulnerable adults </w:t>
      </w:r>
      <w:r w:rsidRPr="008311C8">
        <w:rPr>
          <w:rFonts w:asciiTheme="minorHAnsi" w:hAnsiTheme="minorHAnsi" w:cstheme="minorHAnsi"/>
          <w:sz w:val="24"/>
          <w:szCs w:val="24"/>
        </w:rPr>
        <w:t>with SEND</w:t>
      </w:r>
      <w:bookmarkEnd w:id="28"/>
    </w:p>
    <w:p w14:paraId="41D2B910" w14:textId="0556ABE5"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We ensure that staff have knowledge and understanding of the additional barriers which can exist when recognising abuse and neglect in children</w:t>
      </w:r>
      <w:r w:rsidR="00313330" w:rsidRPr="008311C8">
        <w:rPr>
          <w:rFonts w:asciiTheme="minorHAnsi" w:hAnsiTheme="minorHAnsi" w:cstheme="minorHAnsi"/>
          <w:sz w:val="24"/>
          <w:szCs w:val="24"/>
        </w:rPr>
        <w:t xml:space="preserve"> and vulnerable adults </w:t>
      </w:r>
      <w:r w:rsidRPr="008311C8">
        <w:rPr>
          <w:rFonts w:asciiTheme="minorHAnsi" w:hAnsiTheme="minorHAnsi" w:cstheme="minorHAnsi"/>
          <w:sz w:val="24"/>
          <w:szCs w:val="24"/>
        </w:rPr>
        <w:t xml:space="preserve">with special needs/disabilities. </w:t>
      </w:r>
    </w:p>
    <w:p w14:paraId="4C127D6B"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These barriers can include: </w:t>
      </w:r>
    </w:p>
    <w:p w14:paraId="7C624D35" w14:textId="7342AA6D" w:rsidR="00D83D46" w:rsidRPr="008311C8" w:rsidRDefault="00D83D46" w:rsidP="008E5932">
      <w:pPr>
        <w:pStyle w:val="Text"/>
        <w:numPr>
          <w:ilvl w:val="0"/>
          <w:numId w:val="10"/>
        </w:numPr>
        <w:rPr>
          <w:rFonts w:asciiTheme="minorHAnsi" w:hAnsiTheme="minorHAnsi" w:cstheme="minorHAnsi"/>
          <w:sz w:val="24"/>
          <w:szCs w:val="24"/>
        </w:rPr>
      </w:pPr>
      <w:r w:rsidRPr="008311C8">
        <w:rPr>
          <w:rFonts w:asciiTheme="minorHAnsi" w:hAnsiTheme="minorHAnsi" w:cstheme="minorHAnsi"/>
          <w:sz w:val="24"/>
          <w:szCs w:val="24"/>
        </w:rPr>
        <w:t>assumptions that indicators of possible abuse such as behaviour, mood and injury relate to the child’s</w:t>
      </w:r>
      <w:r w:rsidR="00313330" w:rsidRPr="008311C8">
        <w:rPr>
          <w:rFonts w:asciiTheme="minorHAnsi" w:hAnsiTheme="minorHAnsi" w:cstheme="minorHAnsi"/>
          <w:sz w:val="24"/>
          <w:szCs w:val="24"/>
        </w:rPr>
        <w:t xml:space="preserve"> and </w:t>
      </w:r>
      <w:r w:rsidR="005F1285" w:rsidRPr="008311C8">
        <w:rPr>
          <w:rFonts w:asciiTheme="minorHAnsi" w:hAnsiTheme="minorHAnsi" w:cstheme="minorHAnsi"/>
          <w:sz w:val="24"/>
          <w:szCs w:val="24"/>
        </w:rPr>
        <w:t>vulnerable adult’s</w:t>
      </w:r>
      <w:r w:rsidRPr="008311C8">
        <w:rPr>
          <w:rFonts w:asciiTheme="minorHAnsi" w:hAnsiTheme="minorHAnsi" w:cstheme="minorHAnsi"/>
          <w:sz w:val="24"/>
          <w:szCs w:val="24"/>
        </w:rPr>
        <w:t xml:space="preserve"> disability without further exploration</w:t>
      </w:r>
    </w:p>
    <w:p w14:paraId="6238D433" w14:textId="116F64D5" w:rsidR="00D83D46" w:rsidRPr="008311C8" w:rsidRDefault="00D83D46" w:rsidP="008E5932">
      <w:pPr>
        <w:pStyle w:val="Text"/>
        <w:numPr>
          <w:ilvl w:val="0"/>
          <w:numId w:val="10"/>
        </w:numPr>
        <w:rPr>
          <w:rFonts w:asciiTheme="minorHAnsi" w:hAnsiTheme="minorHAnsi" w:cstheme="minorHAnsi"/>
          <w:sz w:val="24"/>
          <w:szCs w:val="24"/>
        </w:rPr>
      </w:pPr>
      <w:r w:rsidRPr="008311C8">
        <w:rPr>
          <w:rFonts w:asciiTheme="minorHAnsi" w:hAnsiTheme="minorHAnsi" w:cstheme="minorHAnsi"/>
          <w:sz w:val="24"/>
          <w:szCs w:val="24"/>
        </w:rPr>
        <w:t xml:space="preserve">children </w:t>
      </w:r>
      <w:r w:rsidR="005F1285" w:rsidRPr="008311C8">
        <w:rPr>
          <w:rFonts w:asciiTheme="minorHAnsi" w:hAnsiTheme="minorHAnsi" w:cstheme="minorHAnsi"/>
          <w:sz w:val="24"/>
          <w:szCs w:val="24"/>
        </w:rPr>
        <w:t xml:space="preserve">and vulnerable adults </w:t>
      </w:r>
      <w:r w:rsidRPr="008311C8">
        <w:rPr>
          <w:rFonts w:asciiTheme="minorHAnsi" w:hAnsiTheme="minorHAnsi" w:cstheme="minorHAnsi"/>
          <w:sz w:val="24"/>
          <w:szCs w:val="24"/>
        </w:rPr>
        <w:t>with SEN and disabilities being disproportionally impacted by things like bullying - without outwardly showing any signs; and</w:t>
      </w:r>
    </w:p>
    <w:p w14:paraId="3931A2BC" w14:textId="77777777" w:rsidR="00D83D46" w:rsidRPr="008311C8" w:rsidRDefault="00D83D46" w:rsidP="008E5932">
      <w:pPr>
        <w:pStyle w:val="Text"/>
        <w:numPr>
          <w:ilvl w:val="0"/>
          <w:numId w:val="10"/>
        </w:numPr>
        <w:rPr>
          <w:rFonts w:asciiTheme="minorHAnsi" w:hAnsiTheme="minorHAnsi" w:cstheme="minorHAnsi"/>
          <w:sz w:val="24"/>
          <w:szCs w:val="24"/>
        </w:rPr>
      </w:pPr>
      <w:r w:rsidRPr="008311C8">
        <w:rPr>
          <w:rFonts w:asciiTheme="minorHAnsi" w:hAnsiTheme="minorHAnsi" w:cstheme="minorHAnsi"/>
          <w:sz w:val="24"/>
          <w:szCs w:val="24"/>
        </w:rPr>
        <w:t>communication barriers and difficulties in overcoming these barriers</w:t>
      </w:r>
    </w:p>
    <w:p w14:paraId="403CE9F4" w14:textId="77777777" w:rsidR="00D83D46" w:rsidRPr="008311C8" w:rsidRDefault="00D83D46" w:rsidP="00D83D46">
      <w:pPr>
        <w:pStyle w:val="Text"/>
        <w:rPr>
          <w:rFonts w:asciiTheme="minorHAnsi" w:hAnsiTheme="minorHAnsi" w:cstheme="minorHAnsi"/>
          <w:sz w:val="24"/>
          <w:szCs w:val="24"/>
        </w:rPr>
      </w:pPr>
    </w:p>
    <w:p w14:paraId="7BE7FF71" w14:textId="5F911793"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We aim to build the necessary skills in staff so that they can safeguard and respond to the specific needs of this group of children</w:t>
      </w:r>
      <w:r w:rsidR="005F1285" w:rsidRPr="008311C8">
        <w:rPr>
          <w:rFonts w:asciiTheme="minorHAnsi" w:hAnsiTheme="minorHAnsi" w:cstheme="minorHAnsi"/>
          <w:sz w:val="24"/>
          <w:szCs w:val="24"/>
        </w:rPr>
        <w:t xml:space="preserve"> and vulnerable adults</w:t>
      </w:r>
      <w:r w:rsidRPr="008311C8">
        <w:rPr>
          <w:rFonts w:asciiTheme="minorHAnsi" w:hAnsiTheme="minorHAnsi" w:cstheme="minorHAnsi"/>
          <w:sz w:val="24"/>
          <w:szCs w:val="24"/>
        </w:rPr>
        <w:t>.</w:t>
      </w:r>
    </w:p>
    <w:p w14:paraId="0E3F8F09" w14:textId="77777777" w:rsidR="00D83D46" w:rsidRPr="008311C8" w:rsidRDefault="00D83D46" w:rsidP="00D83D46">
      <w:pPr>
        <w:pStyle w:val="Text"/>
        <w:rPr>
          <w:rFonts w:asciiTheme="minorHAnsi" w:hAnsiTheme="minorHAnsi" w:cstheme="minorHAnsi"/>
          <w:sz w:val="24"/>
          <w:szCs w:val="24"/>
        </w:rPr>
      </w:pPr>
    </w:p>
    <w:p w14:paraId="375EFED9" w14:textId="77777777" w:rsidR="00D83D46" w:rsidRPr="008311C8" w:rsidRDefault="00D83D46" w:rsidP="00D83D46">
      <w:pPr>
        <w:pStyle w:val="TSB-Level1Numbers"/>
        <w:rPr>
          <w:rFonts w:asciiTheme="minorHAnsi" w:hAnsiTheme="minorHAnsi" w:cstheme="minorHAnsi"/>
          <w:sz w:val="24"/>
          <w:szCs w:val="24"/>
        </w:rPr>
      </w:pPr>
      <w:bookmarkStart w:id="29" w:name="_Toc11385566"/>
      <w:r w:rsidRPr="008311C8">
        <w:rPr>
          <w:rFonts w:asciiTheme="minorHAnsi" w:hAnsiTheme="minorHAnsi" w:cstheme="minorHAnsi"/>
          <w:sz w:val="24"/>
          <w:szCs w:val="24"/>
        </w:rPr>
        <w:t>Homelessness</w:t>
      </w:r>
      <w:bookmarkEnd w:id="29"/>
    </w:p>
    <w:p w14:paraId="5263959C" w14:textId="75725828"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C0751A">
        <w:rPr>
          <w:rFonts w:asciiTheme="minorHAnsi" w:hAnsiTheme="minorHAnsi" w:cstheme="minorHAnsi"/>
          <w:sz w:val="24"/>
          <w:szCs w:val="24"/>
        </w:rPr>
        <w:t>L</w:t>
      </w:r>
      <w:r w:rsidR="005F1285" w:rsidRPr="008311C8">
        <w:rPr>
          <w:rFonts w:asciiTheme="minorHAnsi" w:hAnsiTheme="minorHAnsi" w:cstheme="minorHAnsi"/>
          <w:sz w:val="24"/>
          <w:szCs w:val="24"/>
        </w:rPr>
        <w:t xml:space="preserve"> </w:t>
      </w:r>
      <w:r w:rsidRPr="008311C8">
        <w:rPr>
          <w:rFonts w:asciiTheme="minorHAnsi" w:hAnsiTheme="minorHAnsi" w:cstheme="minorHAnsi"/>
          <w:sz w:val="24"/>
          <w:szCs w:val="24"/>
        </w:rPr>
        <w:t>will be aware of the contact details and referral routes in to the Local Housing Authority so that concerns over homelessness can be raised as early as possible.</w:t>
      </w:r>
    </w:p>
    <w:p w14:paraId="516F6626" w14:textId="77777777" w:rsidR="00D83D46" w:rsidRPr="008311C8" w:rsidRDefault="00D83D46" w:rsidP="00D83D46">
      <w:pPr>
        <w:pStyle w:val="Text"/>
        <w:rPr>
          <w:rFonts w:asciiTheme="minorHAnsi" w:hAnsiTheme="minorHAnsi" w:cstheme="minorHAnsi"/>
          <w:sz w:val="24"/>
          <w:szCs w:val="24"/>
        </w:rPr>
      </w:pPr>
    </w:p>
    <w:p w14:paraId="39AEAFE6"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Indicators that a family may be at risk of homelessness include the following:</w:t>
      </w:r>
    </w:p>
    <w:p w14:paraId="7D9EDA33" w14:textId="77777777" w:rsidR="00D83D46" w:rsidRPr="008311C8" w:rsidRDefault="00D83D46" w:rsidP="008E5932">
      <w:pPr>
        <w:pStyle w:val="Text"/>
        <w:numPr>
          <w:ilvl w:val="0"/>
          <w:numId w:val="11"/>
        </w:numPr>
        <w:rPr>
          <w:rFonts w:asciiTheme="minorHAnsi" w:hAnsiTheme="minorHAnsi" w:cstheme="minorHAnsi"/>
          <w:sz w:val="24"/>
          <w:szCs w:val="24"/>
        </w:rPr>
      </w:pPr>
      <w:r w:rsidRPr="008311C8">
        <w:rPr>
          <w:rFonts w:asciiTheme="minorHAnsi" w:hAnsiTheme="minorHAnsi" w:cstheme="minorHAnsi"/>
          <w:sz w:val="24"/>
          <w:szCs w:val="24"/>
        </w:rPr>
        <w:t>Household debt</w:t>
      </w:r>
    </w:p>
    <w:p w14:paraId="5225D9F3" w14:textId="77777777" w:rsidR="00D83D46" w:rsidRPr="008311C8" w:rsidRDefault="00D83D46" w:rsidP="008E5932">
      <w:pPr>
        <w:pStyle w:val="Text"/>
        <w:numPr>
          <w:ilvl w:val="0"/>
          <w:numId w:val="11"/>
        </w:numPr>
        <w:rPr>
          <w:rFonts w:asciiTheme="minorHAnsi" w:hAnsiTheme="minorHAnsi" w:cstheme="minorHAnsi"/>
          <w:sz w:val="24"/>
          <w:szCs w:val="24"/>
        </w:rPr>
      </w:pPr>
      <w:r w:rsidRPr="008311C8">
        <w:rPr>
          <w:rFonts w:asciiTheme="minorHAnsi" w:hAnsiTheme="minorHAnsi" w:cstheme="minorHAnsi"/>
          <w:sz w:val="24"/>
          <w:szCs w:val="24"/>
        </w:rPr>
        <w:t>Rent arrears</w:t>
      </w:r>
    </w:p>
    <w:p w14:paraId="11273033" w14:textId="77777777" w:rsidR="00D83D46" w:rsidRPr="008311C8" w:rsidRDefault="00D83D46" w:rsidP="008E5932">
      <w:pPr>
        <w:pStyle w:val="Text"/>
        <w:numPr>
          <w:ilvl w:val="0"/>
          <w:numId w:val="11"/>
        </w:numPr>
        <w:rPr>
          <w:rFonts w:asciiTheme="minorHAnsi" w:hAnsiTheme="minorHAnsi" w:cstheme="minorHAnsi"/>
          <w:sz w:val="24"/>
          <w:szCs w:val="24"/>
        </w:rPr>
      </w:pPr>
      <w:r w:rsidRPr="008311C8">
        <w:rPr>
          <w:rFonts w:asciiTheme="minorHAnsi" w:hAnsiTheme="minorHAnsi" w:cstheme="minorHAnsi"/>
          <w:sz w:val="24"/>
          <w:szCs w:val="24"/>
        </w:rPr>
        <w:t>Domestic abuse</w:t>
      </w:r>
    </w:p>
    <w:p w14:paraId="2770BDBD" w14:textId="77777777" w:rsidR="00D83D46" w:rsidRPr="008311C8" w:rsidRDefault="00D83D46" w:rsidP="008E5932">
      <w:pPr>
        <w:pStyle w:val="Text"/>
        <w:numPr>
          <w:ilvl w:val="0"/>
          <w:numId w:val="11"/>
        </w:numPr>
        <w:rPr>
          <w:rFonts w:asciiTheme="minorHAnsi" w:hAnsiTheme="minorHAnsi" w:cstheme="minorHAnsi"/>
          <w:sz w:val="24"/>
          <w:szCs w:val="24"/>
        </w:rPr>
      </w:pPr>
      <w:r w:rsidRPr="008311C8">
        <w:rPr>
          <w:rFonts w:asciiTheme="minorHAnsi" w:hAnsiTheme="minorHAnsi" w:cstheme="minorHAnsi"/>
          <w:sz w:val="24"/>
          <w:szCs w:val="24"/>
        </w:rPr>
        <w:t>Anti-social behaviour</w:t>
      </w:r>
    </w:p>
    <w:p w14:paraId="2B2BD1C1" w14:textId="77777777" w:rsidR="00D83D46" w:rsidRPr="008311C8" w:rsidRDefault="00D83D46" w:rsidP="008E5932">
      <w:pPr>
        <w:pStyle w:val="Text"/>
        <w:numPr>
          <w:ilvl w:val="0"/>
          <w:numId w:val="11"/>
        </w:numPr>
        <w:rPr>
          <w:rFonts w:asciiTheme="minorHAnsi" w:hAnsiTheme="minorHAnsi" w:cstheme="minorHAnsi"/>
          <w:sz w:val="24"/>
          <w:szCs w:val="24"/>
        </w:rPr>
      </w:pPr>
      <w:r w:rsidRPr="008311C8">
        <w:rPr>
          <w:rFonts w:asciiTheme="minorHAnsi" w:hAnsiTheme="minorHAnsi" w:cstheme="minorHAnsi"/>
          <w:sz w:val="24"/>
          <w:szCs w:val="24"/>
        </w:rPr>
        <w:t>Any mention of a family moving home because “they have to”</w:t>
      </w:r>
    </w:p>
    <w:p w14:paraId="4B1AA7A3" w14:textId="77777777" w:rsidR="00D83D46" w:rsidRPr="008311C8" w:rsidRDefault="00D83D46" w:rsidP="00D83D46">
      <w:pPr>
        <w:pStyle w:val="Text"/>
        <w:rPr>
          <w:rFonts w:asciiTheme="minorHAnsi" w:hAnsiTheme="minorHAnsi" w:cstheme="minorHAnsi"/>
          <w:sz w:val="24"/>
          <w:szCs w:val="24"/>
        </w:rPr>
      </w:pPr>
    </w:p>
    <w:p w14:paraId="589DFFD7"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Referrals to the Local Housing Authority do not replace referrals to CSCS where a child is being harmed or at risk of harm.</w:t>
      </w:r>
    </w:p>
    <w:p w14:paraId="406CBCF6" w14:textId="77777777" w:rsidR="00D83D46" w:rsidRPr="008311C8" w:rsidRDefault="00D83D46" w:rsidP="00D83D46">
      <w:pPr>
        <w:pStyle w:val="Text"/>
        <w:rPr>
          <w:rFonts w:asciiTheme="minorHAnsi" w:hAnsiTheme="minorHAnsi" w:cstheme="minorHAnsi"/>
          <w:sz w:val="24"/>
          <w:szCs w:val="24"/>
        </w:rPr>
      </w:pPr>
    </w:p>
    <w:p w14:paraId="269A0BC0"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For 16- and 17-year-olds, homelessness may not be family-based and referrals to children’s services will be made as necessary where concerns are raised. </w:t>
      </w:r>
    </w:p>
    <w:p w14:paraId="7EC18B2E" w14:textId="77777777" w:rsidR="00D83D46" w:rsidRPr="008311C8" w:rsidRDefault="00D83D46" w:rsidP="00D83D46">
      <w:pPr>
        <w:pStyle w:val="Text"/>
        <w:rPr>
          <w:rFonts w:asciiTheme="minorHAnsi" w:hAnsiTheme="minorHAnsi" w:cstheme="minorHAnsi"/>
          <w:sz w:val="24"/>
          <w:szCs w:val="24"/>
        </w:rPr>
      </w:pPr>
      <w:bookmarkStart w:id="30" w:name="_[New_for_2018]_1"/>
      <w:bookmarkEnd w:id="30"/>
    </w:p>
    <w:p w14:paraId="0A99B208" w14:textId="77777777" w:rsidR="00C0751A" w:rsidRDefault="00C0751A" w:rsidP="00D83D46">
      <w:pPr>
        <w:pStyle w:val="TSB-Level1Numbers"/>
        <w:rPr>
          <w:rFonts w:asciiTheme="minorHAnsi" w:hAnsiTheme="minorHAnsi" w:cstheme="minorHAnsi"/>
          <w:sz w:val="24"/>
          <w:szCs w:val="24"/>
        </w:rPr>
      </w:pPr>
      <w:bookmarkStart w:id="31" w:name="_Toc11385567"/>
    </w:p>
    <w:p w14:paraId="1ADE14B2" w14:textId="77777777" w:rsidR="00C0751A" w:rsidRDefault="00C0751A" w:rsidP="00D83D46">
      <w:pPr>
        <w:pStyle w:val="TSB-Level1Numbers"/>
        <w:rPr>
          <w:rFonts w:asciiTheme="minorHAnsi" w:hAnsiTheme="minorHAnsi" w:cstheme="minorHAnsi"/>
          <w:sz w:val="24"/>
          <w:szCs w:val="24"/>
        </w:rPr>
      </w:pPr>
    </w:p>
    <w:p w14:paraId="4B2EDA53" w14:textId="77777777" w:rsidR="00C0751A" w:rsidRDefault="00C0751A" w:rsidP="00D83D46">
      <w:pPr>
        <w:pStyle w:val="TSB-Level1Numbers"/>
        <w:rPr>
          <w:rFonts w:asciiTheme="minorHAnsi" w:hAnsiTheme="minorHAnsi" w:cstheme="minorHAnsi"/>
          <w:sz w:val="24"/>
          <w:szCs w:val="24"/>
        </w:rPr>
      </w:pPr>
    </w:p>
    <w:p w14:paraId="62055A05" w14:textId="54CCADA8" w:rsidR="00D83D46" w:rsidRPr="008311C8" w:rsidRDefault="00D83D46" w:rsidP="00D83D46">
      <w:pPr>
        <w:pStyle w:val="TSB-Level1Numbers"/>
        <w:rPr>
          <w:rFonts w:asciiTheme="minorHAnsi" w:hAnsiTheme="minorHAnsi" w:cstheme="minorHAnsi"/>
          <w:sz w:val="24"/>
          <w:szCs w:val="24"/>
        </w:rPr>
      </w:pPr>
      <w:r w:rsidRPr="008311C8">
        <w:rPr>
          <w:rFonts w:asciiTheme="minorHAnsi" w:hAnsiTheme="minorHAnsi" w:cstheme="minorHAnsi"/>
          <w:sz w:val="24"/>
          <w:szCs w:val="24"/>
        </w:rPr>
        <w:lastRenderedPageBreak/>
        <w:t>County lines criminal activity</w:t>
      </w:r>
      <w:bookmarkEnd w:id="31"/>
    </w:p>
    <w:p w14:paraId="025B6AD4" w14:textId="3C55F63E"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County lines criminal activity refers to drug networks or gangs grooming and exploiting children</w:t>
      </w:r>
      <w:r w:rsidR="005F1285" w:rsidRPr="008311C8">
        <w:rPr>
          <w:rFonts w:asciiTheme="minorHAnsi" w:hAnsiTheme="minorHAnsi" w:cstheme="minorHAnsi"/>
          <w:sz w:val="24"/>
          <w:szCs w:val="24"/>
        </w:rPr>
        <w:t xml:space="preserve"> and vulnerable adults</w:t>
      </w:r>
      <w:r w:rsidRPr="008311C8">
        <w:rPr>
          <w:rFonts w:asciiTheme="minorHAnsi" w:hAnsiTheme="minorHAnsi" w:cstheme="minorHAnsi"/>
          <w:sz w:val="24"/>
          <w:szCs w:val="24"/>
        </w:rPr>
        <w:t xml:space="preserve"> to carry drugs and money from urban areas to suburban areas, rural areas and market and seaside towns.</w:t>
      </w:r>
    </w:p>
    <w:p w14:paraId="081E07E8" w14:textId="77777777" w:rsidR="00D83D46" w:rsidRPr="008311C8" w:rsidRDefault="00D83D46" w:rsidP="00D83D46">
      <w:pPr>
        <w:pStyle w:val="Text"/>
        <w:rPr>
          <w:rFonts w:asciiTheme="minorHAnsi" w:hAnsiTheme="minorHAnsi" w:cstheme="minorHAnsi"/>
          <w:sz w:val="24"/>
          <w:szCs w:val="24"/>
        </w:rPr>
      </w:pPr>
    </w:p>
    <w:p w14:paraId="03220E4D" w14:textId="448A7E6E"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Staff will be made aware of </w:t>
      </w:r>
      <w:r w:rsidR="005F1285" w:rsidRPr="008311C8">
        <w:rPr>
          <w:rFonts w:asciiTheme="minorHAnsi" w:hAnsiTheme="minorHAnsi" w:cstheme="minorHAnsi"/>
          <w:sz w:val="24"/>
          <w:szCs w:val="24"/>
        </w:rPr>
        <w:t>children and vulnerable adults</w:t>
      </w:r>
      <w:r w:rsidRPr="008311C8">
        <w:rPr>
          <w:rFonts w:asciiTheme="minorHAnsi" w:hAnsiTheme="minorHAnsi" w:cstheme="minorHAnsi"/>
          <w:sz w:val="24"/>
          <w:szCs w:val="24"/>
        </w:rPr>
        <w:t xml:space="preserve"> with missing episodes who may have been trafficked for the purpose of transporting drugs.</w:t>
      </w:r>
    </w:p>
    <w:p w14:paraId="4C8B613A" w14:textId="77777777" w:rsidR="00D83D46" w:rsidRPr="008311C8" w:rsidRDefault="00D83D46" w:rsidP="00D83D46">
      <w:pPr>
        <w:pStyle w:val="Text"/>
        <w:rPr>
          <w:rFonts w:asciiTheme="minorHAnsi" w:hAnsiTheme="minorHAnsi" w:cstheme="minorHAnsi"/>
          <w:sz w:val="24"/>
          <w:szCs w:val="24"/>
        </w:rPr>
      </w:pPr>
    </w:p>
    <w:p w14:paraId="1A1DC0AD" w14:textId="7AF05A0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Staff members who suspect a pupil may be vulnerable to, or involved in, this activity will immediately report all concerns to the DS</w:t>
      </w:r>
      <w:r w:rsidR="00C0751A">
        <w:rPr>
          <w:rFonts w:asciiTheme="minorHAnsi" w:hAnsiTheme="minorHAnsi" w:cstheme="minorHAnsi"/>
          <w:sz w:val="24"/>
          <w:szCs w:val="24"/>
        </w:rPr>
        <w:t>L</w:t>
      </w:r>
      <w:r w:rsidRPr="008311C8">
        <w:rPr>
          <w:rFonts w:asciiTheme="minorHAnsi" w:hAnsiTheme="minorHAnsi" w:cstheme="minorHAnsi"/>
          <w:sz w:val="24"/>
          <w:szCs w:val="24"/>
        </w:rPr>
        <w:t>.</w:t>
      </w:r>
    </w:p>
    <w:p w14:paraId="02755ED4" w14:textId="77777777" w:rsidR="00D83D46" w:rsidRPr="008311C8" w:rsidRDefault="00D83D46" w:rsidP="00D83D46">
      <w:pPr>
        <w:pStyle w:val="Text"/>
        <w:rPr>
          <w:rFonts w:asciiTheme="minorHAnsi" w:hAnsiTheme="minorHAnsi" w:cstheme="minorHAnsi"/>
          <w:sz w:val="24"/>
          <w:szCs w:val="24"/>
        </w:rPr>
      </w:pPr>
    </w:p>
    <w:p w14:paraId="6BC3A469" w14:textId="468D8B9A"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 DS</w:t>
      </w:r>
      <w:r w:rsidR="00C0751A">
        <w:rPr>
          <w:rFonts w:asciiTheme="minorHAnsi" w:hAnsiTheme="minorHAnsi" w:cstheme="minorHAnsi"/>
          <w:sz w:val="24"/>
          <w:szCs w:val="24"/>
        </w:rPr>
        <w:t>L</w:t>
      </w:r>
      <w:r w:rsidRPr="008311C8">
        <w:rPr>
          <w:rFonts w:asciiTheme="minorHAnsi" w:hAnsiTheme="minorHAnsi" w:cstheme="minorHAnsi"/>
          <w:sz w:val="24"/>
          <w:szCs w:val="24"/>
        </w:rPr>
        <w:t xml:space="preserve"> will consider referral to the National Referral Mechanism on a case-by-case basis. </w:t>
      </w:r>
    </w:p>
    <w:p w14:paraId="4B872F3B" w14:textId="77777777" w:rsidR="00D83D46" w:rsidRPr="008311C8" w:rsidRDefault="00D83D46" w:rsidP="00D83D46">
      <w:pPr>
        <w:pStyle w:val="Text"/>
        <w:rPr>
          <w:rFonts w:asciiTheme="minorHAnsi" w:hAnsiTheme="minorHAnsi" w:cstheme="minorHAnsi"/>
          <w:sz w:val="24"/>
          <w:szCs w:val="24"/>
        </w:rPr>
      </w:pPr>
      <w:bookmarkStart w:id="32" w:name="_[New_for_2018]_2"/>
      <w:bookmarkEnd w:id="32"/>
    </w:p>
    <w:p w14:paraId="1C2BC82C" w14:textId="3F5509B8" w:rsidR="00D83D46" w:rsidRPr="008311C8" w:rsidRDefault="00EF2D73" w:rsidP="00D83D46">
      <w:pPr>
        <w:pStyle w:val="TSB-Level1Numbers"/>
        <w:rPr>
          <w:rFonts w:asciiTheme="minorHAnsi" w:hAnsiTheme="minorHAnsi" w:cstheme="minorHAnsi"/>
          <w:sz w:val="24"/>
          <w:szCs w:val="24"/>
        </w:rPr>
      </w:pPr>
      <w:bookmarkStart w:id="33" w:name="_Toc11385568"/>
      <w:r w:rsidRPr="008311C8">
        <w:rPr>
          <w:rFonts w:asciiTheme="minorHAnsi" w:hAnsiTheme="minorHAnsi" w:cstheme="minorHAnsi"/>
          <w:sz w:val="24"/>
          <w:szCs w:val="24"/>
        </w:rPr>
        <w:t xml:space="preserve">Children and vulnerable adults </w:t>
      </w:r>
      <w:r w:rsidR="00D83D46" w:rsidRPr="008311C8">
        <w:rPr>
          <w:rFonts w:asciiTheme="minorHAnsi" w:hAnsiTheme="minorHAnsi" w:cstheme="minorHAnsi"/>
          <w:sz w:val="24"/>
          <w:szCs w:val="24"/>
        </w:rPr>
        <w:t>with family members in prison</w:t>
      </w:r>
      <w:bookmarkEnd w:id="33"/>
    </w:p>
    <w:p w14:paraId="56AAFC60" w14:textId="64B569AF" w:rsidR="00D83D46" w:rsidRPr="008311C8" w:rsidRDefault="00EF2D73" w:rsidP="00D83D46">
      <w:pPr>
        <w:pStyle w:val="Text"/>
        <w:rPr>
          <w:rFonts w:asciiTheme="minorHAnsi" w:hAnsiTheme="minorHAnsi" w:cstheme="minorHAnsi"/>
          <w:sz w:val="24"/>
          <w:szCs w:val="24"/>
        </w:rPr>
      </w:pPr>
      <w:r w:rsidRPr="008311C8">
        <w:rPr>
          <w:rFonts w:asciiTheme="minorHAnsi" w:hAnsiTheme="minorHAnsi" w:cstheme="minorHAnsi"/>
          <w:sz w:val="24"/>
          <w:szCs w:val="24"/>
        </w:rPr>
        <w:t>Children and vulnerable adults</w:t>
      </w:r>
      <w:r w:rsidR="00D83D46" w:rsidRPr="008311C8">
        <w:rPr>
          <w:rFonts w:asciiTheme="minorHAnsi" w:hAnsiTheme="minorHAnsi" w:cstheme="minorHAnsi"/>
          <w:sz w:val="24"/>
          <w:szCs w:val="24"/>
        </w:rPr>
        <w:t xml:space="preserve"> with a family member in prison will be offered pastoral </w:t>
      </w:r>
      <w:r w:rsidR="00C0751A" w:rsidRPr="008311C8">
        <w:rPr>
          <w:rFonts w:asciiTheme="minorHAnsi" w:hAnsiTheme="minorHAnsi" w:cstheme="minorHAnsi"/>
          <w:sz w:val="24"/>
          <w:szCs w:val="24"/>
        </w:rPr>
        <w:t>support,</w:t>
      </w:r>
      <w:r w:rsidR="00D83D46" w:rsidRPr="008311C8">
        <w:rPr>
          <w:rFonts w:asciiTheme="minorHAnsi" w:hAnsiTheme="minorHAnsi" w:cstheme="minorHAnsi"/>
          <w:sz w:val="24"/>
          <w:szCs w:val="24"/>
        </w:rPr>
        <w:t xml:space="preserve"> as necessary. </w:t>
      </w:r>
    </w:p>
    <w:p w14:paraId="78A0D825" w14:textId="77777777" w:rsidR="00D83D46" w:rsidRPr="008311C8" w:rsidRDefault="00D83D46" w:rsidP="00D83D46">
      <w:pPr>
        <w:pStyle w:val="Text"/>
        <w:rPr>
          <w:rFonts w:asciiTheme="minorHAnsi" w:hAnsiTheme="minorHAnsi" w:cstheme="minorHAnsi"/>
          <w:sz w:val="24"/>
          <w:szCs w:val="24"/>
        </w:rPr>
      </w:pPr>
    </w:p>
    <w:p w14:paraId="4D910B83" w14:textId="5715CFAD"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They will receive a copy of ‘</w:t>
      </w:r>
      <w:hyperlink r:id="rId13" w:history="1">
        <w:r w:rsidRPr="008311C8">
          <w:rPr>
            <w:rStyle w:val="Hyperlink"/>
            <w:rFonts w:asciiTheme="minorHAnsi" w:hAnsiTheme="minorHAnsi" w:cstheme="minorHAnsi"/>
            <w:sz w:val="24"/>
            <w:szCs w:val="24"/>
          </w:rPr>
          <w:t>Are you a young person with a family member in prison</w:t>
        </w:r>
      </w:hyperlink>
      <w:r w:rsidR="00BF2E24" w:rsidRPr="008311C8">
        <w:rPr>
          <w:rStyle w:val="Hyperlink"/>
          <w:rFonts w:asciiTheme="minorHAnsi" w:hAnsiTheme="minorHAnsi" w:cstheme="minorHAnsi"/>
          <w:sz w:val="24"/>
          <w:szCs w:val="24"/>
        </w:rPr>
        <w:t>’</w:t>
      </w:r>
      <w:r w:rsidRPr="008311C8">
        <w:rPr>
          <w:rFonts w:asciiTheme="minorHAnsi" w:hAnsiTheme="minorHAnsi" w:cstheme="minorHAnsi"/>
          <w:sz w:val="24"/>
          <w:szCs w:val="24"/>
        </w:rPr>
        <w:t xml:space="preserve"> from Action for Prisoners Families where appropriate and allowed the opportunity to discuss questions and concerns.</w:t>
      </w:r>
    </w:p>
    <w:p w14:paraId="50737509" w14:textId="77777777" w:rsidR="00D83D46" w:rsidRPr="008311C8" w:rsidRDefault="00D83D46" w:rsidP="00D83D46">
      <w:pPr>
        <w:pStyle w:val="Text"/>
        <w:rPr>
          <w:rFonts w:asciiTheme="minorHAnsi" w:hAnsiTheme="minorHAnsi" w:cstheme="minorHAnsi"/>
          <w:sz w:val="24"/>
          <w:szCs w:val="24"/>
        </w:rPr>
      </w:pPr>
    </w:p>
    <w:p w14:paraId="785DA8F1" w14:textId="3CBB3A3B" w:rsidR="00D83D46" w:rsidRPr="008311C8" w:rsidRDefault="00BF2E24" w:rsidP="00D83D46">
      <w:pPr>
        <w:pStyle w:val="TSB-Level1Numbers"/>
        <w:rPr>
          <w:rFonts w:asciiTheme="minorHAnsi" w:hAnsiTheme="minorHAnsi" w:cstheme="minorHAnsi"/>
          <w:sz w:val="24"/>
          <w:szCs w:val="24"/>
        </w:rPr>
      </w:pPr>
      <w:bookmarkStart w:id="34" w:name="_Toc11385569"/>
      <w:r w:rsidRPr="008311C8">
        <w:rPr>
          <w:rFonts w:asciiTheme="minorHAnsi" w:hAnsiTheme="minorHAnsi" w:cstheme="minorHAnsi"/>
          <w:sz w:val="24"/>
          <w:szCs w:val="24"/>
        </w:rPr>
        <w:t>Children and vulnerable adults</w:t>
      </w:r>
      <w:r w:rsidR="00D83D46" w:rsidRPr="008311C8">
        <w:rPr>
          <w:rFonts w:asciiTheme="minorHAnsi" w:hAnsiTheme="minorHAnsi" w:cstheme="minorHAnsi"/>
          <w:sz w:val="24"/>
          <w:szCs w:val="24"/>
        </w:rPr>
        <w:t xml:space="preserve"> required to give evidence in court</w:t>
      </w:r>
      <w:bookmarkEnd w:id="34"/>
    </w:p>
    <w:p w14:paraId="3C271B1D" w14:textId="65819A2C" w:rsidR="00D83D46" w:rsidRPr="008311C8" w:rsidRDefault="007F358A" w:rsidP="00D83D46">
      <w:pPr>
        <w:pStyle w:val="Text"/>
        <w:rPr>
          <w:rFonts w:asciiTheme="minorHAnsi" w:hAnsiTheme="minorHAnsi" w:cstheme="minorHAnsi"/>
          <w:sz w:val="24"/>
          <w:szCs w:val="24"/>
        </w:rPr>
      </w:pPr>
      <w:r w:rsidRPr="008311C8">
        <w:rPr>
          <w:rFonts w:asciiTheme="minorHAnsi" w:hAnsiTheme="minorHAnsi" w:cstheme="minorHAnsi"/>
          <w:sz w:val="24"/>
          <w:szCs w:val="24"/>
        </w:rPr>
        <w:t>Children and vulnerable adults</w:t>
      </w:r>
      <w:r w:rsidR="00D83D46" w:rsidRPr="008311C8">
        <w:rPr>
          <w:rFonts w:asciiTheme="minorHAnsi" w:hAnsiTheme="minorHAnsi" w:cstheme="minorHAnsi"/>
          <w:sz w:val="24"/>
          <w:szCs w:val="24"/>
        </w:rPr>
        <w:t xml:space="preserve"> required to give evidence in criminal courts, either for crimes committed against them or crimes they have witnessed, will be offered appropriate pastoral support. </w:t>
      </w:r>
    </w:p>
    <w:p w14:paraId="43480139" w14:textId="77777777" w:rsidR="00D83D46" w:rsidRPr="008311C8" w:rsidRDefault="00D83D46" w:rsidP="00D83D46">
      <w:pPr>
        <w:pStyle w:val="Text"/>
        <w:rPr>
          <w:rFonts w:asciiTheme="minorHAnsi" w:hAnsiTheme="minorHAnsi" w:cstheme="minorHAnsi"/>
          <w:sz w:val="24"/>
          <w:szCs w:val="24"/>
        </w:rPr>
      </w:pPr>
    </w:p>
    <w:p w14:paraId="3C63D1CE" w14:textId="6882ADE3" w:rsidR="00D83D46" w:rsidRPr="008311C8" w:rsidRDefault="007F358A" w:rsidP="00D83D46">
      <w:pPr>
        <w:pStyle w:val="Text"/>
        <w:rPr>
          <w:rFonts w:asciiTheme="minorHAnsi" w:hAnsiTheme="minorHAnsi" w:cstheme="minorHAnsi"/>
          <w:sz w:val="24"/>
          <w:szCs w:val="24"/>
        </w:rPr>
      </w:pPr>
      <w:r w:rsidRPr="008311C8">
        <w:rPr>
          <w:rFonts w:asciiTheme="minorHAnsi" w:hAnsiTheme="minorHAnsi" w:cstheme="minorHAnsi"/>
          <w:sz w:val="24"/>
          <w:szCs w:val="24"/>
        </w:rPr>
        <w:t>Children and vulnerable adults</w:t>
      </w:r>
      <w:r w:rsidR="00D83D46" w:rsidRPr="008311C8">
        <w:rPr>
          <w:rFonts w:asciiTheme="minorHAnsi" w:hAnsiTheme="minorHAnsi" w:cstheme="minorHAnsi"/>
          <w:sz w:val="24"/>
          <w:szCs w:val="24"/>
        </w:rPr>
        <w:t xml:space="preserve"> will also be provided with the booklet ‘</w:t>
      </w:r>
      <w:hyperlink r:id="rId14" w:history="1">
        <w:r w:rsidR="00D83D46" w:rsidRPr="008311C8">
          <w:rPr>
            <w:rStyle w:val="Hyperlink"/>
            <w:rFonts w:asciiTheme="minorHAnsi" w:hAnsiTheme="minorHAnsi" w:cstheme="minorHAnsi"/>
            <w:sz w:val="24"/>
            <w:szCs w:val="24"/>
          </w:rPr>
          <w:t>Going to Court and being a witness</w:t>
        </w:r>
      </w:hyperlink>
      <w:r w:rsidR="00D83D46" w:rsidRPr="008311C8">
        <w:rPr>
          <w:rFonts w:asciiTheme="minorHAnsi" w:hAnsiTheme="minorHAnsi" w:cstheme="minorHAnsi"/>
          <w:sz w:val="24"/>
          <w:szCs w:val="24"/>
        </w:rPr>
        <w:t xml:space="preserve">’ from HM Courts and Tribunals Service where appropriate and allowed the opportunity to discuss questions and concerns. </w:t>
      </w:r>
    </w:p>
    <w:p w14:paraId="5C74AD77" w14:textId="77777777" w:rsidR="00D83D46" w:rsidRPr="008311C8" w:rsidRDefault="00D83D46" w:rsidP="00D83D46">
      <w:pPr>
        <w:pStyle w:val="Text"/>
        <w:rPr>
          <w:rFonts w:asciiTheme="minorHAnsi" w:hAnsiTheme="minorHAnsi" w:cstheme="minorHAnsi"/>
          <w:sz w:val="24"/>
          <w:szCs w:val="24"/>
        </w:rPr>
      </w:pPr>
    </w:p>
    <w:p w14:paraId="032FA213" w14:textId="77777777" w:rsidR="00D83D46" w:rsidRPr="008311C8" w:rsidRDefault="00D83D46" w:rsidP="00D83D46">
      <w:pPr>
        <w:pStyle w:val="TSB-Level1Numbers"/>
        <w:rPr>
          <w:rFonts w:asciiTheme="minorHAnsi" w:hAnsiTheme="minorHAnsi" w:cstheme="minorHAnsi"/>
          <w:sz w:val="24"/>
          <w:szCs w:val="24"/>
        </w:rPr>
      </w:pPr>
      <w:bookmarkStart w:id="35" w:name="_Toc11385570"/>
      <w:r w:rsidRPr="008311C8">
        <w:rPr>
          <w:rFonts w:asciiTheme="minorHAnsi" w:hAnsiTheme="minorHAnsi" w:cstheme="minorHAnsi"/>
          <w:sz w:val="24"/>
          <w:szCs w:val="24"/>
        </w:rPr>
        <w:t>Private Fostering</w:t>
      </w:r>
      <w:bookmarkEnd w:id="35"/>
    </w:p>
    <w:p w14:paraId="55695F55" w14:textId="1FA74E91"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We recognise that </w:t>
      </w:r>
      <w:r w:rsidR="007F358A" w:rsidRPr="008311C8">
        <w:rPr>
          <w:rFonts w:asciiTheme="minorHAnsi" w:hAnsiTheme="minorHAnsi" w:cstheme="minorHAnsi"/>
          <w:sz w:val="24"/>
          <w:szCs w:val="24"/>
        </w:rPr>
        <w:t>Football Family</w:t>
      </w:r>
      <w:r w:rsidRPr="008311C8">
        <w:rPr>
          <w:rFonts w:asciiTheme="minorHAnsi" w:hAnsiTheme="minorHAnsi" w:cstheme="minorHAnsi"/>
          <w:sz w:val="24"/>
          <w:szCs w:val="24"/>
        </w:rPr>
        <w:t xml:space="preserve"> has a mandatory duty to report to the local authority when we become aware of, or suspect that, a child</w:t>
      </w:r>
      <w:r w:rsidR="007F358A" w:rsidRPr="008311C8">
        <w:rPr>
          <w:rFonts w:asciiTheme="minorHAnsi" w:hAnsiTheme="minorHAnsi" w:cstheme="minorHAnsi"/>
          <w:sz w:val="24"/>
          <w:szCs w:val="24"/>
        </w:rPr>
        <w:t xml:space="preserve"> or vulnerable adult</w:t>
      </w:r>
      <w:r w:rsidRPr="008311C8">
        <w:rPr>
          <w:rFonts w:asciiTheme="minorHAnsi" w:hAnsiTheme="minorHAnsi" w:cstheme="minorHAnsi"/>
          <w:sz w:val="24"/>
          <w:szCs w:val="24"/>
        </w:rPr>
        <w:t xml:space="preserve"> is subject to a private fostering arrangement. To aide our awareness we ensure that we establish parental responsibility for </w:t>
      </w:r>
      <w:r w:rsidR="00C0751A" w:rsidRPr="008311C8">
        <w:rPr>
          <w:rFonts w:asciiTheme="minorHAnsi" w:hAnsiTheme="minorHAnsi" w:cstheme="minorHAnsi"/>
          <w:sz w:val="24"/>
          <w:szCs w:val="24"/>
        </w:rPr>
        <w:t>each</w:t>
      </w:r>
      <w:r w:rsidRPr="008311C8">
        <w:rPr>
          <w:rFonts w:asciiTheme="minorHAnsi" w:hAnsiTheme="minorHAnsi" w:cstheme="minorHAnsi"/>
          <w:sz w:val="24"/>
          <w:szCs w:val="24"/>
        </w:rPr>
        <w:t xml:space="preserve"> child</w:t>
      </w:r>
      <w:r w:rsidR="007F358A" w:rsidRPr="008311C8">
        <w:rPr>
          <w:rFonts w:asciiTheme="minorHAnsi" w:hAnsiTheme="minorHAnsi" w:cstheme="minorHAnsi"/>
          <w:sz w:val="24"/>
          <w:szCs w:val="24"/>
        </w:rPr>
        <w:t xml:space="preserve"> and vulnerable adult</w:t>
      </w:r>
      <w:r w:rsidRPr="008311C8">
        <w:rPr>
          <w:rFonts w:asciiTheme="minorHAnsi" w:hAnsiTheme="minorHAnsi" w:cstheme="minorHAnsi"/>
          <w:sz w:val="24"/>
          <w:szCs w:val="24"/>
        </w:rPr>
        <w:t>; we take steps to verify the relationship of the adults to the child</w:t>
      </w:r>
      <w:r w:rsidR="007F358A" w:rsidRPr="008311C8">
        <w:rPr>
          <w:rFonts w:asciiTheme="minorHAnsi" w:hAnsiTheme="minorHAnsi" w:cstheme="minorHAnsi"/>
          <w:sz w:val="24"/>
          <w:szCs w:val="24"/>
        </w:rPr>
        <w:t xml:space="preserve"> and vulnerable</w:t>
      </w:r>
      <w:r w:rsidRPr="008311C8">
        <w:rPr>
          <w:rFonts w:asciiTheme="minorHAnsi" w:hAnsiTheme="minorHAnsi" w:cstheme="minorHAnsi"/>
          <w:sz w:val="24"/>
          <w:szCs w:val="24"/>
        </w:rPr>
        <w:t xml:space="preserve"> when we register them. </w:t>
      </w:r>
    </w:p>
    <w:p w14:paraId="467B3512" w14:textId="77777777" w:rsidR="00D83D46" w:rsidRPr="008311C8" w:rsidRDefault="00D83D46" w:rsidP="00D83D46">
      <w:pPr>
        <w:pStyle w:val="Text"/>
        <w:rPr>
          <w:rFonts w:asciiTheme="minorHAnsi" w:hAnsiTheme="minorHAnsi" w:cstheme="minorHAnsi"/>
          <w:sz w:val="24"/>
          <w:szCs w:val="24"/>
        </w:rPr>
      </w:pPr>
    </w:p>
    <w:p w14:paraId="7FAFC150"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lastRenderedPageBreak/>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149808BC"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ab/>
      </w:r>
    </w:p>
    <w:p w14:paraId="2793D2B7" w14:textId="669AF7DB"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 close family relative is defined as a ‘grandparent, brother, sister, uncle or aunt’ and includes half-siblings and </w:t>
      </w:r>
      <w:r w:rsidR="00C0751A" w:rsidRPr="008311C8">
        <w:rPr>
          <w:rFonts w:asciiTheme="minorHAnsi" w:hAnsiTheme="minorHAnsi" w:cstheme="minorHAnsi"/>
          <w:sz w:val="24"/>
          <w:szCs w:val="24"/>
        </w:rPr>
        <w:t>stepparents</w:t>
      </w:r>
      <w:r w:rsidRPr="008311C8">
        <w:rPr>
          <w:rFonts w:asciiTheme="minorHAnsi" w:hAnsiTheme="minorHAnsi" w:cstheme="minorHAnsi"/>
          <w:sz w:val="24"/>
          <w:szCs w:val="24"/>
        </w:rPr>
        <w:t xml:space="preserve">; it does not include great-aunts or uncles, great </w:t>
      </w:r>
      <w:r w:rsidR="00C0751A" w:rsidRPr="008311C8">
        <w:rPr>
          <w:rFonts w:asciiTheme="minorHAnsi" w:hAnsiTheme="minorHAnsi" w:cstheme="minorHAnsi"/>
          <w:sz w:val="24"/>
          <w:szCs w:val="24"/>
        </w:rPr>
        <w:t>grandparents,</w:t>
      </w:r>
      <w:r w:rsidRPr="008311C8">
        <w:rPr>
          <w:rFonts w:asciiTheme="minorHAnsi" w:hAnsiTheme="minorHAnsi" w:cstheme="minorHAnsi"/>
          <w:sz w:val="24"/>
          <w:szCs w:val="24"/>
        </w:rPr>
        <w:t xml:space="preserve"> or cousins. </w:t>
      </w:r>
    </w:p>
    <w:p w14:paraId="6D0775B8" w14:textId="77777777" w:rsidR="00D83D46" w:rsidRPr="008311C8" w:rsidRDefault="00D83D46" w:rsidP="00D83D46">
      <w:pPr>
        <w:pStyle w:val="Text"/>
        <w:rPr>
          <w:rFonts w:asciiTheme="minorHAnsi" w:hAnsiTheme="minorHAnsi" w:cstheme="minorHAnsi"/>
          <w:sz w:val="24"/>
          <w:szCs w:val="24"/>
        </w:rPr>
      </w:pPr>
    </w:p>
    <w:p w14:paraId="523BF95F" w14:textId="77777777"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Parents and private foster carers both have a legal duty to inform the relevant local authority at least six weeks before the arrangement is due to start; not to do so is a criminal offence. </w:t>
      </w:r>
    </w:p>
    <w:p w14:paraId="61DA9025" w14:textId="77777777" w:rsidR="00D83D46" w:rsidRPr="008311C8" w:rsidRDefault="00D83D46" w:rsidP="00D83D46">
      <w:pPr>
        <w:pStyle w:val="Text"/>
        <w:rPr>
          <w:rFonts w:asciiTheme="minorHAnsi" w:hAnsiTheme="minorHAnsi" w:cstheme="minorHAnsi"/>
          <w:sz w:val="24"/>
          <w:szCs w:val="24"/>
        </w:rPr>
      </w:pPr>
    </w:p>
    <w:p w14:paraId="18D8C518" w14:textId="57DEFC35"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Whilst most privately fostered children are appropriately supported and looked after, we recognise that they are a potentially vulnerable group who should be monitored by the local authority, particularly when the child has come from another country. In some </w:t>
      </w:r>
      <w:r w:rsidR="00C0751A" w:rsidRPr="008311C8">
        <w:rPr>
          <w:rFonts w:asciiTheme="minorHAnsi" w:hAnsiTheme="minorHAnsi" w:cstheme="minorHAnsi"/>
          <w:sz w:val="24"/>
          <w:szCs w:val="24"/>
        </w:rPr>
        <w:t>cases,</w:t>
      </w:r>
      <w:r w:rsidRPr="008311C8">
        <w:rPr>
          <w:rFonts w:asciiTheme="minorHAnsi" w:hAnsiTheme="minorHAnsi" w:cstheme="minorHAnsi"/>
          <w:sz w:val="24"/>
          <w:szCs w:val="24"/>
        </w:rPr>
        <w:t xml:space="preserve"> privately fostered children are affected by abuse and neglect, or are involved in trafficking, child sexual exploitation or modern-day slavery. </w:t>
      </w:r>
    </w:p>
    <w:p w14:paraId="4F0DE18A" w14:textId="77777777" w:rsidR="00D83D46" w:rsidRPr="008311C8" w:rsidRDefault="00D83D46" w:rsidP="00D83D46">
      <w:pPr>
        <w:pStyle w:val="Text"/>
        <w:rPr>
          <w:rFonts w:asciiTheme="minorHAnsi" w:hAnsiTheme="minorHAnsi" w:cstheme="minorHAnsi"/>
          <w:sz w:val="24"/>
          <w:szCs w:val="24"/>
        </w:rPr>
      </w:pPr>
    </w:p>
    <w:p w14:paraId="62925155" w14:textId="4FC4AD4A"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Where a member of staff becomes aware of private fostering </w:t>
      </w:r>
      <w:r w:rsidR="00C0751A" w:rsidRPr="008311C8">
        <w:rPr>
          <w:rFonts w:asciiTheme="minorHAnsi" w:hAnsiTheme="minorHAnsi" w:cstheme="minorHAnsi"/>
          <w:sz w:val="24"/>
          <w:szCs w:val="24"/>
        </w:rPr>
        <w:t>arrangements</w:t>
      </w:r>
      <w:r w:rsidR="00C0751A">
        <w:rPr>
          <w:rFonts w:asciiTheme="minorHAnsi" w:hAnsiTheme="minorHAnsi" w:cstheme="minorHAnsi"/>
          <w:sz w:val="24"/>
          <w:szCs w:val="24"/>
        </w:rPr>
        <w:t xml:space="preserve"> </w:t>
      </w:r>
      <w:r w:rsidRPr="008311C8">
        <w:rPr>
          <w:rFonts w:asciiTheme="minorHAnsi" w:hAnsiTheme="minorHAnsi" w:cstheme="minorHAnsi"/>
          <w:sz w:val="24"/>
          <w:szCs w:val="24"/>
        </w:rPr>
        <w:t xml:space="preserve">they </w:t>
      </w:r>
      <w:r w:rsidR="00C0751A">
        <w:rPr>
          <w:rFonts w:asciiTheme="minorHAnsi" w:hAnsiTheme="minorHAnsi" w:cstheme="minorHAnsi"/>
          <w:sz w:val="24"/>
          <w:szCs w:val="24"/>
        </w:rPr>
        <w:t>must</w:t>
      </w:r>
      <w:r w:rsidRPr="008311C8">
        <w:rPr>
          <w:rFonts w:asciiTheme="minorHAnsi" w:hAnsiTheme="minorHAnsi" w:cstheme="minorHAnsi"/>
          <w:sz w:val="24"/>
          <w:szCs w:val="24"/>
        </w:rPr>
        <w:t xml:space="preserve"> notify the Designated Safeguarding </w:t>
      </w:r>
      <w:r w:rsidR="00C0751A">
        <w:rPr>
          <w:rFonts w:asciiTheme="minorHAnsi" w:hAnsiTheme="minorHAnsi" w:cstheme="minorHAnsi"/>
          <w:sz w:val="24"/>
          <w:szCs w:val="24"/>
        </w:rPr>
        <w:t>Lead</w:t>
      </w:r>
      <w:r w:rsidRPr="008311C8">
        <w:rPr>
          <w:rFonts w:asciiTheme="minorHAnsi" w:hAnsiTheme="minorHAnsi" w:cstheme="minorHAnsi"/>
          <w:sz w:val="24"/>
          <w:szCs w:val="24"/>
        </w:rPr>
        <w:t>. The D</w:t>
      </w:r>
      <w:r w:rsidR="00C0751A">
        <w:rPr>
          <w:rFonts w:asciiTheme="minorHAnsi" w:hAnsiTheme="minorHAnsi" w:cstheme="minorHAnsi"/>
          <w:sz w:val="24"/>
          <w:szCs w:val="24"/>
        </w:rPr>
        <w:t>SL</w:t>
      </w:r>
      <w:r w:rsidRPr="008311C8">
        <w:rPr>
          <w:rFonts w:asciiTheme="minorHAnsi" w:hAnsiTheme="minorHAnsi" w:cstheme="minorHAnsi"/>
          <w:sz w:val="24"/>
          <w:szCs w:val="24"/>
        </w:rPr>
        <w:t xml:space="preserve"> will then speak to the family of the child involved to check that they are aware of their duty to inform Children’s Services. </w:t>
      </w:r>
    </w:p>
    <w:p w14:paraId="224720CB" w14:textId="77777777" w:rsidR="00D83D46" w:rsidRPr="008311C8" w:rsidRDefault="00D83D46" w:rsidP="00D83D46">
      <w:pPr>
        <w:pStyle w:val="Text"/>
        <w:rPr>
          <w:rFonts w:asciiTheme="minorHAnsi" w:hAnsiTheme="minorHAnsi" w:cstheme="minorHAnsi"/>
          <w:sz w:val="24"/>
          <w:szCs w:val="24"/>
        </w:rPr>
      </w:pPr>
    </w:p>
    <w:p w14:paraId="1DC1C957" w14:textId="77777777" w:rsidR="00D83D46" w:rsidRPr="008311C8" w:rsidRDefault="00D83D46" w:rsidP="00D83D46">
      <w:pPr>
        <w:pStyle w:val="TSB-Level1Numbers"/>
        <w:rPr>
          <w:rFonts w:asciiTheme="minorHAnsi" w:hAnsiTheme="minorHAnsi" w:cstheme="minorHAnsi"/>
          <w:sz w:val="24"/>
          <w:szCs w:val="24"/>
        </w:rPr>
      </w:pPr>
      <w:bookmarkStart w:id="36" w:name="_Toc11385571"/>
      <w:r w:rsidRPr="008311C8">
        <w:rPr>
          <w:rFonts w:asciiTheme="minorHAnsi" w:hAnsiTheme="minorHAnsi" w:cstheme="minorHAnsi"/>
          <w:sz w:val="24"/>
          <w:szCs w:val="24"/>
        </w:rPr>
        <w:t>Children Missing out on Education and Missing from Education</w:t>
      </w:r>
      <w:bookmarkEnd w:id="36"/>
    </w:p>
    <w:p w14:paraId="2E55CDEC" w14:textId="71649816"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Under section 175 of the Education Act we have a duty to investigate any unexplained absences especially as a child going missing from education is a potential indicator of abuse or neglect. </w:t>
      </w:r>
    </w:p>
    <w:p w14:paraId="2CC99CDE" w14:textId="77777777" w:rsidR="00D83D46" w:rsidRPr="008311C8" w:rsidRDefault="00D83D46" w:rsidP="00D83D46">
      <w:pPr>
        <w:pStyle w:val="Text"/>
        <w:rPr>
          <w:rFonts w:asciiTheme="minorHAnsi" w:hAnsiTheme="minorHAnsi" w:cstheme="minorHAnsi"/>
          <w:sz w:val="24"/>
          <w:szCs w:val="24"/>
        </w:rPr>
      </w:pPr>
    </w:p>
    <w:p w14:paraId="679BA4B3" w14:textId="77777777" w:rsidR="00D83D46" w:rsidRPr="008311C8" w:rsidRDefault="00D83D46" w:rsidP="00D83D46">
      <w:pPr>
        <w:pStyle w:val="TSB-Level1Numbers"/>
        <w:rPr>
          <w:rFonts w:asciiTheme="minorHAnsi" w:hAnsiTheme="minorHAnsi" w:cstheme="minorHAnsi"/>
          <w:sz w:val="24"/>
          <w:szCs w:val="24"/>
        </w:rPr>
      </w:pPr>
      <w:bookmarkStart w:id="37" w:name="_Toc11385572"/>
      <w:bookmarkStart w:id="38" w:name="_Hlk523910764"/>
      <w:r w:rsidRPr="008311C8">
        <w:rPr>
          <w:rFonts w:asciiTheme="minorHAnsi" w:hAnsiTheme="minorHAnsi" w:cstheme="minorHAnsi"/>
          <w:sz w:val="24"/>
          <w:szCs w:val="24"/>
        </w:rPr>
        <w:t>Contextual safeguarding</w:t>
      </w:r>
      <w:bookmarkEnd w:id="37"/>
    </w:p>
    <w:p w14:paraId="590A4DFA" w14:textId="6AFB34B8"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Safeguarding incidents can occur outside of </w:t>
      </w:r>
      <w:r w:rsidR="007F358A" w:rsidRPr="008311C8">
        <w:rPr>
          <w:rFonts w:asciiTheme="minorHAnsi" w:hAnsiTheme="minorHAnsi" w:cstheme="minorHAnsi"/>
          <w:sz w:val="24"/>
          <w:szCs w:val="24"/>
        </w:rPr>
        <w:t xml:space="preserve">college </w:t>
      </w:r>
      <w:r w:rsidRPr="008311C8">
        <w:rPr>
          <w:rFonts w:asciiTheme="minorHAnsi" w:hAnsiTheme="minorHAnsi" w:cstheme="minorHAnsi"/>
          <w:sz w:val="24"/>
          <w:szCs w:val="24"/>
        </w:rPr>
        <w:t xml:space="preserve">and can be associated with outside factors. </w:t>
      </w:r>
      <w:r w:rsidR="007F358A" w:rsidRPr="008311C8">
        <w:rPr>
          <w:rFonts w:asciiTheme="minorHAnsi" w:hAnsiTheme="minorHAnsi" w:cstheme="minorHAnsi"/>
          <w:sz w:val="24"/>
          <w:szCs w:val="24"/>
        </w:rPr>
        <w:t>Members of s</w:t>
      </w:r>
      <w:r w:rsidRPr="008311C8">
        <w:rPr>
          <w:rFonts w:asciiTheme="minorHAnsi" w:hAnsiTheme="minorHAnsi" w:cstheme="minorHAnsi"/>
          <w:sz w:val="24"/>
          <w:szCs w:val="24"/>
        </w:rPr>
        <w:t>taff, particularly the DS</w:t>
      </w:r>
      <w:r w:rsidR="00C0751A">
        <w:rPr>
          <w:rFonts w:asciiTheme="minorHAnsi" w:hAnsiTheme="minorHAnsi" w:cstheme="minorHAnsi"/>
          <w:sz w:val="24"/>
          <w:szCs w:val="24"/>
        </w:rPr>
        <w:t>L</w:t>
      </w:r>
      <w:r w:rsidRPr="008311C8">
        <w:rPr>
          <w:rFonts w:asciiTheme="minorHAnsi" w:hAnsiTheme="minorHAnsi" w:cstheme="minorHAnsi"/>
          <w:sz w:val="24"/>
          <w:szCs w:val="24"/>
        </w:rPr>
        <w:t>, will always consider the context of incidents – this is known as contextual safeguarding.</w:t>
      </w:r>
    </w:p>
    <w:p w14:paraId="7B5E5FAF" w14:textId="77777777" w:rsidR="00D83D46" w:rsidRPr="008311C8" w:rsidRDefault="00D83D46" w:rsidP="00D83D46">
      <w:pPr>
        <w:pStyle w:val="Text"/>
        <w:rPr>
          <w:rFonts w:asciiTheme="minorHAnsi" w:hAnsiTheme="minorHAnsi" w:cstheme="minorHAnsi"/>
          <w:sz w:val="24"/>
          <w:szCs w:val="24"/>
        </w:rPr>
      </w:pPr>
    </w:p>
    <w:p w14:paraId="6E89C40B" w14:textId="6A2B1D71" w:rsidR="00D83D46" w:rsidRPr="008311C8" w:rsidRDefault="00D83D46" w:rsidP="00D83D46">
      <w:pPr>
        <w:pStyle w:val="Text"/>
        <w:rPr>
          <w:rFonts w:asciiTheme="minorHAnsi" w:hAnsiTheme="minorHAnsi" w:cstheme="minorHAnsi"/>
          <w:sz w:val="24"/>
          <w:szCs w:val="24"/>
        </w:rPr>
      </w:pPr>
      <w:r w:rsidRPr="008311C8">
        <w:rPr>
          <w:rFonts w:asciiTheme="minorHAnsi" w:hAnsiTheme="minorHAnsi" w:cstheme="minorHAnsi"/>
          <w:sz w:val="24"/>
          <w:szCs w:val="24"/>
        </w:rPr>
        <w:t xml:space="preserve">Assessment of </w:t>
      </w:r>
      <w:r w:rsidR="007F358A" w:rsidRPr="008311C8">
        <w:rPr>
          <w:rFonts w:asciiTheme="minorHAnsi" w:hAnsiTheme="minorHAnsi" w:cstheme="minorHAnsi"/>
          <w:sz w:val="24"/>
          <w:szCs w:val="24"/>
        </w:rPr>
        <w:t>a child’s and vulnerable adult’s</w:t>
      </w:r>
      <w:r w:rsidRPr="008311C8">
        <w:rPr>
          <w:rFonts w:asciiTheme="minorHAnsi" w:hAnsiTheme="minorHAnsi" w:cstheme="minorHAnsi"/>
          <w:sz w:val="24"/>
          <w:szCs w:val="24"/>
        </w:rPr>
        <w:t xml:space="preserve"> behaviour will consider whether there are wider environmental factors that are a threat to their safety and/or welfare. </w:t>
      </w:r>
    </w:p>
    <w:bookmarkEnd w:id="38"/>
    <w:p w14:paraId="2B2BA39B" w14:textId="4ED861AC" w:rsidR="00D83D46" w:rsidRPr="008311C8" w:rsidRDefault="00D83D46" w:rsidP="0039015E">
      <w:pPr>
        <w:spacing w:before="100" w:beforeAutospacing="1" w:after="100" w:afterAutospacing="1" w:line="360" w:lineRule="auto"/>
        <w:rPr>
          <w:rFonts w:asciiTheme="minorHAnsi" w:hAnsiTheme="minorHAnsi" w:cstheme="minorHAnsi"/>
        </w:rPr>
      </w:pPr>
      <w:r w:rsidRPr="008311C8">
        <w:rPr>
          <w:rFonts w:asciiTheme="minorHAnsi" w:hAnsiTheme="minorHAnsi" w:cstheme="minorHAnsi"/>
        </w:rPr>
        <w:t xml:space="preserve">Safeguarding incidents can occur outside of </w:t>
      </w:r>
      <w:r w:rsidR="007F358A" w:rsidRPr="008311C8">
        <w:rPr>
          <w:rFonts w:asciiTheme="minorHAnsi" w:hAnsiTheme="minorHAnsi" w:cstheme="minorHAnsi"/>
        </w:rPr>
        <w:t>college</w:t>
      </w:r>
      <w:r w:rsidRPr="008311C8">
        <w:rPr>
          <w:rFonts w:asciiTheme="minorHAnsi" w:hAnsiTheme="minorHAnsi" w:cstheme="minorHAnsi"/>
        </w:rPr>
        <w:t xml:space="preserve"> and can be associated with outside factors. Football Family staff, particularly the D</w:t>
      </w:r>
      <w:r w:rsidR="00C0751A">
        <w:rPr>
          <w:rFonts w:asciiTheme="minorHAnsi" w:hAnsiTheme="minorHAnsi" w:cstheme="minorHAnsi"/>
        </w:rPr>
        <w:t>SL</w:t>
      </w:r>
      <w:r w:rsidRPr="008311C8">
        <w:rPr>
          <w:rFonts w:asciiTheme="minorHAnsi" w:hAnsiTheme="minorHAnsi" w:cstheme="minorHAnsi"/>
        </w:rPr>
        <w:t>, will always consider the context of incidents.</w:t>
      </w:r>
    </w:p>
    <w:p w14:paraId="3C007834" w14:textId="77777777" w:rsidR="00C0751A" w:rsidRDefault="00C0751A" w:rsidP="0039015E">
      <w:pPr>
        <w:spacing w:before="100" w:beforeAutospacing="1" w:after="100" w:afterAutospacing="1" w:line="360" w:lineRule="auto"/>
        <w:rPr>
          <w:rFonts w:asciiTheme="minorHAnsi" w:hAnsiTheme="minorHAnsi" w:cstheme="minorHAnsi"/>
        </w:rPr>
      </w:pPr>
    </w:p>
    <w:p w14:paraId="100D3306" w14:textId="5E27E81D" w:rsidR="0039015E" w:rsidRPr="008311C8" w:rsidRDefault="0039015E" w:rsidP="0039015E">
      <w:pPr>
        <w:spacing w:before="100" w:beforeAutospacing="1" w:after="100" w:afterAutospacing="1" w:line="360" w:lineRule="auto"/>
        <w:rPr>
          <w:rFonts w:asciiTheme="minorHAnsi" w:hAnsiTheme="minorHAnsi" w:cstheme="minorHAnsi"/>
        </w:rPr>
      </w:pPr>
      <w:r w:rsidRPr="008311C8">
        <w:rPr>
          <w:rFonts w:asciiTheme="minorHAnsi" w:hAnsiTheme="minorHAnsi" w:cstheme="minorHAnsi"/>
        </w:rPr>
        <w:lastRenderedPageBreak/>
        <w:t xml:space="preserve">We would see these incidents as </w:t>
      </w:r>
    </w:p>
    <w:p w14:paraId="6DCE87EF" w14:textId="77777777"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•Domestic Violence</w:t>
      </w:r>
    </w:p>
    <w:p w14:paraId="25F3CF39" w14:textId="15618351"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•Parent’s mental health</w:t>
      </w:r>
    </w:p>
    <w:p w14:paraId="54A42FDB" w14:textId="0C7C0C70"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•Deprivation / poverty</w:t>
      </w:r>
    </w:p>
    <w:p w14:paraId="39CCD866" w14:textId="032A99D7"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•Addictions, such as alcohol /drugs</w:t>
      </w:r>
    </w:p>
    <w:p w14:paraId="029693DB" w14:textId="145C8801"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•Cultural differences</w:t>
      </w:r>
    </w:p>
    <w:p w14:paraId="65B2E105" w14:textId="3CDA3900"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•Aspirations</w:t>
      </w:r>
    </w:p>
    <w:p w14:paraId="1A6F59F5" w14:textId="1AC98D0B"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 xml:space="preserve">•Attitudes towards education </w:t>
      </w:r>
    </w:p>
    <w:p w14:paraId="3CDACE04" w14:textId="4134A2E2"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•County lines</w:t>
      </w:r>
    </w:p>
    <w:p w14:paraId="311E4A44" w14:textId="1B59814F"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•Prevent</w:t>
      </w:r>
    </w:p>
    <w:p w14:paraId="7213F23C" w14:textId="53C278EF"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•Children Missing in Education</w:t>
      </w:r>
    </w:p>
    <w:p w14:paraId="0240D858" w14:textId="66A63C5E"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•Peer on Peer abuse</w:t>
      </w:r>
    </w:p>
    <w:p w14:paraId="169C0179" w14:textId="77777777" w:rsidR="0039015E" w:rsidRPr="008311C8" w:rsidRDefault="0039015E" w:rsidP="0039015E">
      <w:pPr>
        <w:spacing w:before="100" w:beforeAutospacing="1" w:after="100" w:afterAutospacing="1"/>
        <w:rPr>
          <w:rFonts w:asciiTheme="minorHAnsi" w:hAnsiTheme="minorHAnsi" w:cstheme="minorHAnsi"/>
        </w:rPr>
      </w:pPr>
      <w:r w:rsidRPr="008311C8">
        <w:rPr>
          <w:rFonts w:asciiTheme="minorHAnsi" w:hAnsiTheme="minorHAnsi" w:cstheme="minorHAnsi"/>
        </w:rPr>
        <w:t>The school will provide as much contextual information as possible when making referrals to CSCS</w:t>
      </w:r>
    </w:p>
    <w:p w14:paraId="1EDED2EB" w14:textId="77777777" w:rsidR="00171C43" w:rsidRPr="008311C8" w:rsidRDefault="00171C43" w:rsidP="0039015E">
      <w:pPr>
        <w:spacing w:before="100" w:beforeAutospacing="1" w:after="100" w:afterAutospacing="1"/>
        <w:rPr>
          <w:rFonts w:asciiTheme="minorHAnsi" w:hAnsiTheme="minorHAnsi" w:cstheme="minorHAnsi"/>
          <w:b/>
          <w:bCs/>
        </w:rPr>
      </w:pPr>
    </w:p>
    <w:p w14:paraId="08368D81" w14:textId="77777777" w:rsidR="00171C43" w:rsidRPr="008311C8" w:rsidRDefault="00171C43" w:rsidP="0039015E">
      <w:pPr>
        <w:spacing w:before="100" w:beforeAutospacing="1" w:after="100" w:afterAutospacing="1"/>
        <w:rPr>
          <w:rFonts w:asciiTheme="minorHAnsi" w:hAnsiTheme="minorHAnsi" w:cstheme="minorHAnsi"/>
          <w:b/>
          <w:bCs/>
        </w:rPr>
      </w:pPr>
    </w:p>
    <w:p w14:paraId="62293370" w14:textId="77777777" w:rsidR="0039015E" w:rsidRPr="008311C8" w:rsidRDefault="0039015E" w:rsidP="0039015E">
      <w:pPr>
        <w:spacing w:before="100" w:beforeAutospacing="1" w:after="100" w:afterAutospacing="1"/>
        <w:rPr>
          <w:rFonts w:asciiTheme="minorHAnsi" w:hAnsiTheme="minorHAnsi" w:cstheme="minorHAnsi"/>
          <w:b/>
          <w:bCs/>
          <w:color w:val="000000"/>
          <w:lang w:val="en-GB" w:eastAsia="en-GB"/>
        </w:rPr>
      </w:pPr>
    </w:p>
    <w:p w14:paraId="08FF822A" w14:textId="77777777" w:rsidR="00D83D46" w:rsidRPr="008311C8" w:rsidRDefault="00D83D46" w:rsidP="0039015E">
      <w:pPr>
        <w:spacing w:before="100" w:beforeAutospacing="1" w:after="100" w:afterAutospacing="1"/>
        <w:ind w:left="363"/>
        <w:jc w:val="center"/>
        <w:rPr>
          <w:rFonts w:asciiTheme="minorHAnsi" w:hAnsiTheme="minorHAnsi" w:cstheme="minorHAnsi"/>
          <w:b/>
          <w:bCs/>
          <w:color w:val="000000"/>
          <w:lang w:val="en-GB" w:eastAsia="en-GB"/>
        </w:rPr>
      </w:pPr>
    </w:p>
    <w:p w14:paraId="5EBB78B4" w14:textId="5912726C" w:rsidR="00D83D46" w:rsidRPr="008311C8" w:rsidRDefault="00D83D46" w:rsidP="0039015E">
      <w:pPr>
        <w:spacing w:before="100" w:beforeAutospacing="1" w:after="100" w:afterAutospacing="1"/>
        <w:ind w:left="363"/>
        <w:jc w:val="center"/>
        <w:rPr>
          <w:rFonts w:asciiTheme="minorHAnsi" w:hAnsiTheme="minorHAnsi" w:cstheme="minorHAnsi"/>
          <w:b/>
          <w:bCs/>
          <w:color w:val="000000"/>
          <w:lang w:val="en-GB" w:eastAsia="en-GB"/>
        </w:rPr>
      </w:pPr>
    </w:p>
    <w:p w14:paraId="2262BE79" w14:textId="77777777" w:rsidR="0019475D" w:rsidRDefault="0019475D" w:rsidP="0019475D">
      <w:pPr>
        <w:spacing w:before="100" w:beforeAutospacing="1" w:after="100" w:afterAutospacing="1"/>
        <w:ind w:left="363"/>
        <w:rPr>
          <w:rFonts w:asciiTheme="minorHAnsi" w:hAnsiTheme="minorHAnsi" w:cstheme="minorHAnsi"/>
          <w:b/>
          <w:bCs/>
          <w:color w:val="000000"/>
          <w:lang w:val="en-GB" w:eastAsia="en-GB"/>
        </w:rPr>
      </w:pPr>
    </w:p>
    <w:p w14:paraId="35CC68AC" w14:textId="77777777" w:rsidR="0019475D" w:rsidRDefault="0019475D" w:rsidP="0019475D">
      <w:pPr>
        <w:spacing w:before="100" w:beforeAutospacing="1" w:after="100" w:afterAutospacing="1"/>
        <w:ind w:left="363"/>
        <w:rPr>
          <w:rFonts w:asciiTheme="minorHAnsi" w:hAnsiTheme="minorHAnsi" w:cstheme="minorHAnsi"/>
          <w:b/>
          <w:bCs/>
          <w:color w:val="000000"/>
          <w:lang w:val="en-GB" w:eastAsia="en-GB"/>
        </w:rPr>
      </w:pPr>
    </w:p>
    <w:p w14:paraId="6F838837" w14:textId="77777777" w:rsidR="0019475D" w:rsidRDefault="0019475D" w:rsidP="0019475D">
      <w:pPr>
        <w:spacing w:before="100" w:beforeAutospacing="1" w:after="100" w:afterAutospacing="1"/>
        <w:ind w:left="363"/>
        <w:rPr>
          <w:rFonts w:asciiTheme="minorHAnsi" w:hAnsiTheme="minorHAnsi" w:cstheme="minorHAnsi"/>
          <w:b/>
          <w:bCs/>
          <w:color w:val="000000"/>
          <w:lang w:val="en-GB" w:eastAsia="en-GB"/>
        </w:rPr>
      </w:pPr>
    </w:p>
    <w:p w14:paraId="36465D85" w14:textId="77777777" w:rsidR="0019475D" w:rsidRDefault="0019475D" w:rsidP="0019475D">
      <w:pPr>
        <w:spacing w:before="100" w:beforeAutospacing="1" w:after="100" w:afterAutospacing="1"/>
        <w:ind w:left="363"/>
        <w:rPr>
          <w:rFonts w:asciiTheme="minorHAnsi" w:hAnsiTheme="minorHAnsi" w:cstheme="minorHAnsi"/>
          <w:b/>
          <w:bCs/>
          <w:color w:val="000000"/>
          <w:lang w:val="en-GB" w:eastAsia="en-GB"/>
        </w:rPr>
      </w:pPr>
    </w:p>
    <w:p w14:paraId="426ECCED" w14:textId="77777777" w:rsidR="0019475D" w:rsidRDefault="0019475D" w:rsidP="0019475D">
      <w:pPr>
        <w:spacing w:before="100" w:beforeAutospacing="1" w:after="100" w:afterAutospacing="1"/>
        <w:ind w:left="363"/>
        <w:rPr>
          <w:rFonts w:asciiTheme="minorHAnsi" w:hAnsiTheme="minorHAnsi" w:cstheme="minorHAnsi"/>
          <w:b/>
          <w:bCs/>
          <w:color w:val="000000"/>
          <w:lang w:val="en-GB" w:eastAsia="en-GB"/>
        </w:rPr>
      </w:pPr>
    </w:p>
    <w:p w14:paraId="5105B68F" w14:textId="77777777" w:rsidR="0019475D" w:rsidRDefault="0019475D" w:rsidP="0019475D">
      <w:pPr>
        <w:spacing w:before="100" w:beforeAutospacing="1" w:after="100" w:afterAutospacing="1"/>
        <w:ind w:left="363"/>
        <w:rPr>
          <w:rFonts w:asciiTheme="minorHAnsi" w:hAnsiTheme="minorHAnsi" w:cstheme="minorHAnsi"/>
          <w:b/>
          <w:bCs/>
          <w:color w:val="000000"/>
          <w:lang w:val="en-GB" w:eastAsia="en-GB"/>
        </w:rPr>
      </w:pPr>
    </w:p>
    <w:p w14:paraId="3E157658" w14:textId="4C4ADCDC" w:rsidR="0019475D" w:rsidRPr="0019475D" w:rsidRDefault="0019475D" w:rsidP="00F16647">
      <w:pPr>
        <w:spacing w:before="100" w:beforeAutospacing="1" w:after="100" w:afterAutospacing="1"/>
        <w:rPr>
          <w:rFonts w:asciiTheme="minorHAnsi" w:hAnsiTheme="minorHAnsi" w:cstheme="minorHAnsi"/>
          <w:b/>
          <w:bCs/>
          <w:color w:val="000000"/>
          <w:lang w:val="en-GB" w:eastAsia="en-GB"/>
        </w:rPr>
      </w:pPr>
      <w:r w:rsidRPr="0019475D">
        <w:rPr>
          <w:rFonts w:asciiTheme="minorHAnsi" w:hAnsiTheme="minorHAnsi" w:cstheme="minorHAnsi"/>
          <w:b/>
          <w:bCs/>
          <w:color w:val="000000"/>
          <w:lang w:val="en-GB" w:eastAsia="en-GB"/>
        </w:rPr>
        <w:lastRenderedPageBreak/>
        <w:t xml:space="preserve">Annex to </w:t>
      </w:r>
      <w:r>
        <w:rPr>
          <w:rFonts w:asciiTheme="minorHAnsi" w:hAnsiTheme="minorHAnsi" w:cstheme="minorHAnsi"/>
          <w:b/>
          <w:bCs/>
          <w:color w:val="000000"/>
          <w:lang w:val="en-GB" w:eastAsia="en-GB"/>
        </w:rPr>
        <w:t xml:space="preserve">the </w:t>
      </w:r>
      <w:r w:rsidR="00F16647">
        <w:rPr>
          <w:rFonts w:asciiTheme="minorHAnsi" w:hAnsiTheme="minorHAnsi" w:cstheme="minorHAnsi"/>
          <w:b/>
          <w:bCs/>
          <w:color w:val="000000"/>
          <w:lang w:val="en-GB" w:eastAsia="en-GB"/>
        </w:rPr>
        <w:t>Safeguarding</w:t>
      </w:r>
      <w:r>
        <w:rPr>
          <w:rFonts w:asciiTheme="minorHAnsi" w:hAnsiTheme="minorHAnsi" w:cstheme="minorHAnsi"/>
          <w:b/>
          <w:bCs/>
          <w:color w:val="000000"/>
          <w:lang w:val="en-GB" w:eastAsia="en-GB"/>
        </w:rPr>
        <w:t xml:space="preserve"> &amp; </w:t>
      </w:r>
      <w:r w:rsidRPr="0019475D">
        <w:rPr>
          <w:rFonts w:asciiTheme="minorHAnsi" w:hAnsiTheme="minorHAnsi" w:cstheme="minorHAnsi"/>
          <w:b/>
          <w:bCs/>
          <w:color w:val="000000"/>
          <w:lang w:val="en-GB" w:eastAsia="en-GB"/>
        </w:rPr>
        <w:t>Child Protection Policy</w:t>
      </w:r>
    </w:p>
    <w:p w14:paraId="16E25532" w14:textId="77777777" w:rsidR="00F16647" w:rsidRDefault="00F16647" w:rsidP="00F16647">
      <w:pPr>
        <w:spacing w:before="100" w:beforeAutospacing="1" w:after="100" w:afterAutospacing="1"/>
        <w:rPr>
          <w:rFonts w:asciiTheme="minorHAnsi" w:hAnsiTheme="minorHAnsi" w:cstheme="minorHAnsi"/>
          <w:b/>
          <w:bCs/>
          <w:color w:val="000000"/>
          <w:lang w:val="en-GB" w:eastAsia="en-GB"/>
        </w:rPr>
      </w:pPr>
    </w:p>
    <w:p w14:paraId="56634790" w14:textId="48647DCF" w:rsidR="0019475D" w:rsidRPr="0019475D" w:rsidRDefault="0019475D" w:rsidP="00F16647">
      <w:pPr>
        <w:spacing w:before="100" w:beforeAutospacing="1" w:after="100" w:afterAutospacing="1"/>
        <w:rPr>
          <w:rFonts w:asciiTheme="minorHAnsi" w:hAnsiTheme="minorHAnsi" w:cstheme="minorHAnsi"/>
          <w:b/>
          <w:bCs/>
          <w:color w:val="000000"/>
          <w:lang w:val="en-GB" w:eastAsia="en-GB"/>
        </w:rPr>
      </w:pPr>
      <w:r w:rsidRPr="0019475D">
        <w:rPr>
          <w:rFonts w:asciiTheme="minorHAnsi" w:hAnsiTheme="minorHAnsi" w:cstheme="minorHAnsi"/>
          <w:b/>
          <w:bCs/>
          <w:color w:val="000000"/>
          <w:lang w:val="en-GB" w:eastAsia="en-GB"/>
        </w:rPr>
        <w:t xml:space="preserve">COVID-19 changes to our </w:t>
      </w:r>
      <w:r w:rsidR="00F16647">
        <w:rPr>
          <w:rFonts w:asciiTheme="minorHAnsi" w:hAnsiTheme="minorHAnsi" w:cstheme="minorHAnsi"/>
          <w:b/>
          <w:bCs/>
          <w:color w:val="000000"/>
          <w:lang w:val="en-GB" w:eastAsia="en-GB"/>
        </w:rPr>
        <w:t xml:space="preserve">Safeguarding &amp; </w:t>
      </w:r>
      <w:r w:rsidRPr="0019475D">
        <w:rPr>
          <w:rFonts w:asciiTheme="minorHAnsi" w:hAnsiTheme="minorHAnsi" w:cstheme="minorHAnsi"/>
          <w:b/>
          <w:bCs/>
          <w:color w:val="000000"/>
          <w:lang w:val="en-GB" w:eastAsia="en-GB"/>
        </w:rPr>
        <w:t>Child Protection Policy</w:t>
      </w:r>
      <w:r>
        <w:rPr>
          <w:rFonts w:asciiTheme="minorHAnsi" w:hAnsiTheme="minorHAnsi" w:cstheme="minorHAnsi"/>
          <w:b/>
          <w:bCs/>
          <w:color w:val="000000"/>
          <w:lang w:val="en-GB" w:eastAsia="en-GB"/>
        </w:rPr>
        <w:t>-</w:t>
      </w:r>
      <w:r w:rsidR="00AC03A9">
        <w:rPr>
          <w:rFonts w:asciiTheme="minorHAnsi" w:hAnsiTheme="minorHAnsi" w:cstheme="minorHAnsi"/>
          <w:b/>
          <w:bCs/>
          <w:color w:val="000000"/>
          <w:lang w:val="en-GB" w:eastAsia="en-GB"/>
        </w:rPr>
        <w:t xml:space="preserve"> Updated </w:t>
      </w:r>
      <w:r w:rsidR="00C166B2">
        <w:rPr>
          <w:rFonts w:asciiTheme="minorHAnsi" w:hAnsiTheme="minorHAnsi" w:cstheme="minorHAnsi"/>
          <w:b/>
          <w:bCs/>
          <w:color w:val="000000"/>
          <w:lang w:val="en-GB" w:eastAsia="en-GB"/>
        </w:rPr>
        <w:t>11/09/20</w:t>
      </w:r>
    </w:p>
    <w:p w14:paraId="2E3A5CD4" w14:textId="77777777" w:rsidR="0019475D" w:rsidRPr="0019475D" w:rsidRDefault="0019475D" w:rsidP="00F16647">
      <w:pPr>
        <w:spacing w:before="100" w:beforeAutospacing="1" w:after="100" w:afterAutospacing="1"/>
        <w:rPr>
          <w:rFonts w:asciiTheme="minorHAnsi" w:hAnsiTheme="minorHAnsi" w:cstheme="minorHAnsi"/>
          <w:b/>
          <w:bCs/>
          <w:color w:val="000000"/>
          <w:lang w:val="en-GB" w:eastAsia="en-GB"/>
        </w:rPr>
      </w:pPr>
      <w:r w:rsidRPr="0019475D">
        <w:rPr>
          <w:rFonts w:asciiTheme="minorHAnsi" w:hAnsiTheme="minorHAnsi" w:cstheme="minorHAnsi"/>
          <w:b/>
          <w:bCs/>
          <w:color w:val="000000"/>
          <w:lang w:val="en-GB" w:eastAsia="en-GB"/>
        </w:rPr>
        <w:t>Response to COVID-19</w:t>
      </w:r>
    </w:p>
    <w:p w14:paraId="1E1136B1" w14:textId="2AAF1760" w:rsidR="0019475D" w:rsidRPr="00F16647" w:rsidRDefault="0019475D" w:rsidP="00F16647">
      <w:pPr>
        <w:spacing w:before="100" w:beforeAutospacing="1" w:after="100" w:afterAutospacing="1"/>
        <w:rPr>
          <w:rFonts w:asciiTheme="minorHAnsi" w:hAnsiTheme="minorHAnsi" w:cstheme="minorHAnsi"/>
          <w:color w:val="000000"/>
          <w:lang w:val="en-GB" w:eastAsia="en-GB"/>
        </w:rPr>
      </w:pPr>
      <w:r w:rsidRPr="00F16647">
        <w:rPr>
          <w:rFonts w:asciiTheme="minorHAnsi" w:hAnsiTheme="minorHAnsi" w:cstheme="minorHAnsi"/>
          <w:color w:val="000000"/>
          <w:lang w:val="en-GB" w:eastAsia="en-GB"/>
        </w:rPr>
        <w:t>There</w:t>
      </w:r>
      <w:r w:rsidR="00692158">
        <w:rPr>
          <w:rFonts w:asciiTheme="minorHAnsi" w:hAnsiTheme="minorHAnsi" w:cstheme="minorHAnsi"/>
          <w:color w:val="000000"/>
          <w:lang w:val="en-GB" w:eastAsia="en-GB"/>
        </w:rPr>
        <w:t xml:space="preserve"> are</w:t>
      </w:r>
      <w:r w:rsidRPr="00F16647">
        <w:rPr>
          <w:rFonts w:asciiTheme="minorHAnsi" w:hAnsiTheme="minorHAnsi" w:cstheme="minorHAnsi"/>
          <w:color w:val="000000"/>
          <w:lang w:val="en-GB" w:eastAsia="en-GB"/>
        </w:rPr>
        <w:t xml:space="preserve"> significant changes within </w:t>
      </w:r>
      <w:r w:rsidR="00F16647">
        <w:rPr>
          <w:rFonts w:asciiTheme="minorHAnsi" w:hAnsiTheme="minorHAnsi" w:cstheme="minorHAnsi"/>
          <w:color w:val="000000"/>
          <w:lang w:val="en-GB" w:eastAsia="en-GB"/>
        </w:rPr>
        <w:t>Football Family</w:t>
      </w:r>
      <w:r w:rsidRPr="00F16647">
        <w:rPr>
          <w:rFonts w:asciiTheme="minorHAnsi" w:hAnsiTheme="minorHAnsi" w:cstheme="minorHAnsi"/>
          <w:color w:val="000000"/>
          <w:lang w:val="en-GB" w:eastAsia="en-GB"/>
        </w:rPr>
        <w:t xml:space="preserve"> in response to the outbreak</w:t>
      </w:r>
      <w:r w:rsidR="0077122D">
        <w:rPr>
          <w:rFonts w:asciiTheme="minorHAnsi" w:hAnsiTheme="minorHAnsi" w:cstheme="minorHAnsi"/>
          <w:color w:val="000000"/>
          <w:lang w:val="en-GB" w:eastAsia="en-GB"/>
        </w:rPr>
        <w:t xml:space="preserve"> and in line with government guidance. Initially</w:t>
      </w:r>
      <w:r w:rsidR="00676B99">
        <w:rPr>
          <w:rFonts w:asciiTheme="minorHAnsi" w:hAnsiTheme="minorHAnsi" w:cstheme="minorHAnsi"/>
          <w:color w:val="000000"/>
          <w:lang w:val="en-GB" w:eastAsia="en-GB"/>
        </w:rPr>
        <w:t xml:space="preserve"> our tutors </w:t>
      </w:r>
      <w:r w:rsidR="00AC03A9">
        <w:rPr>
          <w:rFonts w:asciiTheme="minorHAnsi" w:hAnsiTheme="minorHAnsi" w:cstheme="minorHAnsi"/>
          <w:color w:val="000000"/>
          <w:lang w:val="en-GB" w:eastAsia="en-GB"/>
        </w:rPr>
        <w:t>were</w:t>
      </w:r>
      <w:r w:rsidR="00676B99">
        <w:rPr>
          <w:rFonts w:asciiTheme="minorHAnsi" w:hAnsiTheme="minorHAnsi" w:cstheme="minorHAnsi"/>
          <w:color w:val="000000"/>
          <w:lang w:val="en-GB" w:eastAsia="en-GB"/>
        </w:rPr>
        <w:t xml:space="preserve"> working from home to ensure that Social Distancing</w:t>
      </w:r>
      <w:r w:rsidR="0077122D">
        <w:rPr>
          <w:rFonts w:asciiTheme="minorHAnsi" w:hAnsiTheme="minorHAnsi" w:cstheme="minorHAnsi"/>
          <w:color w:val="000000"/>
          <w:lang w:val="en-GB" w:eastAsia="en-GB"/>
        </w:rPr>
        <w:t xml:space="preserve"> as were many</w:t>
      </w:r>
      <w:r w:rsidR="00F16647">
        <w:rPr>
          <w:rFonts w:asciiTheme="minorHAnsi" w:hAnsiTheme="minorHAnsi" w:cstheme="minorHAnsi"/>
          <w:color w:val="000000"/>
          <w:lang w:val="en-GB" w:eastAsia="en-GB"/>
        </w:rPr>
        <w:t xml:space="preserve"> of our learners</w:t>
      </w:r>
      <w:r w:rsidR="0077122D">
        <w:rPr>
          <w:rFonts w:asciiTheme="minorHAnsi" w:hAnsiTheme="minorHAnsi" w:cstheme="minorHAnsi"/>
          <w:color w:val="000000"/>
          <w:lang w:val="en-GB" w:eastAsia="en-GB"/>
        </w:rPr>
        <w:t>, most of which were also Furloughed</w:t>
      </w:r>
      <w:r w:rsidR="00676B99">
        <w:rPr>
          <w:rFonts w:asciiTheme="minorHAnsi" w:hAnsiTheme="minorHAnsi" w:cstheme="minorHAnsi"/>
          <w:color w:val="000000"/>
          <w:lang w:val="en-GB" w:eastAsia="en-GB"/>
        </w:rPr>
        <w:t xml:space="preserve">. </w:t>
      </w:r>
      <w:r w:rsidR="0077122D">
        <w:rPr>
          <w:rFonts w:asciiTheme="minorHAnsi" w:hAnsiTheme="minorHAnsi" w:cstheme="minorHAnsi"/>
          <w:color w:val="000000"/>
          <w:lang w:val="en-GB" w:eastAsia="en-GB"/>
        </w:rPr>
        <w:t>Regardless of w</w:t>
      </w:r>
      <w:r w:rsidR="00676B99">
        <w:rPr>
          <w:rFonts w:asciiTheme="minorHAnsi" w:hAnsiTheme="minorHAnsi" w:cstheme="minorHAnsi"/>
          <w:color w:val="000000"/>
          <w:lang w:val="en-GB" w:eastAsia="en-GB"/>
        </w:rPr>
        <w:t xml:space="preserve">hether </w:t>
      </w:r>
      <w:r w:rsidR="0077122D">
        <w:rPr>
          <w:rFonts w:asciiTheme="minorHAnsi" w:hAnsiTheme="minorHAnsi" w:cstheme="minorHAnsi"/>
          <w:color w:val="000000"/>
          <w:lang w:val="en-GB" w:eastAsia="en-GB"/>
        </w:rPr>
        <w:t xml:space="preserve">they are </w:t>
      </w:r>
      <w:r w:rsidR="00676B99">
        <w:rPr>
          <w:rFonts w:asciiTheme="minorHAnsi" w:hAnsiTheme="minorHAnsi" w:cstheme="minorHAnsi"/>
          <w:color w:val="000000"/>
          <w:lang w:val="en-GB" w:eastAsia="en-GB"/>
        </w:rPr>
        <w:t>still working or not</w:t>
      </w:r>
      <w:r w:rsidR="000970FF">
        <w:rPr>
          <w:rFonts w:asciiTheme="minorHAnsi" w:hAnsiTheme="minorHAnsi" w:cstheme="minorHAnsi"/>
          <w:color w:val="000000"/>
          <w:lang w:val="en-GB" w:eastAsia="en-GB"/>
        </w:rPr>
        <w:t>,</w:t>
      </w:r>
      <w:r w:rsidR="00676B99">
        <w:rPr>
          <w:rFonts w:asciiTheme="minorHAnsi" w:hAnsiTheme="minorHAnsi" w:cstheme="minorHAnsi"/>
          <w:color w:val="000000"/>
          <w:lang w:val="en-GB" w:eastAsia="en-GB"/>
        </w:rPr>
        <w:t xml:space="preserve"> all our learners </w:t>
      </w:r>
      <w:r w:rsidR="0077122D">
        <w:rPr>
          <w:rFonts w:asciiTheme="minorHAnsi" w:hAnsiTheme="minorHAnsi" w:cstheme="minorHAnsi"/>
          <w:color w:val="000000"/>
          <w:lang w:val="en-GB" w:eastAsia="en-GB"/>
        </w:rPr>
        <w:t>had access t</w:t>
      </w:r>
      <w:r w:rsidR="000970FF">
        <w:rPr>
          <w:rFonts w:asciiTheme="minorHAnsi" w:hAnsiTheme="minorHAnsi" w:cstheme="minorHAnsi"/>
          <w:color w:val="000000"/>
          <w:lang w:val="en-GB" w:eastAsia="en-GB"/>
        </w:rPr>
        <w:t>o</w:t>
      </w:r>
      <w:r w:rsidR="00676B99">
        <w:rPr>
          <w:rFonts w:asciiTheme="minorHAnsi" w:hAnsiTheme="minorHAnsi" w:cstheme="minorHAnsi"/>
          <w:color w:val="000000"/>
          <w:lang w:val="en-GB" w:eastAsia="en-GB"/>
        </w:rPr>
        <w:t xml:space="preserve"> online distance learning. Our lessons </w:t>
      </w:r>
      <w:r w:rsidR="00AC03A9">
        <w:rPr>
          <w:rFonts w:asciiTheme="minorHAnsi" w:hAnsiTheme="minorHAnsi" w:cstheme="minorHAnsi"/>
          <w:color w:val="000000"/>
          <w:lang w:val="en-GB" w:eastAsia="en-GB"/>
        </w:rPr>
        <w:t xml:space="preserve">were and still are in some cases </w:t>
      </w:r>
      <w:r w:rsidR="00676B99">
        <w:rPr>
          <w:rFonts w:asciiTheme="minorHAnsi" w:hAnsiTheme="minorHAnsi" w:cstheme="minorHAnsi"/>
          <w:color w:val="000000"/>
          <w:lang w:val="en-GB" w:eastAsia="en-GB"/>
        </w:rPr>
        <w:t>delivered via the Microsoft Teams app.</w:t>
      </w:r>
    </w:p>
    <w:p w14:paraId="68133E80" w14:textId="6F613D78" w:rsidR="0019475D" w:rsidRPr="00676B99" w:rsidRDefault="0019475D" w:rsidP="00676B99">
      <w:pPr>
        <w:spacing w:before="100" w:beforeAutospacing="1" w:after="100" w:afterAutospacing="1"/>
        <w:rPr>
          <w:rFonts w:asciiTheme="minorHAnsi" w:hAnsiTheme="minorHAnsi" w:cstheme="minorHAnsi"/>
          <w:color w:val="000000"/>
          <w:lang w:val="en-GB" w:eastAsia="en-GB"/>
        </w:rPr>
      </w:pPr>
      <w:r w:rsidRPr="00676B99">
        <w:rPr>
          <w:rFonts w:asciiTheme="minorHAnsi" w:hAnsiTheme="minorHAnsi" w:cstheme="minorHAnsi"/>
          <w:color w:val="000000"/>
          <w:lang w:val="en-GB" w:eastAsia="en-GB"/>
        </w:rPr>
        <w:t xml:space="preserve">Despite the changes, </w:t>
      </w:r>
      <w:r w:rsidR="00676B99">
        <w:rPr>
          <w:rFonts w:asciiTheme="minorHAnsi" w:hAnsiTheme="minorHAnsi" w:cstheme="minorHAnsi"/>
          <w:color w:val="000000"/>
          <w:lang w:val="en-GB" w:eastAsia="en-GB"/>
        </w:rPr>
        <w:t>the Football Family</w:t>
      </w:r>
      <w:r w:rsidRPr="00676B99">
        <w:rPr>
          <w:rFonts w:asciiTheme="minorHAnsi" w:hAnsiTheme="minorHAnsi" w:cstheme="minorHAnsi"/>
          <w:color w:val="000000"/>
          <w:lang w:val="en-GB" w:eastAsia="en-GB"/>
        </w:rPr>
        <w:t xml:space="preserve"> </w:t>
      </w:r>
      <w:r w:rsidR="00676B99">
        <w:rPr>
          <w:rFonts w:asciiTheme="minorHAnsi" w:hAnsiTheme="minorHAnsi" w:cstheme="minorHAnsi"/>
          <w:color w:val="000000"/>
          <w:lang w:val="en-GB" w:eastAsia="en-GB"/>
        </w:rPr>
        <w:t xml:space="preserve">Safeguarding &amp; </w:t>
      </w:r>
      <w:r w:rsidRPr="00676B99">
        <w:rPr>
          <w:rFonts w:asciiTheme="minorHAnsi" w:hAnsiTheme="minorHAnsi" w:cstheme="minorHAnsi"/>
          <w:color w:val="000000"/>
          <w:lang w:val="en-GB" w:eastAsia="en-GB"/>
        </w:rPr>
        <w:t xml:space="preserve">Child Protection Policy </w:t>
      </w:r>
      <w:r w:rsidR="0077122D">
        <w:rPr>
          <w:rFonts w:asciiTheme="minorHAnsi" w:hAnsiTheme="minorHAnsi" w:cstheme="minorHAnsi"/>
          <w:color w:val="000000"/>
          <w:lang w:val="en-GB" w:eastAsia="en-GB"/>
        </w:rPr>
        <w:t>remains</w:t>
      </w:r>
      <w:r w:rsidRPr="00676B99">
        <w:rPr>
          <w:rFonts w:asciiTheme="minorHAnsi" w:hAnsiTheme="minorHAnsi" w:cstheme="minorHAnsi"/>
          <w:color w:val="000000"/>
          <w:lang w:val="en-GB" w:eastAsia="en-GB"/>
        </w:rPr>
        <w:t xml:space="preserve"> fundamentally the same: children and young </w:t>
      </w:r>
      <w:r w:rsidR="00676B99">
        <w:rPr>
          <w:rFonts w:asciiTheme="minorHAnsi" w:hAnsiTheme="minorHAnsi" w:cstheme="minorHAnsi"/>
          <w:color w:val="000000"/>
          <w:lang w:val="en-GB" w:eastAsia="en-GB"/>
        </w:rPr>
        <w:t>adults</w:t>
      </w:r>
      <w:r w:rsidRPr="00676B99">
        <w:rPr>
          <w:rFonts w:asciiTheme="minorHAnsi" w:hAnsiTheme="minorHAnsi" w:cstheme="minorHAnsi"/>
          <w:color w:val="000000"/>
          <w:lang w:val="en-GB" w:eastAsia="en-GB"/>
        </w:rPr>
        <w:t xml:space="preserve"> always come first, staff should respond robustly to safeguarding concerns and contact the DSL in line with our established safeguarding procedure.</w:t>
      </w:r>
    </w:p>
    <w:p w14:paraId="48C45244" w14:textId="2E94C9E7" w:rsidR="00AC03A9" w:rsidRPr="00676B99" w:rsidRDefault="0019475D" w:rsidP="00676B99">
      <w:pPr>
        <w:spacing w:before="100" w:beforeAutospacing="1" w:after="100" w:afterAutospacing="1"/>
        <w:rPr>
          <w:rFonts w:asciiTheme="minorHAnsi" w:hAnsiTheme="minorHAnsi" w:cstheme="minorHAnsi"/>
          <w:color w:val="000000"/>
          <w:lang w:val="en-GB" w:eastAsia="en-GB"/>
        </w:rPr>
      </w:pPr>
      <w:r w:rsidRPr="00676B99">
        <w:rPr>
          <w:rFonts w:asciiTheme="minorHAnsi" w:hAnsiTheme="minorHAnsi" w:cstheme="minorHAnsi"/>
          <w:color w:val="000000"/>
          <w:lang w:val="en-GB" w:eastAsia="en-GB"/>
        </w:rPr>
        <w:t>This annex sets out some of the adjustments we</w:t>
      </w:r>
      <w:r w:rsidR="00AC03A9">
        <w:rPr>
          <w:rFonts w:asciiTheme="minorHAnsi" w:hAnsiTheme="minorHAnsi" w:cstheme="minorHAnsi"/>
          <w:color w:val="000000"/>
          <w:lang w:val="en-GB" w:eastAsia="en-GB"/>
        </w:rPr>
        <w:t xml:space="preserve"> made and</w:t>
      </w:r>
      <w:r w:rsidRPr="00676B99">
        <w:rPr>
          <w:rFonts w:asciiTheme="minorHAnsi" w:hAnsiTheme="minorHAnsi" w:cstheme="minorHAnsi"/>
          <w:color w:val="000000"/>
          <w:lang w:val="en-GB" w:eastAsia="en-GB"/>
        </w:rPr>
        <w:t xml:space="preserve"> are making in line with the changed arrangements in </w:t>
      </w:r>
      <w:r w:rsidR="00C64D5E">
        <w:rPr>
          <w:rFonts w:asciiTheme="minorHAnsi" w:hAnsiTheme="minorHAnsi" w:cstheme="minorHAnsi"/>
          <w:color w:val="000000"/>
          <w:lang w:val="en-GB" w:eastAsia="en-GB"/>
        </w:rPr>
        <w:t>Football Family</w:t>
      </w:r>
      <w:r w:rsidRPr="00676B99">
        <w:rPr>
          <w:rFonts w:asciiTheme="minorHAnsi" w:hAnsiTheme="minorHAnsi" w:cstheme="minorHAnsi"/>
          <w:color w:val="000000"/>
          <w:lang w:val="en-GB" w:eastAsia="en-GB"/>
        </w:rPr>
        <w:t xml:space="preserve"> and following advice from</w:t>
      </w:r>
      <w:r w:rsidR="00C64D5E">
        <w:rPr>
          <w:rFonts w:asciiTheme="minorHAnsi" w:hAnsiTheme="minorHAnsi" w:cstheme="minorHAnsi"/>
          <w:color w:val="000000"/>
          <w:lang w:val="en-GB" w:eastAsia="en-GB"/>
        </w:rPr>
        <w:t xml:space="preserve"> the</w:t>
      </w:r>
      <w:r w:rsidRPr="00676B99">
        <w:rPr>
          <w:rFonts w:asciiTheme="minorHAnsi" w:hAnsiTheme="minorHAnsi" w:cstheme="minorHAnsi"/>
          <w:color w:val="000000"/>
          <w:lang w:val="en-GB" w:eastAsia="en-GB"/>
        </w:rPr>
        <w:t xml:space="preserve"> government and local agencies.</w:t>
      </w:r>
    </w:p>
    <w:p w14:paraId="112E75C1" w14:textId="77777777" w:rsidR="0019475D" w:rsidRPr="0019475D" w:rsidRDefault="0019475D" w:rsidP="00676B99">
      <w:pPr>
        <w:spacing w:before="100" w:beforeAutospacing="1" w:after="100" w:afterAutospacing="1"/>
        <w:rPr>
          <w:rFonts w:asciiTheme="minorHAnsi" w:hAnsiTheme="minorHAnsi" w:cstheme="minorHAnsi"/>
          <w:b/>
          <w:bCs/>
          <w:color w:val="000000"/>
          <w:lang w:val="en-GB" w:eastAsia="en-GB"/>
        </w:rPr>
      </w:pPr>
      <w:r w:rsidRPr="0019475D">
        <w:rPr>
          <w:rFonts w:asciiTheme="minorHAnsi" w:hAnsiTheme="minorHAnsi" w:cstheme="minorHAnsi"/>
          <w:b/>
          <w:bCs/>
          <w:color w:val="000000"/>
          <w:lang w:val="en-GB" w:eastAsia="en-GB"/>
        </w:rPr>
        <w:t>Reporting arrangements</w:t>
      </w:r>
    </w:p>
    <w:p w14:paraId="3E3DD56E" w14:textId="2DE3450F" w:rsidR="0019475D" w:rsidRPr="0036631A" w:rsidRDefault="0019475D" w:rsidP="00676B99">
      <w:pPr>
        <w:spacing w:before="100" w:beforeAutospacing="1" w:after="100" w:afterAutospacing="1"/>
        <w:rPr>
          <w:rFonts w:asciiTheme="minorHAnsi" w:hAnsiTheme="minorHAnsi" w:cstheme="minorHAnsi"/>
          <w:color w:val="000000"/>
          <w:lang w:val="en-GB" w:eastAsia="en-GB"/>
        </w:rPr>
      </w:pPr>
      <w:r w:rsidRPr="0036631A">
        <w:rPr>
          <w:rFonts w:asciiTheme="minorHAnsi" w:hAnsiTheme="minorHAnsi" w:cstheme="minorHAnsi"/>
          <w:color w:val="000000"/>
          <w:lang w:val="en-GB" w:eastAsia="en-GB"/>
        </w:rPr>
        <w:t xml:space="preserve">The arrangements continue in line with our </w:t>
      </w:r>
      <w:r w:rsidR="0036631A" w:rsidRPr="0036631A">
        <w:rPr>
          <w:rFonts w:asciiTheme="minorHAnsi" w:hAnsiTheme="minorHAnsi" w:cstheme="minorHAnsi"/>
          <w:color w:val="000000"/>
          <w:lang w:val="en-GB" w:eastAsia="en-GB"/>
        </w:rPr>
        <w:t xml:space="preserve">safeguarding &amp; </w:t>
      </w:r>
      <w:r w:rsidRPr="0036631A">
        <w:rPr>
          <w:rFonts w:asciiTheme="minorHAnsi" w:hAnsiTheme="minorHAnsi" w:cstheme="minorHAnsi"/>
          <w:color w:val="000000"/>
          <w:lang w:val="en-GB" w:eastAsia="en-GB"/>
        </w:rPr>
        <w:t>child protection policy.</w:t>
      </w:r>
    </w:p>
    <w:p w14:paraId="3E33542C" w14:textId="131B2B4D" w:rsidR="0019475D" w:rsidRPr="0019475D" w:rsidRDefault="0019475D" w:rsidP="00676B99">
      <w:pPr>
        <w:spacing w:before="100" w:beforeAutospacing="1" w:after="100" w:afterAutospacing="1"/>
        <w:rPr>
          <w:rFonts w:asciiTheme="minorHAnsi" w:hAnsiTheme="minorHAnsi" w:cstheme="minorHAnsi"/>
          <w:b/>
          <w:bCs/>
          <w:color w:val="000000"/>
          <w:lang w:val="en-GB" w:eastAsia="en-GB"/>
        </w:rPr>
      </w:pPr>
      <w:r w:rsidRPr="0019475D">
        <w:rPr>
          <w:rFonts w:asciiTheme="minorHAnsi" w:hAnsiTheme="minorHAnsi" w:cstheme="minorHAnsi"/>
          <w:b/>
          <w:bCs/>
          <w:color w:val="000000"/>
          <w:lang w:val="en-GB" w:eastAsia="en-GB"/>
        </w:rPr>
        <w:t xml:space="preserve">The Designated Safeguarding Lead </w:t>
      </w:r>
      <w:r w:rsidR="005E6EF4" w:rsidRPr="0019475D">
        <w:rPr>
          <w:rFonts w:asciiTheme="minorHAnsi" w:hAnsiTheme="minorHAnsi" w:cstheme="minorHAnsi"/>
          <w:b/>
          <w:bCs/>
          <w:color w:val="000000"/>
          <w:lang w:val="en-GB" w:eastAsia="en-GB"/>
        </w:rPr>
        <w:t>is</w:t>
      </w:r>
      <w:r w:rsidR="00676B99">
        <w:rPr>
          <w:rFonts w:asciiTheme="minorHAnsi" w:hAnsiTheme="minorHAnsi" w:cstheme="minorHAnsi"/>
          <w:b/>
          <w:bCs/>
          <w:color w:val="000000"/>
          <w:lang w:val="en-GB" w:eastAsia="en-GB"/>
        </w:rPr>
        <w:t xml:space="preserve"> </w:t>
      </w:r>
      <w:r w:rsidR="00EB6A93">
        <w:rPr>
          <w:rFonts w:asciiTheme="minorHAnsi" w:hAnsiTheme="minorHAnsi" w:cstheme="minorHAnsi"/>
          <w:b/>
          <w:bCs/>
          <w:color w:val="000000"/>
          <w:lang w:val="en-GB" w:eastAsia="en-GB"/>
        </w:rPr>
        <w:t>Dave Simms</w:t>
      </w:r>
      <w:r w:rsidRPr="0019475D">
        <w:rPr>
          <w:rFonts w:asciiTheme="minorHAnsi" w:hAnsiTheme="minorHAnsi" w:cstheme="minorHAnsi"/>
          <w:b/>
          <w:bCs/>
          <w:color w:val="000000"/>
          <w:lang w:val="en-GB" w:eastAsia="en-GB"/>
        </w:rPr>
        <w:t>,</w:t>
      </w:r>
      <w:r w:rsidR="00EB6A93">
        <w:rPr>
          <w:rFonts w:asciiTheme="minorHAnsi" w:hAnsiTheme="minorHAnsi" w:cstheme="minorHAnsi"/>
          <w:b/>
          <w:bCs/>
          <w:color w:val="000000"/>
          <w:lang w:val="en-GB" w:eastAsia="en-GB"/>
        </w:rPr>
        <w:t xml:space="preserve"> David.simms@footballfamily.org.uk</w:t>
      </w:r>
      <w:r w:rsidR="00676B99">
        <w:rPr>
          <w:rFonts w:asciiTheme="minorHAnsi" w:hAnsiTheme="minorHAnsi" w:cstheme="minorHAnsi"/>
          <w:b/>
          <w:bCs/>
          <w:color w:val="000000"/>
          <w:lang w:val="en-GB" w:eastAsia="en-GB"/>
        </w:rPr>
        <w:t xml:space="preserve">, </w:t>
      </w:r>
      <w:r w:rsidRPr="0019475D">
        <w:rPr>
          <w:rFonts w:asciiTheme="minorHAnsi" w:hAnsiTheme="minorHAnsi" w:cstheme="minorHAnsi"/>
          <w:b/>
          <w:bCs/>
          <w:color w:val="000000"/>
          <w:lang w:val="en-GB" w:eastAsia="en-GB"/>
        </w:rPr>
        <w:t>0</w:t>
      </w:r>
      <w:r w:rsidR="00EB6A93">
        <w:rPr>
          <w:rFonts w:asciiTheme="minorHAnsi" w:hAnsiTheme="minorHAnsi" w:cstheme="minorHAnsi"/>
          <w:b/>
          <w:bCs/>
          <w:color w:val="000000"/>
          <w:lang w:val="en-GB" w:eastAsia="en-GB"/>
        </w:rPr>
        <w:t>7</w:t>
      </w:r>
      <w:r w:rsidR="00244DA0">
        <w:rPr>
          <w:rFonts w:asciiTheme="minorHAnsi" w:hAnsiTheme="minorHAnsi" w:cstheme="minorHAnsi"/>
          <w:b/>
          <w:bCs/>
          <w:color w:val="000000"/>
          <w:lang w:val="en-GB" w:eastAsia="en-GB"/>
        </w:rPr>
        <w:t>424 474193</w:t>
      </w:r>
      <w:r w:rsidR="00676B99">
        <w:rPr>
          <w:rFonts w:asciiTheme="minorHAnsi" w:hAnsiTheme="minorHAnsi" w:cstheme="minorHAnsi"/>
          <w:b/>
          <w:bCs/>
          <w:color w:val="000000"/>
          <w:lang w:val="en-GB" w:eastAsia="en-GB"/>
        </w:rPr>
        <w:t>.</w:t>
      </w:r>
    </w:p>
    <w:p w14:paraId="58505E86" w14:textId="65157B79" w:rsidR="0036631A" w:rsidRDefault="0019475D" w:rsidP="0036631A">
      <w:pPr>
        <w:spacing w:before="100" w:beforeAutospacing="1" w:after="100" w:afterAutospacing="1"/>
        <w:rPr>
          <w:rFonts w:asciiTheme="minorHAnsi" w:hAnsiTheme="minorHAnsi" w:cstheme="minorHAnsi"/>
          <w:b/>
          <w:bCs/>
          <w:color w:val="000000"/>
          <w:lang w:val="en-GB" w:eastAsia="en-GB"/>
        </w:rPr>
      </w:pPr>
      <w:r w:rsidRPr="0019475D">
        <w:rPr>
          <w:rFonts w:asciiTheme="minorHAnsi" w:hAnsiTheme="minorHAnsi" w:cstheme="minorHAnsi"/>
          <w:b/>
          <w:bCs/>
          <w:color w:val="000000"/>
          <w:lang w:val="en-GB" w:eastAsia="en-GB"/>
        </w:rPr>
        <w:t xml:space="preserve">The Deputy DSL </w:t>
      </w:r>
      <w:r w:rsidR="00676B99">
        <w:rPr>
          <w:rFonts w:asciiTheme="minorHAnsi" w:hAnsiTheme="minorHAnsi" w:cstheme="minorHAnsi"/>
          <w:b/>
          <w:bCs/>
          <w:color w:val="000000"/>
          <w:lang w:val="en-GB" w:eastAsia="en-GB"/>
        </w:rPr>
        <w:t>is</w:t>
      </w:r>
      <w:r w:rsidRPr="0019475D">
        <w:rPr>
          <w:rFonts w:asciiTheme="minorHAnsi" w:hAnsiTheme="minorHAnsi" w:cstheme="minorHAnsi"/>
          <w:b/>
          <w:bCs/>
          <w:color w:val="000000"/>
          <w:lang w:val="en-GB" w:eastAsia="en-GB"/>
        </w:rPr>
        <w:t xml:space="preserve">: </w:t>
      </w:r>
      <w:r w:rsidR="00244DA0">
        <w:rPr>
          <w:rFonts w:asciiTheme="minorHAnsi" w:hAnsiTheme="minorHAnsi" w:cstheme="minorHAnsi"/>
          <w:b/>
          <w:bCs/>
          <w:color w:val="000000"/>
          <w:lang w:val="en-GB" w:eastAsia="en-GB"/>
        </w:rPr>
        <w:t>Joanne Smith</w:t>
      </w:r>
      <w:r w:rsidR="0036631A">
        <w:rPr>
          <w:rFonts w:asciiTheme="minorHAnsi" w:hAnsiTheme="minorHAnsi" w:cstheme="minorHAnsi"/>
          <w:b/>
          <w:bCs/>
          <w:color w:val="000000"/>
          <w:lang w:val="en-GB" w:eastAsia="en-GB"/>
        </w:rPr>
        <w:t xml:space="preserve">, </w:t>
      </w:r>
      <w:r w:rsidR="00244DA0">
        <w:rPr>
          <w:rFonts w:asciiTheme="minorHAnsi" w:hAnsiTheme="minorHAnsi" w:cstheme="minorHAnsi"/>
          <w:b/>
          <w:bCs/>
          <w:color w:val="000000"/>
          <w:lang w:val="en-GB" w:eastAsia="en-GB"/>
        </w:rPr>
        <w:t>joanne.smith@footballfamily.org.uk</w:t>
      </w:r>
      <w:r w:rsidR="0036631A">
        <w:rPr>
          <w:rFonts w:asciiTheme="minorHAnsi" w:hAnsiTheme="minorHAnsi" w:cstheme="minorHAnsi"/>
          <w:b/>
          <w:bCs/>
          <w:color w:val="000000"/>
          <w:lang w:val="en-GB" w:eastAsia="en-GB"/>
        </w:rPr>
        <w:t xml:space="preserve">, </w:t>
      </w:r>
      <w:r w:rsidR="00244DA0">
        <w:rPr>
          <w:rFonts w:asciiTheme="minorHAnsi" w:hAnsiTheme="minorHAnsi" w:cstheme="minorHAnsi"/>
          <w:b/>
          <w:bCs/>
          <w:color w:val="000000"/>
          <w:lang w:val="en-GB" w:eastAsia="en-GB"/>
        </w:rPr>
        <w:t>07715 102971</w:t>
      </w:r>
    </w:p>
    <w:p w14:paraId="0DD06E7F" w14:textId="58811F57" w:rsidR="0019475D" w:rsidRPr="00C64D5E" w:rsidRDefault="0036631A" w:rsidP="0036631A">
      <w:pPr>
        <w:spacing w:before="100" w:beforeAutospacing="1" w:after="100" w:afterAutospacing="1"/>
        <w:rPr>
          <w:rFonts w:asciiTheme="minorHAnsi" w:hAnsiTheme="minorHAnsi" w:cstheme="minorHAnsi"/>
          <w:color w:val="000000"/>
          <w:lang w:val="en-GB" w:eastAsia="en-GB"/>
        </w:rPr>
      </w:pPr>
      <w:r w:rsidRPr="00C64D5E">
        <w:rPr>
          <w:rFonts w:asciiTheme="minorHAnsi" w:hAnsiTheme="minorHAnsi" w:cstheme="minorHAnsi"/>
          <w:color w:val="000000"/>
          <w:lang w:val="en-GB" w:eastAsia="en-GB"/>
        </w:rPr>
        <w:t xml:space="preserve">Football </w:t>
      </w:r>
      <w:r w:rsidR="00C64D5E" w:rsidRPr="00C64D5E">
        <w:rPr>
          <w:rFonts w:asciiTheme="minorHAnsi" w:hAnsiTheme="minorHAnsi" w:cstheme="minorHAnsi"/>
          <w:color w:val="000000"/>
          <w:lang w:val="en-GB" w:eastAsia="en-GB"/>
        </w:rPr>
        <w:t>Family</w:t>
      </w:r>
      <w:r w:rsidR="0019475D" w:rsidRPr="00C64D5E">
        <w:rPr>
          <w:rFonts w:asciiTheme="minorHAnsi" w:hAnsiTheme="minorHAnsi" w:cstheme="minorHAnsi"/>
          <w:color w:val="000000"/>
          <w:lang w:val="en-GB" w:eastAsia="en-GB"/>
        </w:rPr>
        <w:t xml:space="preserve"> ensures </w:t>
      </w:r>
      <w:r w:rsidR="00C64D5E" w:rsidRPr="00C64D5E">
        <w:rPr>
          <w:rFonts w:asciiTheme="minorHAnsi" w:hAnsiTheme="minorHAnsi" w:cstheme="minorHAnsi"/>
          <w:color w:val="000000"/>
          <w:lang w:val="en-GB" w:eastAsia="en-GB"/>
        </w:rPr>
        <w:t xml:space="preserve">that </w:t>
      </w:r>
      <w:r w:rsidR="0019475D" w:rsidRPr="00C64D5E">
        <w:rPr>
          <w:rFonts w:asciiTheme="minorHAnsi" w:hAnsiTheme="minorHAnsi" w:cstheme="minorHAnsi"/>
          <w:color w:val="000000"/>
          <w:lang w:val="en-GB" w:eastAsia="en-GB"/>
        </w:rPr>
        <w:t xml:space="preserve">the DSL or deputy </w:t>
      </w:r>
      <w:r w:rsidR="00C64D5E" w:rsidRPr="00C64D5E">
        <w:rPr>
          <w:rFonts w:asciiTheme="minorHAnsi" w:hAnsiTheme="minorHAnsi" w:cstheme="minorHAnsi"/>
          <w:color w:val="000000"/>
          <w:lang w:val="en-GB" w:eastAsia="en-GB"/>
        </w:rPr>
        <w:t>are</w:t>
      </w:r>
      <w:r w:rsidR="0019475D" w:rsidRPr="00C64D5E">
        <w:rPr>
          <w:rFonts w:asciiTheme="minorHAnsi" w:hAnsiTheme="minorHAnsi" w:cstheme="minorHAnsi"/>
          <w:color w:val="000000"/>
          <w:lang w:val="en-GB" w:eastAsia="en-GB"/>
        </w:rPr>
        <w:t xml:space="preserve"> always contactable. All staff </w:t>
      </w:r>
      <w:r w:rsidR="00692158">
        <w:rPr>
          <w:rFonts w:asciiTheme="minorHAnsi" w:hAnsiTheme="minorHAnsi" w:cstheme="minorHAnsi"/>
          <w:color w:val="000000"/>
          <w:lang w:val="en-GB" w:eastAsia="en-GB"/>
        </w:rPr>
        <w:t>were</w:t>
      </w:r>
      <w:r w:rsidR="0019475D" w:rsidRPr="00C64D5E">
        <w:rPr>
          <w:rFonts w:asciiTheme="minorHAnsi" w:hAnsiTheme="minorHAnsi" w:cstheme="minorHAnsi"/>
          <w:color w:val="000000"/>
          <w:lang w:val="en-GB" w:eastAsia="en-GB"/>
        </w:rPr>
        <w:t xml:space="preserve"> re-issued with contact details for </w:t>
      </w:r>
      <w:r w:rsidR="00C64D5E">
        <w:rPr>
          <w:rFonts w:asciiTheme="minorHAnsi" w:hAnsiTheme="minorHAnsi" w:cstheme="minorHAnsi"/>
          <w:color w:val="000000"/>
          <w:lang w:val="en-GB" w:eastAsia="en-GB"/>
        </w:rPr>
        <w:t xml:space="preserve">the </w:t>
      </w:r>
      <w:r w:rsidR="0019475D" w:rsidRPr="00C64D5E">
        <w:rPr>
          <w:rFonts w:asciiTheme="minorHAnsi" w:hAnsiTheme="minorHAnsi" w:cstheme="minorHAnsi"/>
          <w:color w:val="000000"/>
          <w:lang w:val="en-GB" w:eastAsia="en-GB"/>
        </w:rPr>
        <w:t xml:space="preserve">DSL’s </w:t>
      </w:r>
      <w:r w:rsidR="00C64D5E">
        <w:rPr>
          <w:rFonts w:asciiTheme="minorHAnsi" w:hAnsiTheme="minorHAnsi" w:cstheme="minorHAnsi"/>
          <w:color w:val="000000"/>
          <w:lang w:val="en-GB" w:eastAsia="en-GB"/>
        </w:rPr>
        <w:t xml:space="preserve">and </w:t>
      </w:r>
      <w:r w:rsidR="0019475D" w:rsidRPr="00C64D5E">
        <w:rPr>
          <w:rFonts w:asciiTheme="minorHAnsi" w:hAnsiTheme="minorHAnsi" w:cstheme="minorHAnsi"/>
          <w:color w:val="000000"/>
          <w:lang w:val="en-GB" w:eastAsia="en-GB"/>
        </w:rPr>
        <w:t xml:space="preserve">should report any concerns in line with the current policy. </w:t>
      </w:r>
    </w:p>
    <w:p w14:paraId="605B30F9" w14:textId="63FA6325" w:rsidR="0019475D" w:rsidRPr="00C64D5E" w:rsidRDefault="0019475D" w:rsidP="00C64D5E">
      <w:pPr>
        <w:spacing w:before="100" w:beforeAutospacing="1" w:after="100" w:afterAutospacing="1"/>
        <w:rPr>
          <w:rFonts w:asciiTheme="minorHAnsi" w:hAnsiTheme="minorHAnsi" w:cstheme="minorHAnsi"/>
          <w:color w:val="000000"/>
          <w:lang w:val="en-GB" w:eastAsia="en-GB"/>
        </w:rPr>
      </w:pPr>
      <w:r w:rsidRPr="00C64D5E">
        <w:rPr>
          <w:rFonts w:asciiTheme="minorHAnsi" w:hAnsiTheme="minorHAnsi" w:cstheme="minorHAnsi"/>
          <w:color w:val="000000"/>
          <w:lang w:val="en-GB" w:eastAsia="en-GB"/>
        </w:rPr>
        <w:t xml:space="preserve">Staff will continue to follow the Child Protection procedure and advise the safeguarding leads immediately about concerns they have about any young person. COVID-19 means a need for increased vigilance due to the pressures on services, </w:t>
      </w:r>
      <w:r w:rsidR="00C64D5E" w:rsidRPr="00C64D5E">
        <w:rPr>
          <w:rFonts w:asciiTheme="minorHAnsi" w:hAnsiTheme="minorHAnsi" w:cstheme="minorHAnsi"/>
          <w:color w:val="000000"/>
          <w:lang w:val="en-GB" w:eastAsia="en-GB"/>
        </w:rPr>
        <w:t>families,</w:t>
      </w:r>
      <w:r w:rsidRPr="00C64D5E">
        <w:rPr>
          <w:rFonts w:asciiTheme="minorHAnsi" w:hAnsiTheme="minorHAnsi" w:cstheme="minorHAnsi"/>
          <w:color w:val="000000"/>
          <w:lang w:val="en-GB" w:eastAsia="en-GB"/>
        </w:rPr>
        <w:t xml:space="preserve"> and young people, rather than a reduction in our standards.</w:t>
      </w:r>
    </w:p>
    <w:p w14:paraId="677F97F6" w14:textId="4320B5D4" w:rsidR="0019475D" w:rsidRDefault="0019475D" w:rsidP="00C64D5E">
      <w:pPr>
        <w:spacing w:before="100" w:beforeAutospacing="1" w:after="100" w:afterAutospacing="1"/>
        <w:rPr>
          <w:rStyle w:val="Hyperlink"/>
          <w:rFonts w:asciiTheme="minorHAnsi" w:hAnsiTheme="minorHAnsi" w:cstheme="minorHAnsi"/>
          <w:lang w:val="en-GB" w:eastAsia="en-GB"/>
        </w:rPr>
      </w:pPr>
      <w:r w:rsidRPr="00C64D5E">
        <w:rPr>
          <w:rFonts w:asciiTheme="minorHAnsi" w:hAnsiTheme="minorHAnsi" w:cstheme="minorHAnsi"/>
          <w:color w:val="000000"/>
          <w:lang w:val="en-GB" w:eastAsia="en-GB"/>
        </w:rPr>
        <w:t>Children’s services may be affected by the impact of the virus on staff and an increased demand for services. Where a child</w:t>
      </w:r>
      <w:r w:rsidR="00C64D5E">
        <w:rPr>
          <w:rFonts w:asciiTheme="minorHAnsi" w:hAnsiTheme="minorHAnsi" w:cstheme="minorHAnsi"/>
          <w:color w:val="000000"/>
          <w:lang w:val="en-GB" w:eastAsia="en-GB"/>
        </w:rPr>
        <w:t xml:space="preserve"> or vulnerable young adult</w:t>
      </w:r>
      <w:r w:rsidRPr="00C64D5E">
        <w:rPr>
          <w:rFonts w:asciiTheme="minorHAnsi" w:hAnsiTheme="minorHAnsi" w:cstheme="minorHAnsi"/>
          <w:color w:val="000000"/>
          <w:lang w:val="en-GB" w:eastAsia="en-GB"/>
        </w:rPr>
        <w:t xml:space="preserve"> is at risk of significant harm there may be a need to be persistent in referring concerns to the local authority</w:t>
      </w:r>
      <w:r w:rsidR="00C64D5E">
        <w:rPr>
          <w:rFonts w:asciiTheme="minorHAnsi" w:hAnsiTheme="minorHAnsi" w:cstheme="minorHAnsi"/>
          <w:color w:val="000000"/>
          <w:lang w:val="en-GB" w:eastAsia="en-GB"/>
        </w:rPr>
        <w:t xml:space="preserve"> by the DSL</w:t>
      </w:r>
      <w:r w:rsidRPr="00C64D5E">
        <w:rPr>
          <w:rFonts w:asciiTheme="minorHAnsi" w:hAnsiTheme="minorHAnsi" w:cstheme="minorHAnsi"/>
          <w:color w:val="000000"/>
          <w:lang w:val="en-GB" w:eastAsia="en-GB"/>
        </w:rPr>
        <w:t>. The arrangements for contacting children’s services are</w:t>
      </w:r>
      <w:r w:rsidR="00C64D5E" w:rsidRPr="00C64D5E">
        <w:rPr>
          <w:rFonts w:asciiTheme="minorHAnsi" w:hAnsiTheme="minorHAnsi" w:cstheme="minorHAnsi"/>
          <w:color w:val="000000"/>
          <w:lang w:val="en-GB" w:eastAsia="en-GB"/>
        </w:rPr>
        <w:t xml:space="preserve"> </w:t>
      </w:r>
      <w:r w:rsidRPr="00C64D5E">
        <w:rPr>
          <w:rFonts w:asciiTheme="minorHAnsi" w:hAnsiTheme="minorHAnsi" w:cstheme="minorHAnsi"/>
          <w:color w:val="000000"/>
          <w:lang w:val="en-GB" w:eastAsia="en-GB"/>
        </w:rPr>
        <w:t>0345 850 3503</w:t>
      </w:r>
      <w:r w:rsidR="00C64D5E" w:rsidRPr="00C64D5E">
        <w:rPr>
          <w:rFonts w:asciiTheme="minorHAnsi" w:hAnsiTheme="minorHAnsi" w:cstheme="minorHAnsi"/>
          <w:color w:val="000000"/>
          <w:lang w:val="en-GB" w:eastAsia="en-GB"/>
        </w:rPr>
        <w:t xml:space="preserve">. </w:t>
      </w:r>
      <w:r w:rsidRPr="00C64D5E">
        <w:rPr>
          <w:rFonts w:asciiTheme="minorHAnsi" w:hAnsiTheme="minorHAnsi" w:cstheme="minorHAnsi"/>
          <w:color w:val="000000"/>
          <w:lang w:val="en-GB" w:eastAsia="en-GB"/>
        </w:rPr>
        <w:t xml:space="preserve">Further details can be found at </w:t>
      </w:r>
      <w:hyperlink r:id="rId15" w:history="1">
        <w:r w:rsidR="00244DA0" w:rsidRPr="008D7414">
          <w:rPr>
            <w:rStyle w:val="Hyperlink"/>
            <w:rFonts w:asciiTheme="minorHAnsi" w:hAnsiTheme="minorHAnsi" w:cstheme="minorHAnsi"/>
            <w:lang w:val="en-GB" w:eastAsia="en-GB"/>
          </w:rPr>
          <w:t>https://www.wakefieldscp.org.uk/</w:t>
        </w:r>
      </w:hyperlink>
    </w:p>
    <w:p w14:paraId="2C186899" w14:textId="4F38DEE1" w:rsidR="00C166B2" w:rsidRDefault="00DF1D49" w:rsidP="00C64D5E">
      <w:pPr>
        <w:spacing w:before="100" w:beforeAutospacing="1" w:after="100" w:afterAutospacing="1"/>
        <w:rPr>
          <w:rStyle w:val="Hyperlink"/>
          <w:rFonts w:asciiTheme="minorHAnsi" w:hAnsiTheme="minorHAnsi" w:cstheme="minorHAnsi"/>
          <w:color w:val="auto"/>
          <w:u w:val="none"/>
          <w:lang w:val="en-GB" w:eastAsia="en-GB"/>
        </w:rPr>
      </w:pPr>
      <w:r w:rsidRPr="00DF1D49">
        <w:rPr>
          <w:rStyle w:val="Hyperlink"/>
          <w:rFonts w:asciiTheme="minorHAnsi" w:hAnsiTheme="minorHAnsi" w:cstheme="minorHAnsi"/>
          <w:color w:val="auto"/>
          <w:u w:val="none"/>
          <w:lang w:val="en-GB" w:eastAsia="en-GB"/>
        </w:rPr>
        <w:t xml:space="preserve">Please see the return to education </w:t>
      </w:r>
      <w:r>
        <w:rPr>
          <w:rStyle w:val="Hyperlink"/>
          <w:rFonts w:asciiTheme="minorHAnsi" w:hAnsiTheme="minorHAnsi" w:cstheme="minorHAnsi"/>
          <w:color w:val="auto"/>
          <w:u w:val="none"/>
          <w:lang w:val="en-GB" w:eastAsia="en-GB"/>
        </w:rPr>
        <w:t>r</w:t>
      </w:r>
      <w:r w:rsidRPr="00DF1D49">
        <w:rPr>
          <w:rStyle w:val="Hyperlink"/>
          <w:rFonts w:asciiTheme="minorHAnsi" w:hAnsiTheme="minorHAnsi" w:cstheme="minorHAnsi"/>
          <w:color w:val="auto"/>
          <w:u w:val="none"/>
          <w:lang w:val="en-GB" w:eastAsia="en-GB"/>
        </w:rPr>
        <w:t>isk assessments</w:t>
      </w:r>
      <w:r w:rsidR="00AC03A9">
        <w:rPr>
          <w:rStyle w:val="Hyperlink"/>
          <w:rFonts w:asciiTheme="minorHAnsi" w:hAnsiTheme="minorHAnsi" w:cstheme="minorHAnsi"/>
          <w:color w:val="auto"/>
          <w:u w:val="none"/>
          <w:lang w:val="en-GB" w:eastAsia="en-GB"/>
        </w:rPr>
        <w:t xml:space="preserve"> for August. We followed Government guidelines and only allow</w:t>
      </w:r>
      <w:r w:rsidR="00C166B2">
        <w:rPr>
          <w:rStyle w:val="Hyperlink"/>
          <w:rFonts w:asciiTheme="minorHAnsi" w:hAnsiTheme="minorHAnsi" w:cstheme="minorHAnsi"/>
          <w:color w:val="auto"/>
          <w:u w:val="none"/>
          <w:lang w:val="en-GB" w:eastAsia="en-GB"/>
        </w:rPr>
        <w:t>ed</w:t>
      </w:r>
      <w:r w:rsidR="00AC03A9">
        <w:rPr>
          <w:rStyle w:val="Hyperlink"/>
          <w:rFonts w:asciiTheme="minorHAnsi" w:hAnsiTheme="minorHAnsi" w:cstheme="minorHAnsi"/>
          <w:color w:val="auto"/>
          <w:u w:val="none"/>
          <w:lang w:val="en-GB" w:eastAsia="en-GB"/>
        </w:rPr>
        <w:t xml:space="preserve"> </w:t>
      </w:r>
      <w:r w:rsidR="00D36240">
        <w:rPr>
          <w:rStyle w:val="Hyperlink"/>
          <w:rFonts w:asciiTheme="minorHAnsi" w:hAnsiTheme="minorHAnsi" w:cstheme="minorHAnsi"/>
          <w:color w:val="auto"/>
          <w:u w:val="none"/>
          <w:lang w:val="en-GB" w:eastAsia="en-GB"/>
        </w:rPr>
        <w:t>25% of any cohort into the classroom/learning environment at any one point.</w:t>
      </w:r>
      <w:r w:rsidR="00692158">
        <w:rPr>
          <w:rStyle w:val="Hyperlink"/>
          <w:rFonts w:asciiTheme="minorHAnsi" w:hAnsiTheme="minorHAnsi" w:cstheme="minorHAnsi"/>
          <w:color w:val="auto"/>
          <w:u w:val="none"/>
          <w:lang w:val="en-GB" w:eastAsia="en-GB"/>
        </w:rPr>
        <w:t xml:space="preserve"> Some of our learners returned to face to face tuition whilst some lessons </w:t>
      </w:r>
      <w:r w:rsidR="00C166B2">
        <w:rPr>
          <w:rStyle w:val="Hyperlink"/>
          <w:rFonts w:asciiTheme="minorHAnsi" w:hAnsiTheme="minorHAnsi" w:cstheme="minorHAnsi"/>
          <w:color w:val="auto"/>
          <w:u w:val="none"/>
          <w:lang w:val="en-GB" w:eastAsia="en-GB"/>
        </w:rPr>
        <w:t>were</w:t>
      </w:r>
      <w:r w:rsidR="00692158">
        <w:rPr>
          <w:rStyle w:val="Hyperlink"/>
          <w:rFonts w:asciiTheme="minorHAnsi" w:hAnsiTheme="minorHAnsi" w:cstheme="minorHAnsi"/>
          <w:color w:val="auto"/>
          <w:u w:val="none"/>
          <w:lang w:val="en-GB" w:eastAsia="en-GB"/>
        </w:rPr>
        <w:t xml:space="preserve"> still being conducted via Teams depending on the cohort/individual’s situation. </w:t>
      </w:r>
      <w:r w:rsidR="00C166B2">
        <w:rPr>
          <w:rStyle w:val="Hyperlink"/>
          <w:rFonts w:asciiTheme="minorHAnsi" w:hAnsiTheme="minorHAnsi" w:cstheme="minorHAnsi"/>
          <w:color w:val="auto"/>
          <w:u w:val="none"/>
          <w:lang w:val="en-GB" w:eastAsia="en-GB"/>
        </w:rPr>
        <w:t xml:space="preserve">Most of our learners are now back to face to face delivery, please see the </w:t>
      </w:r>
      <w:r w:rsidR="00C166B2" w:rsidRPr="00C166B2">
        <w:rPr>
          <w:rStyle w:val="Hyperlink"/>
          <w:rFonts w:asciiTheme="minorHAnsi" w:hAnsiTheme="minorHAnsi" w:cstheme="minorHAnsi"/>
          <w:color w:val="auto"/>
          <w:u w:val="none"/>
          <w:lang w:val="en-GB" w:eastAsia="en-GB"/>
        </w:rPr>
        <w:t xml:space="preserve">return to education risk assessments for </w:t>
      </w:r>
      <w:r w:rsidR="00C166B2">
        <w:rPr>
          <w:rStyle w:val="Hyperlink"/>
          <w:rFonts w:asciiTheme="minorHAnsi" w:hAnsiTheme="minorHAnsi" w:cstheme="minorHAnsi"/>
          <w:color w:val="auto"/>
          <w:u w:val="none"/>
          <w:lang w:val="en-GB" w:eastAsia="en-GB"/>
        </w:rPr>
        <w:t xml:space="preserve">September for how we are managing this whilst maintaining our learner’s safety to the best of our ability. </w:t>
      </w:r>
    </w:p>
    <w:p w14:paraId="73F238C7" w14:textId="5E3B82DE" w:rsidR="00A31A75" w:rsidRDefault="00244DA0" w:rsidP="00C64D5E">
      <w:pPr>
        <w:spacing w:before="100" w:beforeAutospacing="1" w:after="100" w:afterAutospacing="1"/>
        <w:rPr>
          <w:rStyle w:val="Hyperlink"/>
          <w:rFonts w:asciiTheme="minorHAnsi" w:hAnsiTheme="minorHAnsi" w:cstheme="minorHAnsi"/>
          <w:color w:val="auto"/>
          <w:u w:val="none"/>
          <w:lang w:val="en-GB" w:eastAsia="en-GB"/>
        </w:rPr>
      </w:pPr>
      <w:hyperlink r:id="rId16" w:history="1">
        <w:r w:rsidR="00A31A75" w:rsidRPr="00C23820">
          <w:rPr>
            <w:rStyle w:val="Hyperlink"/>
            <w:rFonts w:asciiTheme="minorHAnsi" w:hAnsiTheme="minorHAnsi" w:cstheme="minorHAnsi"/>
            <w:lang w:val="en-GB" w:eastAsia="en-GB"/>
          </w:rPr>
          <w:t>https://www.gov.uk/government/publications/coronavirus-covid-19-maintaining-further-education-provision/what-fe-colleges-and-providers-will-need-to-do-from-the-start-of-the-2020-autumn-term</w:t>
        </w:r>
      </w:hyperlink>
    </w:p>
    <w:p w14:paraId="0A431622" w14:textId="5021EFBE" w:rsidR="00DF1D49" w:rsidRDefault="00C166B2" w:rsidP="00C64D5E">
      <w:pPr>
        <w:spacing w:before="100" w:beforeAutospacing="1" w:after="100" w:afterAutospacing="1"/>
        <w:rPr>
          <w:rStyle w:val="Hyperlink"/>
          <w:rFonts w:asciiTheme="minorHAnsi" w:hAnsiTheme="minorHAnsi" w:cstheme="minorHAnsi"/>
          <w:color w:val="auto"/>
          <w:u w:val="none"/>
          <w:lang w:val="en-GB" w:eastAsia="en-GB"/>
        </w:rPr>
      </w:pPr>
      <w:r>
        <w:rPr>
          <w:rStyle w:val="Hyperlink"/>
          <w:rFonts w:asciiTheme="minorHAnsi" w:hAnsiTheme="minorHAnsi" w:cstheme="minorHAnsi"/>
          <w:color w:val="auto"/>
          <w:u w:val="none"/>
          <w:lang w:val="en-GB" w:eastAsia="en-GB"/>
        </w:rPr>
        <w:t xml:space="preserve">We have also </w:t>
      </w:r>
      <w:r w:rsidR="00D36240">
        <w:rPr>
          <w:rStyle w:val="Hyperlink"/>
          <w:rFonts w:asciiTheme="minorHAnsi" w:hAnsiTheme="minorHAnsi" w:cstheme="minorHAnsi"/>
          <w:color w:val="auto"/>
          <w:u w:val="none"/>
          <w:lang w:val="en-GB" w:eastAsia="en-GB"/>
        </w:rPr>
        <w:t>create</w:t>
      </w:r>
      <w:r>
        <w:rPr>
          <w:rStyle w:val="Hyperlink"/>
          <w:rFonts w:asciiTheme="minorHAnsi" w:hAnsiTheme="minorHAnsi" w:cstheme="minorHAnsi"/>
          <w:color w:val="auto"/>
          <w:u w:val="none"/>
          <w:lang w:val="en-GB" w:eastAsia="en-GB"/>
        </w:rPr>
        <w:t>d</w:t>
      </w:r>
      <w:r w:rsidR="00D36240">
        <w:rPr>
          <w:rStyle w:val="Hyperlink"/>
          <w:rFonts w:asciiTheme="minorHAnsi" w:hAnsiTheme="minorHAnsi" w:cstheme="minorHAnsi"/>
          <w:color w:val="auto"/>
          <w:u w:val="none"/>
          <w:lang w:val="en-GB" w:eastAsia="en-GB"/>
        </w:rPr>
        <w:t xml:space="preserve"> a separate risk assessment around travelling to and from our Centre’s using the Government </w:t>
      </w:r>
      <w:r w:rsidR="00A31A75">
        <w:rPr>
          <w:rStyle w:val="Hyperlink"/>
          <w:rFonts w:asciiTheme="minorHAnsi" w:hAnsiTheme="minorHAnsi" w:cstheme="minorHAnsi"/>
          <w:color w:val="auto"/>
          <w:u w:val="none"/>
          <w:lang w:val="en-GB" w:eastAsia="en-GB"/>
        </w:rPr>
        <w:t>guidance</w:t>
      </w:r>
      <w:r w:rsidR="00D36240">
        <w:rPr>
          <w:rStyle w:val="Hyperlink"/>
          <w:rFonts w:asciiTheme="minorHAnsi" w:hAnsiTheme="minorHAnsi" w:cstheme="minorHAnsi"/>
          <w:color w:val="auto"/>
          <w:u w:val="none"/>
          <w:lang w:val="en-GB" w:eastAsia="en-GB"/>
        </w:rPr>
        <w:t xml:space="preserve">- </w:t>
      </w:r>
      <w:hyperlink r:id="rId17" w:history="1">
        <w:r w:rsidR="00D36240" w:rsidRPr="00C23820">
          <w:rPr>
            <w:rStyle w:val="Hyperlink"/>
            <w:rFonts w:asciiTheme="minorHAnsi" w:hAnsiTheme="minorHAnsi" w:cstheme="minorHAnsi"/>
            <w:lang w:val="en-GB" w:eastAsia="en-GB"/>
          </w:rPr>
          <w:t>https://www.gov.uk/government/publications/transport-to-school-and-other-places-of-education-autumn-term-2020/transport-to-school-and-other-places-of-education-autumn-term-2020</w:t>
        </w:r>
      </w:hyperlink>
    </w:p>
    <w:p w14:paraId="555438D8" w14:textId="77777777" w:rsidR="00144911" w:rsidRPr="00144911" w:rsidRDefault="00144911" w:rsidP="00144911">
      <w:pPr>
        <w:spacing w:before="100" w:beforeAutospacing="1" w:after="100" w:afterAutospacing="1"/>
        <w:rPr>
          <w:rFonts w:asciiTheme="minorHAnsi" w:hAnsiTheme="minorHAnsi" w:cstheme="minorHAnsi"/>
          <w:b/>
          <w:bCs/>
          <w:lang w:val="en-GB"/>
        </w:rPr>
      </w:pPr>
      <w:r w:rsidRPr="00144911">
        <w:rPr>
          <w:rFonts w:asciiTheme="minorHAnsi" w:hAnsiTheme="minorHAnsi" w:cstheme="minorHAnsi"/>
          <w:b/>
          <w:bCs/>
          <w:lang w:val="en-GB"/>
        </w:rPr>
        <w:t>Safeguarding young people</w:t>
      </w:r>
    </w:p>
    <w:p w14:paraId="1B15A777" w14:textId="27D36C54"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Our</w:t>
      </w:r>
      <w:r w:rsidR="00144911" w:rsidRPr="00144911">
        <w:rPr>
          <w:rFonts w:asciiTheme="minorHAnsi" w:hAnsiTheme="minorHAnsi" w:cstheme="minorHAnsi"/>
          <w:lang w:val="en-GB"/>
        </w:rPr>
        <w:t xml:space="preserve"> staff should be particularly vigilant to new and additional safeguarding concerns. Leaders </w:t>
      </w:r>
      <w:r>
        <w:rPr>
          <w:rFonts w:asciiTheme="minorHAnsi" w:hAnsiTheme="minorHAnsi" w:cstheme="minorHAnsi"/>
          <w:lang w:val="en-GB"/>
        </w:rPr>
        <w:t>have made</w:t>
      </w:r>
      <w:r w:rsidR="00144911" w:rsidRPr="00144911">
        <w:rPr>
          <w:rFonts w:asciiTheme="minorHAnsi" w:hAnsiTheme="minorHAnsi" w:cstheme="minorHAnsi"/>
          <w:lang w:val="en-GB"/>
        </w:rPr>
        <w:t xml:space="preserve"> staff and volunteers aware of what they should do if they have any concerns about a learner. It is important that they act immediately on any safeguarding concerns.</w:t>
      </w:r>
    </w:p>
    <w:p w14:paraId="563BFE1D" w14:textId="4D64C472"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T</w:t>
      </w:r>
      <w:r w:rsidR="00972730">
        <w:rPr>
          <w:rFonts w:asciiTheme="minorHAnsi" w:hAnsiTheme="minorHAnsi" w:cstheme="minorHAnsi"/>
          <w:lang w:val="en-GB"/>
        </w:rPr>
        <w:t xml:space="preserve">he </w:t>
      </w:r>
      <w:r w:rsidR="00144911" w:rsidRPr="00144911">
        <w:rPr>
          <w:rFonts w:asciiTheme="minorHAnsi" w:hAnsiTheme="minorHAnsi" w:cstheme="minorHAnsi"/>
          <w:lang w:val="en-GB"/>
        </w:rPr>
        <w:t xml:space="preserve">Designated Safeguarding Leads (DSL) and </w:t>
      </w:r>
      <w:r>
        <w:rPr>
          <w:rFonts w:asciiTheme="minorHAnsi" w:hAnsiTheme="minorHAnsi" w:cstheme="minorHAnsi"/>
          <w:lang w:val="en-GB"/>
        </w:rPr>
        <w:t>his</w:t>
      </w:r>
      <w:r w:rsidR="00144911" w:rsidRPr="00144911">
        <w:rPr>
          <w:rFonts w:asciiTheme="minorHAnsi" w:hAnsiTheme="minorHAnsi" w:cstheme="minorHAnsi"/>
          <w:lang w:val="en-GB"/>
        </w:rPr>
        <w:t xml:space="preserve"> deput</w:t>
      </w:r>
      <w:r>
        <w:rPr>
          <w:rFonts w:asciiTheme="minorHAnsi" w:hAnsiTheme="minorHAnsi" w:cstheme="minorHAnsi"/>
          <w:lang w:val="en-GB"/>
        </w:rPr>
        <w:t>y have been given</w:t>
      </w:r>
      <w:r w:rsidR="00144911" w:rsidRPr="00144911">
        <w:rPr>
          <w:rFonts w:asciiTheme="minorHAnsi" w:hAnsiTheme="minorHAnsi" w:cstheme="minorHAnsi"/>
          <w:lang w:val="en-GB"/>
        </w:rPr>
        <w:t xml:space="preserve"> more time to support staff and learners with new safeguarding and welfare concerns as learners return</w:t>
      </w:r>
      <w:r>
        <w:rPr>
          <w:rFonts w:asciiTheme="minorHAnsi" w:hAnsiTheme="minorHAnsi" w:cstheme="minorHAnsi"/>
          <w:lang w:val="en-GB"/>
        </w:rPr>
        <w:t xml:space="preserve"> to face to face tuition. </w:t>
      </w:r>
    </w:p>
    <w:p w14:paraId="569093CC" w14:textId="379105D0"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We will c</w:t>
      </w:r>
      <w:r w:rsidR="00144911" w:rsidRPr="00144911">
        <w:rPr>
          <w:rFonts w:asciiTheme="minorHAnsi" w:hAnsiTheme="minorHAnsi" w:cstheme="minorHAnsi"/>
          <w:lang w:val="en-GB"/>
        </w:rPr>
        <w:t>ontinue to work with and support</w:t>
      </w:r>
      <w:r>
        <w:rPr>
          <w:rFonts w:asciiTheme="minorHAnsi" w:hAnsiTheme="minorHAnsi" w:cstheme="minorHAnsi"/>
          <w:lang w:val="en-GB"/>
        </w:rPr>
        <w:t xml:space="preserve"> where appropriate</w:t>
      </w:r>
      <w:r w:rsidR="00144911" w:rsidRPr="00144911">
        <w:rPr>
          <w:rFonts w:asciiTheme="minorHAnsi" w:hAnsiTheme="minorHAnsi" w:cstheme="minorHAnsi"/>
          <w:lang w:val="en-GB"/>
        </w:rPr>
        <w:t>:</w:t>
      </w:r>
    </w:p>
    <w:p w14:paraId="0382DD38" w14:textId="77777777" w:rsidR="00144911" w:rsidRPr="00144911" w:rsidRDefault="00144911" w:rsidP="008E5932">
      <w:pPr>
        <w:numPr>
          <w:ilvl w:val="0"/>
          <w:numId w:val="23"/>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young people’s social workers</w:t>
      </w:r>
    </w:p>
    <w:p w14:paraId="4E6D543B" w14:textId="77777777" w:rsidR="00144911" w:rsidRPr="00144911" w:rsidRDefault="00144911" w:rsidP="008E5932">
      <w:pPr>
        <w:numPr>
          <w:ilvl w:val="0"/>
          <w:numId w:val="23"/>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the local authority virtual school head for looked-after and previously looked-after children</w:t>
      </w:r>
    </w:p>
    <w:p w14:paraId="53453FB0" w14:textId="77777777" w:rsidR="00144911" w:rsidRPr="00144911" w:rsidRDefault="00144911" w:rsidP="008E5932">
      <w:pPr>
        <w:numPr>
          <w:ilvl w:val="0"/>
          <w:numId w:val="23"/>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personal advisors for care leavers</w:t>
      </w:r>
    </w:p>
    <w:p w14:paraId="22A91E21" w14:textId="77777777" w:rsidR="00144911" w:rsidRPr="00144911" w:rsidRDefault="00144911" w:rsidP="008E5932">
      <w:pPr>
        <w:numPr>
          <w:ilvl w:val="0"/>
          <w:numId w:val="23"/>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any other relevant safeguarding and welfare partners</w:t>
      </w:r>
    </w:p>
    <w:p w14:paraId="4CF58DA3" w14:textId="5A03AA2E"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We</w:t>
      </w:r>
      <w:r w:rsidR="00144911" w:rsidRPr="00144911">
        <w:rPr>
          <w:rFonts w:asciiTheme="minorHAnsi" w:hAnsiTheme="minorHAnsi" w:cstheme="minorHAnsi"/>
          <w:lang w:val="en-GB"/>
        </w:rPr>
        <w:t xml:space="preserve"> have a statutory duty with regards to 16 and 17 year olds to provide information to local authority services to enable them to track and maintain contact with these young people. This will help local authorities to identify those not participating, so they can provide those learners with the support they need to reach their potential.</w:t>
      </w:r>
    </w:p>
    <w:p w14:paraId="03478228" w14:textId="161FB4DA"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We have c</w:t>
      </w:r>
      <w:r w:rsidR="00144911" w:rsidRPr="00144911">
        <w:rPr>
          <w:rFonts w:asciiTheme="minorHAnsi" w:hAnsiTheme="minorHAnsi" w:cstheme="minorHAnsi"/>
          <w:lang w:val="en-GB"/>
        </w:rPr>
        <w:t>ontinue</w:t>
      </w:r>
      <w:r>
        <w:rPr>
          <w:rFonts w:asciiTheme="minorHAnsi" w:hAnsiTheme="minorHAnsi" w:cstheme="minorHAnsi"/>
          <w:lang w:val="en-GB"/>
        </w:rPr>
        <w:t>d to</w:t>
      </w:r>
      <w:r w:rsidR="00144911" w:rsidRPr="00144911">
        <w:rPr>
          <w:rFonts w:asciiTheme="minorHAnsi" w:hAnsiTheme="minorHAnsi" w:cstheme="minorHAnsi"/>
          <w:lang w:val="en-GB"/>
        </w:rPr>
        <w:t xml:space="preserve"> follow statutory guidance on inter-agency working, set out in </w:t>
      </w:r>
      <w:hyperlink r:id="rId18" w:history="1">
        <w:r w:rsidR="00144911" w:rsidRPr="00144911">
          <w:rPr>
            <w:rStyle w:val="Hyperlink"/>
            <w:rFonts w:asciiTheme="minorHAnsi" w:hAnsiTheme="minorHAnsi" w:cstheme="minorHAnsi"/>
            <w:lang w:val="en-GB"/>
          </w:rPr>
          <w:t>working together to safeguard children</w:t>
        </w:r>
      </w:hyperlink>
      <w:r w:rsidR="00144911" w:rsidRPr="00144911">
        <w:rPr>
          <w:rFonts w:asciiTheme="minorHAnsi" w:hAnsiTheme="minorHAnsi" w:cstheme="minorHAnsi"/>
          <w:lang w:val="en-GB"/>
        </w:rPr>
        <w:t xml:space="preserve">. </w:t>
      </w:r>
      <w:r>
        <w:rPr>
          <w:rFonts w:asciiTheme="minorHAnsi" w:hAnsiTheme="minorHAnsi" w:cstheme="minorHAnsi"/>
          <w:lang w:val="en-GB"/>
        </w:rPr>
        <w:t>We have also</w:t>
      </w:r>
      <w:r w:rsidR="00144911" w:rsidRPr="00144911">
        <w:rPr>
          <w:rFonts w:asciiTheme="minorHAnsi" w:hAnsiTheme="minorHAnsi" w:cstheme="minorHAnsi"/>
          <w:lang w:val="en-GB"/>
        </w:rPr>
        <w:t xml:space="preserve"> </w:t>
      </w:r>
      <w:r w:rsidR="000970FF" w:rsidRPr="00144911">
        <w:rPr>
          <w:rFonts w:asciiTheme="minorHAnsi" w:hAnsiTheme="minorHAnsi" w:cstheme="minorHAnsi"/>
          <w:lang w:val="en-GB"/>
        </w:rPr>
        <w:t>refer</w:t>
      </w:r>
      <w:r w:rsidR="000970FF">
        <w:rPr>
          <w:rFonts w:asciiTheme="minorHAnsi" w:hAnsiTheme="minorHAnsi" w:cstheme="minorHAnsi"/>
          <w:lang w:val="en-GB"/>
        </w:rPr>
        <w:t>red</w:t>
      </w:r>
      <w:r w:rsidR="00144911" w:rsidRPr="00144911">
        <w:rPr>
          <w:rFonts w:asciiTheme="minorHAnsi" w:hAnsiTheme="minorHAnsi" w:cstheme="minorHAnsi"/>
          <w:lang w:val="en-GB"/>
        </w:rPr>
        <w:t xml:space="preserve"> to </w:t>
      </w:r>
      <w:hyperlink r:id="rId19" w:history="1">
        <w:r w:rsidR="00144911" w:rsidRPr="00144911">
          <w:rPr>
            <w:rStyle w:val="Hyperlink"/>
            <w:rFonts w:asciiTheme="minorHAnsi" w:hAnsiTheme="minorHAnsi" w:cstheme="minorHAnsi"/>
            <w:lang w:val="en-GB"/>
          </w:rPr>
          <w:t>keeping children safe in education</w:t>
        </w:r>
      </w:hyperlink>
      <w:r w:rsidR="00144911" w:rsidRPr="00144911">
        <w:rPr>
          <w:rFonts w:asciiTheme="minorHAnsi" w:hAnsiTheme="minorHAnsi" w:cstheme="minorHAnsi"/>
          <w:lang w:val="en-GB"/>
        </w:rPr>
        <w:t>.</w:t>
      </w:r>
    </w:p>
    <w:p w14:paraId="6958E722" w14:textId="77777777"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There are also external resources available to support the safeguarding of young people, including:</w:t>
      </w:r>
    </w:p>
    <w:p w14:paraId="12A802CF" w14:textId="77777777" w:rsidR="00144911" w:rsidRPr="00144911" w:rsidRDefault="00244DA0" w:rsidP="008E5932">
      <w:pPr>
        <w:numPr>
          <w:ilvl w:val="0"/>
          <w:numId w:val="24"/>
        </w:numPr>
        <w:spacing w:before="100" w:beforeAutospacing="1" w:after="100" w:afterAutospacing="1"/>
        <w:rPr>
          <w:rFonts w:asciiTheme="minorHAnsi" w:hAnsiTheme="minorHAnsi" w:cstheme="minorHAnsi"/>
          <w:lang w:val="en-GB"/>
        </w:rPr>
      </w:pPr>
      <w:hyperlink r:id="rId20" w:history="1">
        <w:r w:rsidR="00144911" w:rsidRPr="00144911">
          <w:rPr>
            <w:rStyle w:val="Hyperlink"/>
            <w:rFonts w:asciiTheme="minorHAnsi" w:hAnsiTheme="minorHAnsi" w:cstheme="minorHAnsi"/>
            <w:lang w:val="en-GB"/>
          </w:rPr>
          <w:t>SafeCall</w:t>
        </w:r>
      </w:hyperlink>
      <w:r w:rsidR="00144911" w:rsidRPr="00144911">
        <w:rPr>
          <w:rFonts w:asciiTheme="minorHAnsi" w:hAnsiTheme="minorHAnsi" w:cstheme="minorHAnsi"/>
          <w:lang w:val="en-GB"/>
        </w:rPr>
        <w:t> which offers support to victims of exploitation - young people can contact SafeCall directly or can be referred to SafeCall by professionals</w:t>
      </w:r>
    </w:p>
    <w:p w14:paraId="5280888E" w14:textId="77777777" w:rsidR="00144911" w:rsidRPr="00144911" w:rsidRDefault="00144911" w:rsidP="008E5932">
      <w:pPr>
        <w:numPr>
          <w:ilvl w:val="0"/>
          <w:numId w:val="24"/>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the </w:t>
      </w:r>
      <w:hyperlink r:id="rId21" w:history="1">
        <w:r w:rsidRPr="00144911">
          <w:rPr>
            <w:rStyle w:val="Hyperlink"/>
            <w:rFonts w:asciiTheme="minorHAnsi" w:hAnsiTheme="minorHAnsi" w:cstheme="minorHAnsi"/>
            <w:lang w:val="en-GB"/>
          </w:rPr>
          <w:t>See, Hear, Respond service</w:t>
        </w:r>
      </w:hyperlink>
      <w:r w:rsidRPr="00144911">
        <w:rPr>
          <w:rFonts w:asciiTheme="minorHAnsi" w:hAnsiTheme="minorHAnsi" w:cstheme="minorHAnsi"/>
          <w:lang w:val="en-GB"/>
        </w:rPr>
        <w:t> provided by Barnardo’s to help young people in England who are experiencing harm and increased adversity during lockdown</w:t>
      </w:r>
    </w:p>
    <w:p w14:paraId="280382C2" w14:textId="77777777" w:rsidR="00144911" w:rsidRPr="00144911" w:rsidRDefault="00144911" w:rsidP="00144911">
      <w:pPr>
        <w:spacing w:before="100" w:beforeAutospacing="1" w:after="100" w:afterAutospacing="1"/>
        <w:rPr>
          <w:rFonts w:asciiTheme="minorHAnsi" w:hAnsiTheme="minorHAnsi" w:cstheme="minorHAnsi"/>
          <w:b/>
          <w:bCs/>
          <w:lang w:val="en-GB"/>
        </w:rPr>
      </w:pPr>
      <w:r w:rsidRPr="00144911">
        <w:rPr>
          <w:rFonts w:asciiTheme="minorHAnsi" w:hAnsiTheme="minorHAnsi" w:cstheme="minorHAnsi"/>
          <w:b/>
          <w:bCs/>
          <w:lang w:val="en-GB"/>
        </w:rPr>
        <w:t>Mental health and wellbeing</w:t>
      </w:r>
    </w:p>
    <w:p w14:paraId="29BC17C8" w14:textId="77777777"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Many learners and staff members will be feeling uncertain and anxious at this time. It is important to support positive mental health and wellbeing, which is necessary for young people to engage in learning.</w:t>
      </w:r>
    </w:p>
    <w:p w14:paraId="2FE91C30" w14:textId="55112702"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We will</w:t>
      </w:r>
      <w:r w:rsidR="00144911" w:rsidRPr="00144911">
        <w:rPr>
          <w:rFonts w:asciiTheme="minorHAnsi" w:hAnsiTheme="minorHAnsi" w:cstheme="minorHAnsi"/>
          <w:lang w:val="en-GB"/>
        </w:rPr>
        <w:t xml:space="preserve"> identify young people and members of staff that may need additional support and ensure that there is appropriate mental health and wellbeing support in place. Vulnerable young people are </w:t>
      </w:r>
      <w:r w:rsidR="00144911" w:rsidRPr="00144911">
        <w:rPr>
          <w:rFonts w:asciiTheme="minorHAnsi" w:hAnsiTheme="minorHAnsi" w:cstheme="minorHAnsi"/>
          <w:lang w:val="en-GB"/>
        </w:rPr>
        <w:lastRenderedPageBreak/>
        <w:t>particularly likely to need additional support with their mental health and wellbeing. The guidance on </w:t>
      </w:r>
      <w:hyperlink r:id="rId22" w:history="1">
        <w:r w:rsidR="00144911" w:rsidRPr="00144911">
          <w:rPr>
            <w:rStyle w:val="Hyperlink"/>
            <w:rFonts w:asciiTheme="minorHAnsi" w:hAnsiTheme="minorHAnsi" w:cstheme="minorHAnsi"/>
            <w:lang w:val="en-GB"/>
          </w:rPr>
          <w:t>mental health and behaviour in schools</w:t>
        </w:r>
      </w:hyperlink>
      <w:r w:rsidR="00144911" w:rsidRPr="00144911">
        <w:rPr>
          <w:rFonts w:asciiTheme="minorHAnsi" w:hAnsiTheme="minorHAnsi" w:cstheme="minorHAnsi"/>
          <w:lang w:val="en-GB"/>
        </w:rPr>
        <w:t> might be helpful with this.</w:t>
      </w:r>
    </w:p>
    <w:p w14:paraId="1CEB30AF" w14:textId="58669B48" w:rsidR="00144911" w:rsidRPr="00144911" w:rsidRDefault="00692158"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We will w</w:t>
      </w:r>
      <w:r w:rsidR="00144911" w:rsidRPr="00144911">
        <w:rPr>
          <w:rFonts w:asciiTheme="minorHAnsi" w:hAnsiTheme="minorHAnsi" w:cstheme="minorHAnsi"/>
          <w:lang w:val="en-GB"/>
        </w:rPr>
        <w:t>ork with local authorities and voluntary sector mental health organisations to ensure that support is in place.</w:t>
      </w:r>
    </w:p>
    <w:p w14:paraId="05B77BD9" w14:textId="77777777"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Support can be:</w:t>
      </w:r>
    </w:p>
    <w:p w14:paraId="6B16F83D" w14:textId="77777777" w:rsidR="00144911" w:rsidRPr="00144911" w:rsidRDefault="00144911" w:rsidP="008E5932">
      <w:pPr>
        <w:numPr>
          <w:ilvl w:val="0"/>
          <w:numId w:val="25"/>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over the phone for any learners self-isolating</w:t>
      </w:r>
    </w:p>
    <w:p w14:paraId="6B3E3624" w14:textId="77777777" w:rsidR="00144911" w:rsidRPr="00144911" w:rsidRDefault="00144911" w:rsidP="008E5932">
      <w:pPr>
        <w:numPr>
          <w:ilvl w:val="0"/>
          <w:numId w:val="25"/>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from specialist staff or support services</w:t>
      </w:r>
    </w:p>
    <w:p w14:paraId="4CAFF831" w14:textId="23BF475D"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 xml:space="preserve">NHS children and young people’s mental health services (CYPMHS) may be able to provide support remotely. </w:t>
      </w:r>
      <w:r w:rsidR="008D6CEF">
        <w:rPr>
          <w:rFonts w:asciiTheme="minorHAnsi" w:hAnsiTheme="minorHAnsi" w:cstheme="minorHAnsi"/>
          <w:lang w:val="en-GB"/>
        </w:rPr>
        <w:t>We will c</w:t>
      </w:r>
      <w:r w:rsidRPr="00144911">
        <w:rPr>
          <w:rFonts w:asciiTheme="minorHAnsi" w:hAnsiTheme="minorHAnsi" w:cstheme="minorHAnsi"/>
          <w:lang w:val="en-GB"/>
        </w:rPr>
        <w:t>ontinue referring young people to their local CYPMHS where needed. Young people or their parents or carers can also contact their GP or refer to NHS 111 online.</w:t>
      </w:r>
    </w:p>
    <w:p w14:paraId="15D1460C" w14:textId="0FF46F0B"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 xml:space="preserve">NHS trusts have also established 24-hour urgent mental health helplines in most parts of England for people of all ages. If </w:t>
      </w:r>
      <w:r w:rsidR="008D6CEF">
        <w:rPr>
          <w:rFonts w:asciiTheme="minorHAnsi" w:hAnsiTheme="minorHAnsi" w:cstheme="minorHAnsi"/>
          <w:lang w:val="en-GB"/>
        </w:rPr>
        <w:t>we have</w:t>
      </w:r>
      <w:r w:rsidRPr="00144911">
        <w:rPr>
          <w:rFonts w:asciiTheme="minorHAnsi" w:hAnsiTheme="minorHAnsi" w:cstheme="minorHAnsi"/>
          <w:lang w:val="en-GB"/>
        </w:rPr>
        <w:t xml:space="preserve"> urgent concerns about a young person, </w:t>
      </w:r>
      <w:r w:rsidR="008D6CEF">
        <w:rPr>
          <w:rFonts w:asciiTheme="minorHAnsi" w:hAnsiTheme="minorHAnsi" w:cstheme="minorHAnsi"/>
          <w:lang w:val="en-GB"/>
        </w:rPr>
        <w:t xml:space="preserve">we will </w:t>
      </w:r>
      <w:r w:rsidRPr="00144911">
        <w:rPr>
          <w:rFonts w:asciiTheme="minorHAnsi" w:hAnsiTheme="minorHAnsi" w:cstheme="minorHAnsi"/>
          <w:lang w:val="en-GB"/>
        </w:rPr>
        <w:t xml:space="preserve">find </w:t>
      </w:r>
      <w:r w:rsidR="008D6CEF">
        <w:rPr>
          <w:rFonts w:asciiTheme="minorHAnsi" w:hAnsiTheme="minorHAnsi" w:cstheme="minorHAnsi"/>
          <w:lang w:val="en-GB"/>
        </w:rPr>
        <w:t>the</w:t>
      </w:r>
      <w:r w:rsidRPr="00144911">
        <w:rPr>
          <w:rFonts w:asciiTheme="minorHAnsi" w:hAnsiTheme="minorHAnsi" w:cstheme="minorHAnsi"/>
          <w:lang w:val="en-GB"/>
        </w:rPr>
        <w:t xml:space="preserve"> local helpline to discuss </w:t>
      </w:r>
      <w:r w:rsidR="008D6CEF">
        <w:rPr>
          <w:rFonts w:asciiTheme="minorHAnsi" w:hAnsiTheme="minorHAnsi" w:cstheme="minorHAnsi"/>
          <w:lang w:val="en-GB"/>
        </w:rPr>
        <w:t xml:space="preserve">our </w:t>
      </w:r>
      <w:r w:rsidRPr="00144911">
        <w:rPr>
          <w:rFonts w:asciiTheme="minorHAnsi" w:hAnsiTheme="minorHAnsi" w:cstheme="minorHAnsi"/>
          <w:lang w:val="en-GB"/>
        </w:rPr>
        <w:t>concerns with a mental health professional. PHE have published more extensive guidance on </w:t>
      </w:r>
      <w:hyperlink r:id="rId23" w:history="1">
        <w:r w:rsidRPr="00144911">
          <w:rPr>
            <w:rStyle w:val="Hyperlink"/>
            <w:rFonts w:asciiTheme="minorHAnsi" w:hAnsiTheme="minorHAnsi" w:cstheme="minorHAnsi"/>
            <w:lang w:val="en-GB"/>
          </w:rPr>
          <w:t>supporting children and young people’s mental health and wellbeing</w:t>
        </w:r>
      </w:hyperlink>
      <w:r w:rsidRPr="00144911">
        <w:rPr>
          <w:rFonts w:asciiTheme="minorHAnsi" w:hAnsiTheme="minorHAnsi" w:cstheme="minorHAnsi"/>
          <w:lang w:val="en-GB"/>
        </w:rPr>
        <w:t>.</w:t>
      </w:r>
    </w:p>
    <w:p w14:paraId="1878F076" w14:textId="08CBA6EF" w:rsidR="00144911" w:rsidRPr="00144911" w:rsidRDefault="008D6CEF"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Staff</w:t>
      </w:r>
      <w:r w:rsidR="00144911" w:rsidRPr="00144911">
        <w:rPr>
          <w:rFonts w:asciiTheme="minorHAnsi" w:hAnsiTheme="minorHAnsi" w:cstheme="minorHAnsi"/>
          <w:lang w:val="en-GB"/>
        </w:rPr>
        <w:t xml:space="preserve"> can find resources to promote and support mental wellbeing in the list of </w:t>
      </w:r>
      <w:hyperlink r:id="rId24" w:history="1">
        <w:r w:rsidR="00144911" w:rsidRPr="00144911">
          <w:rPr>
            <w:rStyle w:val="Hyperlink"/>
            <w:rFonts w:asciiTheme="minorHAnsi" w:hAnsiTheme="minorHAnsi" w:cstheme="minorHAnsi"/>
            <w:lang w:val="en-GB"/>
          </w:rPr>
          <w:t>online resources</w:t>
        </w:r>
      </w:hyperlink>
      <w:r w:rsidR="00144911" w:rsidRPr="00144911">
        <w:rPr>
          <w:rFonts w:asciiTheme="minorHAnsi" w:hAnsiTheme="minorHAnsi" w:cstheme="minorHAnsi"/>
          <w:lang w:val="en-GB"/>
        </w:rPr>
        <w:t> to help young people to learn at home.</w:t>
      </w:r>
    </w:p>
    <w:p w14:paraId="72AD97E3" w14:textId="77777777"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Other resources include:</w:t>
      </w:r>
    </w:p>
    <w:p w14:paraId="08A8C213" w14:textId="77777777" w:rsidR="00144911" w:rsidRPr="00144911" w:rsidRDefault="00244DA0" w:rsidP="008E5932">
      <w:pPr>
        <w:numPr>
          <w:ilvl w:val="0"/>
          <w:numId w:val="26"/>
        </w:numPr>
        <w:spacing w:before="100" w:beforeAutospacing="1" w:after="100" w:afterAutospacing="1"/>
        <w:rPr>
          <w:rFonts w:asciiTheme="minorHAnsi" w:hAnsiTheme="minorHAnsi" w:cstheme="minorHAnsi"/>
          <w:lang w:val="en-GB"/>
        </w:rPr>
      </w:pPr>
      <w:hyperlink r:id="rId25" w:history="1">
        <w:r w:rsidR="00144911" w:rsidRPr="00144911">
          <w:rPr>
            <w:rStyle w:val="Hyperlink"/>
            <w:rFonts w:asciiTheme="minorHAnsi" w:hAnsiTheme="minorHAnsi" w:cstheme="minorHAnsi"/>
            <w:lang w:val="en-GB"/>
          </w:rPr>
          <w:t>MindEd</w:t>
        </w:r>
      </w:hyperlink>
      <w:r w:rsidR="00144911" w:rsidRPr="00144911">
        <w:rPr>
          <w:rFonts w:asciiTheme="minorHAnsi" w:hAnsiTheme="minorHAnsi" w:cstheme="minorHAnsi"/>
          <w:lang w:val="en-GB"/>
        </w:rPr>
        <w:t>, which includes e-learning modules about young people’s mental health</w:t>
      </w:r>
    </w:p>
    <w:p w14:paraId="4D2A07E0" w14:textId="77777777" w:rsidR="00144911" w:rsidRPr="00144911" w:rsidRDefault="00144911" w:rsidP="008E5932">
      <w:pPr>
        <w:numPr>
          <w:ilvl w:val="0"/>
          <w:numId w:val="26"/>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the </w:t>
      </w:r>
      <w:hyperlink r:id="rId26" w:history="1">
        <w:r w:rsidRPr="00144911">
          <w:rPr>
            <w:rStyle w:val="Hyperlink"/>
            <w:rFonts w:asciiTheme="minorHAnsi" w:hAnsiTheme="minorHAnsi" w:cstheme="minorHAnsi"/>
            <w:lang w:val="en-GB"/>
          </w:rPr>
          <w:t>Every Mind Matters</w:t>
        </w:r>
      </w:hyperlink>
      <w:r w:rsidRPr="00144911">
        <w:rPr>
          <w:rFonts w:asciiTheme="minorHAnsi" w:hAnsiTheme="minorHAnsi" w:cstheme="minorHAnsi"/>
          <w:lang w:val="en-GB"/>
        </w:rPr>
        <w:t> platform which has specific advice for adults and young people on maintaining good mental wellbeing during the coronavirus (COVID-19) outbreak</w:t>
      </w:r>
    </w:p>
    <w:p w14:paraId="607D0652" w14:textId="77777777" w:rsidR="00144911" w:rsidRPr="00144911" w:rsidRDefault="00144911" w:rsidP="008E5932">
      <w:pPr>
        <w:numPr>
          <w:ilvl w:val="0"/>
          <w:numId w:val="26"/>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the Association of College’s (AoC) </w:t>
      </w:r>
      <w:hyperlink r:id="rId27" w:history="1">
        <w:r w:rsidRPr="00144911">
          <w:rPr>
            <w:rStyle w:val="Hyperlink"/>
            <w:rFonts w:asciiTheme="minorHAnsi" w:hAnsiTheme="minorHAnsi" w:cstheme="minorHAnsi"/>
            <w:lang w:val="en-GB"/>
          </w:rPr>
          <w:t>coronavirus (COVID-19) resource hub</w:t>
        </w:r>
      </w:hyperlink>
      <w:r w:rsidRPr="00144911">
        <w:rPr>
          <w:rFonts w:asciiTheme="minorHAnsi" w:hAnsiTheme="minorHAnsi" w:cstheme="minorHAnsi"/>
          <w:lang w:val="en-GB"/>
        </w:rPr>
        <w:t>, which includes advice for learners and staff</w:t>
      </w:r>
    </w:p>
    <w:p w14:paraId="376871D9" w14:textId="77777777" w:rsidR="00144911" w:rsidRPr="00144911" w:rsidRDefault="00144911" w:rsidP="008E5932">
      <w:pPr>
        <w:numPr>
          <w:ilvl w:val="0"/>
          <w:numId w:val="26"/>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the Education and Training Foundation’s </w:t>
      </w:r>
      <w:hyperlink r:id="rId28" w:history="1">
        <w:r w:rsidRPr="00144911">
          <w:rPr>
            <w:rStyle w:val="Hyperlink"/>
            <w:rFonts w:asciiTheme="minorHAnsi" w:hAnsiTheme="minorHAnsi" w:cstheme="minorHAnsi"/>
            <w:lang w:val="en-GB"/>
          </w:rPr>
          <w:t>mental health and emotional wellbeing</w:t>
        </w:r>
      </w:hyperlink>
      <w:r w:rsidRPr="00144911">
        <w:rPr>
          <w:rFonts w:asciiTheme="minorHAnsi" w:hAnsiTheme="minorHAnsi" w:cstheme="minorHAnsi"/>
          <w:lang w:val="en-GB"/>
        </w:rPr>
        <w:t> advice for FE staff</w:t>
      </w:r>
    </w:p>
    <w:p w14:paraId="3CE4678D" w14:textId="77777777" w:rsidR="00144911" w:rsidRPr="00144911" w:rsidRDefault="00244DA0" w:rsidP="008E5932">
      <w:pPr>
        <w:numPr>
          <w:ilvl w:val="0"/>
          <w:numId w:val="26"/>
        </w:numPr>
        <w:spacing w:before="100" w:beforeAutospacing="1" w:after="100" w:afterAutospacing="1"/>
        <w:rPr>
          <w:rFonts w:asciiTheme="minorHAnsi" w:hAnsiTheme="minorHAnsi" w:cstheme="minorHAnsi"/>
          <w:lang w:val="en-GB"/>
        </w:rPr>
      </w:pPr>
      <w:hyperlink r:id="rId29" w:history="1">
        <w:r w:rsidR="00144911" w:rsidRPr="00144911">
          <w:rPr>
            <w:rStyle w:val="Hyperlink"/>
            <w:rFonts w:asciiTheme="minorHAnsi" w:hAnsiTheme="minorHAnsi" w:cstheme="minorHAnsi"/>
            <w:lang w:val="en-GB"/>
          </w:rPr>
          <w:t>Education Support</w:t>
        </w:r>
      </w:hyperlink>
      <w:r w:rsidR="00144911" w:rsidRPr="00144911">
        <w:rPr>
          <w:rFonts w:asciiTheme="minorHAnsi" w:hAnsiTheme="minorHAnsi" w:cstheme="minorHAnsi"/>
          <w:lang w:val="en-GB"/>
        </w:rPr>
        <w:t> provide mental health and wellbeing support services to all education staff</w:t>
      </w:r>
    </w:p>
    <w:p w14:paraId="21655E45" w14:textId="77777777" w:rsidR="00144911" w:rsidRPr="00144911" w:rsidRDefault="00144911" w:rsidP="008E5932">
      <w:pPr>
        <w:numPr>
          <w:ilvl w:val="0"/>
          <w:numId w:val="26"/>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free apps available on the </w:t>
      </w:r>
      <w:hyperlink r:id="rId30" w:history="1">
        <w:r w:rsidRPr="00144911">
          <w:rPr>
            <w:rStyle w:val="Hyperlink"/>
            <w:rFonts w:asciiTheme="minorHAnsi" w:hAnsiTheme="minorHAnsi" w:cstheme="minorHAnsi"/>
            <w:lang w:val="en-GB"/>
          </w:rPr>
          <w:t>NHS App Store</w:t>
        </w:r>
      </w:hyperlink>
      <w:r w:rsidRPr="00144911">
        <w:rPr>
          <w:rFonts w:asciiTheme="minorHAnsi" w:hAnsiTheme="minorHAnsi" w:cstheme="minorHAnsi"/>
          <w:lang w:val="en-GB"/>
        </w:rPr>
        <w:t> for mental health and wellbeing support</w:t>
      </w:r>
    </w:p>
    <w:p w14:paraId="48DE52EF" w14:textId="77777777" w:rsidR="00144911" w:rsidRPr="00144911" w:rsidRDefault="00144911" w:rsidP="00144911">
      <w:p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Mental health is also covered in the </w:t>
      </w:r>
      <w:hyperlink r:id="rId31" w:history="1">
        <w:r w:rsidRPr="00144911">
          <w:rPr>
            <w:rStyle w:val="Hyperlink"/>
            <w:rFonts w:asciiTheme="minorHAnsi" w:hAnsiTheme="minorHAnsi" w:cstheme="minorHAnsi"/>
            <w:lang w:val="en-GB"/>
          </w:rPr>
          <w:t>interim safeguarding guidance</w:t>
        </w:r>
      </w:hyperlink>
      <w:r w:rsidRPr="00144911">
        <w:rPr>
          <w:rFonts w:asciiTheme="minorHAnsi" w:hAnsiTheme="minorHAnsi" w:cstheme="minorHAnsi"/>
          <w:lang w:val="en-GB"/>
        </w:rPr>
        <w:t>, and the principles in </w:t>
      </w:r>
      <w:hyperlink r:id="rId32" w:history="1">
        <w:r w:rsidRPr="00144911">
          <w:rPr>
            <w:rStyle w:val="Hyperlink"/>
            <w:rFonts w:asciiTheme="minorHAnsi" w:hAnsiTheme="minorHAnsi" w:cstheme="minorHAnsi"/>
            <w:lang w:val="en-GB"/>
          </w:rPr>
          <w:t>keeping children safe in education</w:t>
        </w:r>
      </w:hyperlink>
      <w:r w:rsidRPr="00144911">
        <w:rPr>
          <w:rFonts w:asciiTheme="minorHAnsi" w:hAnsiTheme="minorHAnsi" w:cstheme="minorHAnsi"/>
          <w:lang w:val="en-GB"/>
        </w:rPr>
        <w:t> continue to apply.</w:t>
      </w:r>
    </w:p>
    <w:p w14:paraId="14207ACF" w14:textId="0070F58D" w:rsidR="00144911" w:rsidRPr="00144911" w:rsidRDefault="008D6CEF" w:rsidP="00144911">
      <w:pPr>
        <w:spacing w:before="100" w:beforeAutospacing="1" w:after="100" w:afterAutospacing="1"/>
        <w:rPr>
          <w:rFonts w:asciiTheme="minorHAnsi" w:hAnsiTheme="minorHAnsi" w:cstheme="minorHAnsi"/>
          <w:lang w:val="en-GB"/>
        </w:rPr>
      </w:pPr>
      <w:r>
        <w:rPr>
          <w:rFonts w:asciiTheme="minorHAnsi" w:hAnsiTheme="minorHAnsi" w:cstheme="minorHAnsi"/>
          <w:lang w:val="en-GB"/>
        </w:rPr>
        <w:t>We will also consider if necessary</w:t>
      </w:r>
      <w:r w:rsidR="00144911" w:rsidRPr="00144911">
        <w:rPr>
          <w:rFonts w:asciiTheme="minorHAnsi" w:hAnsiTheme="minorHAnsi" w:cstheme="minorHAnsi"/>
          <w:lang w:val="en-GB"/>
        </w:rPr>
        <w:t xml:space="preserve"> supporting learners with their mental health and wellbeing through:</w:t>
      </w:r>
    </w:p>
    <w:p w14:paraId="3D1424D3" w14:textId="77777777" w:rsidR="00144911" w:rsidRPr="00144911" w:rsidRDefault="00144911" w:rsidP="008E5932">
      <w:pPr>
        <w:numPr>
          <w:ilvl w:val="0"/>
          <w:numId w:val="27"/>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remote one-to-one counselling</w:t>
      </w:r>
    </w:p>
    <w:p w14:paraId="48D59362" w14:textId="77777777" w:rsidR="00144911" w:rsidRPr="00144911" w:rsidRDefault="00144911" w:rsidP="008E5932">
      <w:pPr>
        <w:numPr>
          <w:ilvl w:val="0"/>
          <w:numId w:val="27"/>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encouraging young people to identify their own self-care strategies during this uncertain time - online resources can help with this</w:t>
      </w:r>
    </w:p>
    <w:p w14:paraId="4484038C" w14:textId="77777777" w:rsidR="00144911" w:rsidRPr="00144911" w:rsidRDefault="00144911" w:rsidP="008E5932">
      <w:pPr>
        <w:numPr>
          <w:ilvl w:val="0"/>
          <w:numId w:val="27"/>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completing welfare checks at the start of each lesson to ensure that all learners are engaged and supported</w:t>
      </w:r>
    </w:p>
    <w:p w14:paraId="1788EFBF" w14:textId="2203FA77" w:rsidR="00144911" w:rsidRPr="00144911" w:rsidRDefault="00144911" w:rsidP="008E5932">
      <w:pPr>
        <w:numPr>
          <w:ilvl w:val="0"/>
          <w:numId w:val="27"/>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 xml:space="preserve">delivering personal, social, health and economic (PHSE) lessons focused on topics including mental health awareness, healthy </w:t>
      </w:r>
      <w:r w:rsidR="000970FF" w:rsidRPr="00144911">
        <w:rPr>
          <w:rFonts w:asciiTheme="minorHAnsi" w:hAnsiTheme="minorHAnsi" w:cstheme="minorHAnsi"/>
          <w:lang w:val="en-GB"/>
        </w:rPr>
        <w:t>living,</w:t>
      </w:r>
      <w:r w:rsidRPr="00144911">
        <w:rPr>
          <w:rFonts w:asciiTheme="minorHAnsi" w:hAnsiTheme="minorHAnsi" w:cstheme="minorHAnsi"/>
          <w:lang w:val="en-GB"/>
        </w:rPr>
        <w:t xml:space="preserve"> and online safety</w:t>
      </w:r>
    </w:p>
    <w:p w14:paraId="42B96E3F" w14:textId="6A26C8D1" w:rsidR="00144911" w:rsidRDefault="00144911" w:rsidP="0019475D">
      <w:pPr>
        <w:numPr>
          <w:ilvl w:val="0"/>
          <w:numId w:val="27"/>
        </w:numPr>
        <w:spacing w:before="100" w:beforeAutospacing="1" w:after="100" w:afterAutospacing="1"/>
        <w:rPr>
          <w:rFonts w:asciiTheme="minorHAnsi" w:hAnsiTheme="minorHAnsi" w:cstheme="minorHAnsi"/>
          <w:lang w:val="en-GB"/>
        </w:rPr>
      </w:pPr>
      <w:r w:rsidRPr="00144911">
        <w:rPr>
          <w:rFonts w:asciiTheme="minorHAnsi" w:hAnsiTheme="minorHAnsi" w:cstheme="minorHAnsi"/>
          <w:lang w:val="en-GB"/>
        </w:rPr>
        <w:t>encouraging participation in sport, </w:t>
      </w:r>
      <w:hyperlink r:id="rId33" w:history="1">
        <w:r w:rsidRPr="00144911">
          <w:rPr>
            <w:rStyle w:val="Hyperlink"/>
            <w:rFonts w:asciiTheme="minorHAnsi" w:hAnsiTheme="minorHAnsi" w:cstheme="minorHAnsi"/>
            <w:lang w:val="en-GB"/>
          </w:rPr>
          <w:t>AOC Sport</w:t>
        </w:r>
      </w:hyperlink>
      <w:r w:rsidRPr="00144911">
        <w:rPr>
          <w:rFonts w:asciiTheme="minorHAnsi" w:hAnsiTheme="minorHAnsi" w:cstheme="minorHAnsi"/>
          <w:lang w:val="en-GB"/>
        </w:rPr>
        <w:t> promotes and support sports in further education.</w:t>
      </w:r>
    </w:p>
    <w:p w14:paraId="05FE26AE" w14:textId="77777777" w:rsidR="005E6EF4" w:rsidRDefault="005E6EF4" w:rsidP="005E6EF4">
      <w:pPr>
        <w:pStyle w:val="BodyText"/>
        <w:spacing w:before="5"/>
        <w:rPr>
          <w:rFonts w:ascii="Times New Roman"/>
          <w:sz w:val="22"/>
        </w:rPr>
      </w:pPr>
    </w:p>
    <w:p w14:paraId="021E961D" w14:textId="77777777" w:rsidR="005E6EF4" w:rsidRPr="005E29F9" w:rsidRDefault="005E6EF4" w:rsidP="005E6EF4">
      <w:pPr>
        <w:spacing w:before="93"/>
        <w:jc w:val="center"/>
        <w:rPr>
          <w:sz w:val="28"/>
          <w:szCs w:val="28"/>
        </w:rPr>
      </w:pPr>
      <w:r w:rsidRPr="005E29F9">
        <w:rPr>
          <w:sz w:val="28"/>
          <w:szCs w:val="28"/>
        </w:rPr>
        <w:t xml:space="preserve">Safeguarding </w:t>
      </w:r>
      <w:r>
        <w:rPr>
          <w:sz w:val="28"/>
          <w:szCs w:val="28"/>
        </w:rPr>
        <w:t>&amp; Prevent</w:t>
      </w:r>
      <w:r w:rsidRPr="005E29F9">
        <w:rPr>
          <w:sz w:val="28"/>
          <w:szCs w:val="28"/>
        </w:rPr>
        <w:t xml:space="preserve"> </w:t>
      </w:r>
      <w:r>
        <w:rPr>
          <w:sz w:val="28"/>
          <w:szCs w:val="28"/>
        </w:rPr>
        <w:t>I</w:t>
      </w:r>
      <w:r w:rsidRPr="005E29F9">
        <w:rPr>
          <w:sz w:val="28"/>
          <w:szCs w:val="28"/>
        </w:rPr>
        <w:t xml:space="preserve">ncident </w:t>
      </w:r>
      <w:r>
        <w:rPr>
          <w:sz w:val="28"/>
          <w:szCs w:val="28"/>
        </w:rPr>
        <w:t>R</w:t>
      </w:r>
      <w:r w:rsidRPr="005E29F9">
        <w:rPr>
          <w:sz w:val="28"/>
          <w:szCs w:val="28"/>
        </w:rPr>
        <w:t xml:space="preserve">eport </w:t>
      </w:r>
      <w:r>
        <w:rPr>
          <w:sz w:val="28"/>
          <w:szCs w:val="28"/>
        </w:rPr>
        <w:t>F</w:t>
      </w:r>
      <w:r w:rsidRPr="005E29F9">
        <w:rPr>
          <w:sz w:val="28"/>
          <w:szCs w:val="28"/>
        </w:rPr>
        <w:t>orm</w:t>
      </w:r>
    </w:p>
    <w:p w14:paraId="6A719326" w14:textId="77777777" w:rsidR="005E6EF4" w:rsidRDefault="005E6EF4" w:rsidP="005E6EF4">
      <w:pPr>
        <w:pStyle w:val="BodyText"/>
        <w:spacing w:before="10"/>
        <w:rPr>
          <w:sz w:val="23"/>
        </w:rPr>
      </w:pPr>
    </w:p>
    <w:p w14:paraId="222716FD" w14:textId="77777777" w:rsidR="005E6EF4" w:rsidRPr="004E2408" w:rsidRDefault="005E6EF4" w:rsidP="005E6EF4">
      <w:pPr>
        <w:spacing w:before="89"/>
        <w:jc w:val="center"/>
        <w:rPr>
          <w:b/>
          <w:sz w:val="32"/>
        </w:rPr>
      </w:pPr>
      <w:r>
        <w:t>This form should be used to record safeguarding or prevent concerns. The competed form should be sent by email to a member of the safeguarding team. (If the learner is in immediate danger call 999).</w:t>
      </w:r>
    </w:p>
    <w:p w14:paraId="50A9ADE4" w14:textId="77777777" w:rsidR="005E6EF4" w:rsidRDefault="005E6EF4" w:rsidP="005E6EF4">
      <w:pPr>
        <w:pStyle w:val="BodyText"/>
        <w:spacing w:before="4"/>
      </w:pPr>
    </w:p>
    <w:tbl>
      <w:tblPr>
        <w:tblW w:w="0" w:type="auto"/>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1726"/>
        <w:gridCol w:w="2897"/>
      </w:tblGrid>
      <w:tr w:rsidR="005E6EF4" w14:paraId="501CFE9E" w14:textId="77777777" w:rsidTr="00E84961">
        <w:trPr>
          <w:trHeight w:hRule="exact" w:val="516"/>
        </w:trPr>
        <w:tc>
          <w:tcPr>
            <w:tcW w:w="4621" w:type="dxa"/>
          </w:tcPr>
          <w:p w14:paraId="1880F6B2" w14:textId="77777777" w:rsidR="005E6EF4" w:rsidRDefault="005E6EF4" w:rsidP="00E84961">
            <w:pPr>
              <w:pStyle w:val="TableParagraph"/>
            </w:pPr>
            <w:r>
              <w:t>Your name</w:t>
            </w:r>
          </w:p>
        </w:tc>
        <w:tc>
          <w:tcPr>
            <w:tcW w:w="4623" w:type="dxa"/>
            <w:gridSpan w:val="2"/>
          </w:tcPr>
          <w:p w14:paraId="2684CF9A" w14:textId="77777777" w:rsidR="005E6EF4" w:rsidRDefault="005E6EF4" w:rsidP="00E84961">
            <w:pPr>
              <w:pStyle w:val="TableParagraph"/>
            </w:pPr>
            <w:r>
              <w:t>Your position</w:t>
            </w:r>
          </w:p>
        </w:tc>
      </w:tr>
      <w:tr w:rsidR="005E6EF4" w14:paraId="3A180B11" w14:textId="77777777" w:rsidTr="00E84961">
        <w:trPr>
          <w:trHeight w:hRule="exact" w:val="516"/>
        </w:trPr>
        <w:tc>
          <w:tcPr>
            <w:tcW w:w="4621" w:type="dxa"/>
          </w:tcPr>
          <w:p w14:paraId="0360CBAB" w14:textId="77777777" w:rsidR="005E6EF4" w:rsidRDefault="005E6EF4" w:rsidP="00E84961">
            <w:pPr>
              <w:pStyle w:val="TableParagraph"/>
            </w:pPr>
            <w:r>
              <w:t>Department</w:t>
            </w:r>
          </w:p>
        </w:tc>
        <w:tc>
          <w:tcPr>
            <w:tcW w:w="4623" w:type="dxa"/>
            <w:gridSpan w:val="2"/>
          </w:tcPr>
          <w:p w14:paraId="3372118D" w14:textId="77777777" w:rsidR="005E6EF4" w:rsidRDefault="005E6EF4" w:rsidP="00E84961">
            <w:pPr>
              <w:pStyle w:val="TableParagraph"/>
            </w:pPr>
            <w:r>
              <w:t>Contact phone number</w:t>
            </w:r>
          </w:p>
        </w:tc>
      </w:tr>
      <w:tr w:rsidR="005E6EF4" w14:paraId="47DDBDC0" w14:textId="77777777" w:rsidTr="00E84961">
        <w:trPr>
          <w:trHeight w:hRule="exact" w:val="262"/>
        </w:trPr>
        <w:tc>
          <w:tcPr>
            <w:tcW w:w="9244" w:type="dxa"/>
            <w:gridSpan w:val="3"/>
            <w:shd w:val="clear" w:color="auto" w:fill="BEBEBE"/>
          </w:tcPr>
          <w:p w14:paraId="476D5189" w14:textId="77777777" w:rsidR="005E6EF4" w:rsidRDefault="005E6EF4" w:rsidP="00E84961">
            <w:pPr>
              <w:pStyle w:val="TableParagraph"/>
            </w:pPr>
            <w:r>
              <w:t>The learner’s details</w:t>
            </w:r>
          </w:p>
        </w:tc>
      </w:tr>
      <w:tr w:rsidR="005E6EF4" w14:paraId="4B05DFF5" w14:textId="77777777" w:rsidTr="00E84961">
        <w:trPr>
          <w:trHeight w:hRule="exact" w:val="516"/>
        </w:trPr>
        <w:tc>
          <w:tcPr>
            <w:tcW w:w="9244" w:type="dxa"/>
            <w:gridSpan w:val="3"/>
          </w:tcPr>
          <w:p w14:paraId="20C54572" w14:textId="77777777" w:rsidR="005E6EF4" w:rsidRDefault="005E6EF4" w:rsidP="00E84961">
            <w:pPr>
              <w:pStyle w:val="TableParagraph"/>
            </w:pPr>
            <w:r>
              <w:t>Name</w:t>
            </w:r>
          </w:p>
        </w:tc>
      </w:tr>
      <w:tr w:rsidR="005E6EF4" w14:paraId="78AD7608" w14:textId="77777777" w:rsidTr="00E84961">
        <w:trPr>
          <w:trHeight w:hRule="exact" w:val="517"/>
        </w:trPr>
        <w:tc>
          <w:tcPr>
            <w:tcW w:w="9244" w:type="dxa"/>
            <w:gridSpan w:val="3"/>
          </w:tcPr>
          <w:p w14:paraId="3B6DA706" w14:textId="77777777" w:rsidR="005E6EF4" w:rsidRDefault="005E6EF4" w:rsidP="00E84961">
            <w:pPr>
              <w:pStyle w:val="TableParagraph"/>
            </w:pPr>
            <w:r>
              <w:t>Address/phone number</w:t>
            </w:r>
          </w:p>
        </w:tc>
      </w:tr>
      <w:tr w:rsidR="005E6EF4" w14:paraId="622A12CD" w14:textId="77777777" w:rsidTr="00E84961">
        <w:trPr>
          <w:trHeight w:hRule="exact" w:val="516"/>
        </w:trPr>
        <w:tc>
          <w:tcPr>
            <w:tcW w:w="9244" w:type="dxa"/>
            <w:gridSpan w:val="3"/>
          </w:tcPr>
          <w:p w14:paraId="3195FD7B" w14:textId="77777777" w:rsidR="005E6EF4" w:rsidRDefault="005E6EF4" w:rsidP="00E84961">
            <w:pPr>
              <w:pStyle w:val="TableParagraph"/>
            </w:pPr>
            <w:r>
              <w:t>Date of birth</w:t>
            </w:r>
          </w:p>
        </w:tc>
      </w:tr>
      <w:tr w:rsidR="005E6EF4" w14:paraId="03B9C5EB" w14:textId="77777777" w:rsidTr="00E84961">
        <w:trPr>
          <w:trHeight w:hRule="exact" w:val="770"/>
        </w:trPr>
        <w:tc>
          <w:tcPr>
            <w:tcW w:w="9244" w:type="dxa"/>
            <w:gridSpan w:val="3"/>
          </w:tcPr>
          <w:p w14:paraId="03202861" w14:textId="77777777" w:rsidR="005E6EF4" w:rsidRPr="004E2408" w:rsidRDefault="005E6EF4" w:rsidP="00E84961">
            <w:pPr>
              <w:pStyle w:val="TableParagraph"/>
            </w:pPr>
            <w:r>
              <w:t xml:space="preserve">Other relevant details about the child: </w:t>
            </w:r>
            <w:r w:rsidRPr="004E2408">
              <w:rPr>
                <w:i/>
                <w:sz w:val="18"/>
                <w:szCs w:val="18"/>
              </w:rPr>
              <w:t>E.g. family circumstances, physical and mental health, any communication difficulties</w:t>
            </w:r>
            <w:r>
              <w:rPr>
                <w:i/>
              </w:rPr>
              <w:t>.</w:t>
            </w:r>
          </w:p>
        </w:tc>
      </w:tr>
      <w:tr w:rsidR="005E6EF4" w14:paraId="24DAD0CE" w14:textId="77777777" w:rsidTr="00E84961">
        <w:trPr>
          <w:trHeight w:hRule="exact" w:val="516"/>
        </w:trPr>
        <w:tc>
          <w:tcPr>
            <w:tcW w:w="9244" w:type="dxa"/>
            <w:gridSpan w:val="3"/>
          </w:tcPr>
          <w:p w14:paraId="08EA7017" w14:textId="77777777" w:rsidR="005E6EF4" w:rsidRDefault="005E6EF4" w:rsidP="00E84961">
            <w:pPr>
              <w:pStyle w:val="TableParagraph"/>
            </w:pPr>
            <w:r>
              <w:t>Parent/Guardian/Carers details</w:t>
            </w:r>
          </w:p>
        </w:tc>
      </w:tr>
      <w:tr w:rsidR="005E6EF4" w14:paraId="1E392E37" w14:textId="77777777" w:rsidTr="00E84961">
        <w:trPr>
          <w:trHeight w:hRule="exact" w:val="262"/>
        </w:trPr>
        <w:tc>
          <w:tcPr>
            <w:tcW w:w="9244" w:type="dxa"/>
            <w:gridSpan w:val="3"/>
            <w:shd w:val="clear" w:color="auto" w:fill="BEBEBE"/>
          </w:tcPr>
          <w:p w14:paraId="79892ABB" w14:textId="77777777" w:rsidR="005E6EF4" w:rsidRDefault="005E6EF4" w:rsidP="00E84961">
            <w:pPr>
              <w:pStyle w:val="TableParagraph"/>
            </w:pPr>
            <w:r>
              <w:t>Details of the allegations/suspicions</w:t>
            </w:r>
          </w:p>
        </w:tc>
      </w:tr>
      <w:tr w:rsidR="005E6EF4" w14:paraId="0091DB27" w14:textId="77777777" w:rsidTr="00E84961">
        <w:trPr>
          <w:trHeight w:hRule="exact" w:val="1320"/>
        </w:trPr>
        <w:tc>
          <w:tcPr>
            <w:tcW w:w="9244" w:type="dxa"/>
            <w:gridSpan w:val="3"/>
          </w:tcPr>
          <w:p w14:paraId="12AEA536" w14:textId="66288881" w:rsidR="005E6EF4" w:rsidRDefault="005E6EF4" w:rsidP="00E84961">
            <w:pPr>
              <w:pStyle w:val="TableParagraph"/>
            </w:pPr>
            <w:r>
              <w:rPr>
                <w:noProof/>
              </w:rPr>
              <mc:AlternateContent>
                <mc:Choice Requires="wps">
                  <w:drawing>
                    <wp:anchor distT="0" distB="0" distL="114300" distR="114300" simplePos="0" relativeHeight="251667456" behindDoc="0" locked="0" layoutInCell="1" allowOverlap="1" wp14:anchorId="365C3D57" wp14:editId="21D0E687">
                      <wp:simplePos x="0" y="0"/>
                      <wp:positionH relativeFrom="column">
                        <wp:posOffset>3529330</wp:posOffset>
                      </wp:positionH>
                      <wp:positionV relativeFrom="paragraph">
                        <wp:posOffset>153670</wp:posOffset>
                      </wp:positionV>
                      <wp:extent cx="266700" cy="171450"/>
                      <wp:effectExtent l="9525" t="635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1450"/>
                              </a:xfrm>
                              <a:prstGeom prst="rect">
                                <a:avLst/>
                              </a:prstGeom>
                              <a:solidFill>
                                <a:srgbClr val="FFFFFF"/>
                              </a:solidFill>
                              <a:ln w="9525">
                                <a:solidFill>
                                  <a:srgbClr val="000000"/>
                                </a:solidFill>
                                <a:miter lim="800000"/>
                                <a:headEnd/>
                                <a:tailEnd/>
                              </a:ln>
                            </wps:spPr>
                            <wps:txbx>
                              <w:txbxContent>
                                <w:p w14:paraId="08C8B442" w14:textId="77777777" w:rsidR="005E6EF4" w:rsidRDefault="005E6EF4" w:rsidP="005E6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3D57" id="Text Box 3" o:spid="_x0000_s1028" type="#_x0000_t202" style="position:absolute;left:0;text-align:left;margin-left:277.9pt;margin-top:12.1pt;width:21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SRWLAIAAFY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">
                      <v:textbox>
                        <w:txbxContent>
                          <w:p w14:paraId="08C8B442" w14:textId="77777777" w:rsidR="005E6EF4" w:rsidRDefault="005E6EF4" w:rsidP="005E6EF4"/>
                        </w:txbxContent>
                      </v:textbox>
                    </v:shape>
                  </w:pict>
                </mc:Fallback>
              </mc:AlternateContent>
            </w:r>
            <w:r>
              <w:t>Are you recording: (Please put X in box for all relevant)</w:t>
            </w:r>
          </w:p>
          <w:p w14:paraId="5104C90E" w14:textId="77777777" w:rsidR="005E6EF4" w:rsidRDefault="005E6EF4" w:rsidP="005E6EF4">
            <w:pPr>
              <w:pStyle w:val="TableParagraph"/>
              <w:numPr>
                <w:ilvl w:val="0"/>
                <w:numId w:val="28"/>
              </w:numPr>
              <w:tabs>
                <w:tab w:val="left" w:pos="823"/>
                <w:tab w:val="left" w:pos="824"/>
              </w:tabs>
              <w:spacing w:before="1" w:line="268" w:lineRule="exact"/>
            </w:pPr>
            <w:r>
              <w:t>Disclosure made directly to you by the</w:t>
            </w:r>
            <w:r>
              <w:rPr>
                <w:spacing w:val="-13"/>
              </w:rPr>
              <w:t xml:space="preserve"> </w:t>
            </w:r>
            <w:r>
              <w:t>learner?</w:t>
            </w:r>
          </w:p>
          <w:p w14:paraId="3FA20004" w14:textId="088A8E99" w:rsidR="005E6EF4" w:rsidRDefault="005E6EF4" w:rsidP="005E6EF4">
            <w:pPr>
              <w:pStyle w:val="TableParagraph"/>
              <w:numPr>
                <w:ilvl w:val="0"/>
                <w:numId w:val="28"/>
              </w:numPr>
              <w:tabs>
                <w:tab w:val="left" w:pos="823"/>
                <w:tab w:val="left" w:pos="824"/>
              </w:tabs>
              <w:spacing w:line="268" w:lineRule="exact"/>
            </w:pPr>
            <w:r>
              <w:rPr>
                <w:noProof/>
              </w:rPr>
              <mc:AlternateContent>
                <mc:Choice Requires="wps">
                  <w:drawing>
                    <wp:anchor distT="0" distB="0" distL="114300" distR="114300" simplePos="0" relativeHeight="251668480" behindDoc="0" locked="0" layoutInCell="1" allowOverlap="1" wp14:anchorId="0BAA070E" wp14:editId="25640117">
                      <wp:simplePos x="0" y="0"/>
                      <wp:positionH relativeFrom="column">
                        <wp:posOffset>3538855</wp:posOffset>
                      </wp:positionH>
                      <wp:positionV relativeFrom="paragraph">
                        <wp:posOffset>42545</wp:posOffset>
                      </wp:positionV>
                      <wp:extent cx="266700" cy="17145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1450"/>
                              </a:xfrm>
                              <a:prstGeom prst="rect">
                                <a:avLst/>
                              </a:prstGeom>
                              <a:solidFill>
                                <a:srgbClr val="FFFFFF"/>
                              </a:solidFill>
                              <a:ln w="9525">
                                <a:solidFill>
                                  <a:srgbClr val="000000"/>
                                </a:solidFill>
                                <a:miter lim="800000"/>
                                <a:headEnd/>
                                <a:tailEnd/>
                              </a:ln>
                            </wps:spPr>
                            <wps:txbx>
                              <w:txbxContent>
                                <w:p w14:paraId="2B2DC334" w14:textId="77777777" w:rsidR="005E6EF4" w:rsidRDefault="005E6EF4" w:rsidP="005E6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070E" id="_x0000_s1029" type="#_x0000_t202" style="position:absolute;left:0;text-align:left;margin-left:278.65pt;margin-top:3.35pt;width:21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kAnLAIAAFY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">
                      <v:textbox>
                        <w:txbxContent>
                          <w:p w14:paraId="2B2DC334" w14:textId="77777777" w:rsidR="005E6EF4" w:rsidRDefault="005E6EF4" w:rsidP="005E6EF4"/>
                        </w:txbxContent>
                      </v:textbox>
                    </v:shape>
                  </w:pict>
                </mc:Fallback>
              </mc:AlternateContent>
            </w:r>
            <w:r>
              <w:t>Disclosure or suspicions from a third</w:t>
            </w:r>
            <w:r>
              <w:rPr>
                <w:spacing w:val="-17"/>
              </w:rPr>
              <w:t xml:space="preserve"> </w:t>
            </w:r>
            <w:r>
              <w:t xml:space="preserve">party?      </w:t>
            </w:r>
          </w:p>
          <w:p w14:paraId="44E782CD" w14:textId="5D48AF2E" w:rsidR="005E6EF4" w:rsidRDefault="005E6EF4" w:rsidP="005E6EF4">
            <w:pPr>
              <w:pStyle w:val="TableParagraph"/>
              <w:numPr>
                <w:ilvl w:val="0"/>
                <w:numId w:val="28"/>
              </w:numPr>
              <w:tabs>
                <w:tab w:val="left" w:pos="823"/>
                <w:tab w:val="left" w:pos="824"/>
              </w:tabs>
              <w:spacing w:line="269" w:lineRule="exact"/>
            </w:pPr>
            <w:r>
              <w:rPr>
                <w:noProof/>
              </w:rPr>
              <mc:AlternateContent>
                <mc:Choice Requires="wps">
                  <w:drawing>
                    <wp:anchor distT="0" distB="0" distL="114300" distR="114300" simplePos="0" relativeHeight="251669504" behindDoc="0" locked="0" layoutInCell="1" allowOverlap="1" wp14:anchorId="14DD4C66" wp14:editId="202C4466">
                      <wp:simplePos x="0" y="0"/>
                      <wp:positionH relativeFrom="column">
                        <wp:posOffset>3538855</wp:posOffset>
                      </wp:positionH>
                      <wp:positionV relativeFrom="paragraph">
                        <wp:posOffset>72390</wp:posOffset>
                      </wp:positionV>
                      <wp:extent cx="266700" cy="171450"/>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71450"/>
                              </a:xfrm>
                              <a:prstGeom prst="rect">
                                <a:avLst/>
                              </a:prstGeom>
                              <a:solidFill>
                                <a:srgbClr val="FFFFFF"/>
                              </a:solidFill>
                              <a:ln w="9525">
                                <a:solidFill>
                                  <a:srgbClr val="000000"/>
                                </a:solidFill>
                                <a:miter lim="800000"/>
                                <a:headEnd/>
                                <a:tailEnd/>
                              </a:ln>
                            </wps:spPr>
                            <wps:txbx>
                              <w:txbxContent>
                                <w:p w14:paraId="2AEED442" w14:textId="77777777" w:rsidR="005E6EF4" w:rsidRDefault="005E6EF4" w:rsidP="005E6E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D4C66" id="Text Box 1" o:spid="_x0000_s1030" type="#_x0000_t202" style="position:absolute;left:0;text-align:left;margin-left:278.65pt;margin-top:5.7pt;width:21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">
                      <v:textbox>
                        <w:txbxContent>
                          <w:p w14:paraId="2AEED442" w14:textId="77777777" w:rsidR="005E6EF4" w:rsidRDefault="005E6EF4" w:rsidP="005E6EF4"/>
                        </w:txbxContent>
                      </v:textbox>
                    </v:shape>
                  </w:pict>
                </mc:Fallback>
              </mc:AlternateContent>
            </w:r>
            <w:r>
              <w:t>Your suspicions or</w:t>
            </w:r>
            <w:r>
              <w:rPr>
                <w:spacing w:val="-5"/>
              </w:rPr>
              <w:t xml:space="preserve"> </w:t>
            </w:r>
            <w:r>
              <w:t>concerns?</w:t>
            </w:r>
          </w:p>
        </w:tc>
      </w:tr>
      <w:tr w:rsidR="005E6EF4" w14:paraId="364AEE0A" w14:textId="77777777" w:rsidTr="00E84961">
        <w:trPr>
          <w:trHeight w:hRule="exact" w:val="516"/>
        </w:trPr>
        <w:tc>
          <w:tcPr>
            <w:tcW w:w="9244" w:type="dxa"/>
            <w:gridSpan w:val="3"/>
          </w:tcPr>
          <w:p w14:paraId="76911120" w14:textId="77777777" w:rsidR="005E6EF4" w:rsidRDefault="005E6EF4" w:rsidP="00E84961">
            <w:pPr>
              <w:pStyle w:val="TableParagraph"/>
            </w:pPr>
            <w:r>
              <w:t>Date and time of disclosure</w:t>
            </w:r>
          </w:p>
        </w:tc>
      </w:tr>
      <w:tr w:rsidR="005E6EF4" w14:paraId="14B46B07" w14:textId="77777777" w:rsidTr="00E84961">
        <w:trPr>
          <w:trHeight w:hRule="exact" w:val="516"/>
        </w:trPr>
        <w:tc>
          <w:tcPr>
            <w:tcW w:w="9244" w:type="dxa"/>
            <w:gridSpan w:val="3"/>
          </w:tcPr>
          <w:p w14:paraId="739ACCEC" w14:textId="77777777" w:rsidR="005E6EF4" w:rsidRDefault="005E6EF4" w:rsidP="00E84961">
            <w:pPr>
              <w:pStyle w:val="TableParagraph"/>
            </w:pPr>
            <w:r>
              <w:t>Date and time of incident</w:t>
            </w:r>
          </w:p>
        </w:tc>
      </w:tr>
      <w:tr w:rsidR="005E6EF4" w14:paraId="46E22A12" w14:textId="77777777" w:rsidTr="005E6EF4">
        <w:trPr>
          <w:trHeight w:hRule="exact" w:val="1330"/>
        </w:trPr>
        <w:tc>
          <w:tcPr>
            <w:tcW w:w="9244" w:type="dxa"/>
            <w:gridSpan w:val="3"/>
          </w:tcPr>
          <w:p w14:paraId="3B839D72" w14:textId="77777777" w:rsidR="005E6EF4" w:rsidRDefault="005E6EF4" w:rsidP="00E84961">
            <w:pPr>
              <w:pStyle w:val="TableParagraph"/>
              <w:spacing w:before="2" w:line="252" w:lineRule="exact"/>
              <w:ind w:right="86"/>
              <w:rPr>
                <w:i/>
              </w:rPr>
            </w:pPr>
            <w:r>
              <w:t xml:space="preserve">Details of the allegation/suspicions. </w:t>
            </w:r>
            <w:r>
              <w:rPr>
                <w:i/>
              </w:rPr>
              <w:t>State exactly what you were told/observed and what was said. Use the persons own words as much as possible.</w:t>
            </w:r>
          </w:p>
          <w:p w14:paraId="687AB798" w14:textId="7E3E6A5E" w:rsidR="005E6EF4" w:rsidRDefault="005E6EF4" w:rsidP="00E84961">
            <w:pPr>
              <w:pStyle w:val="TableParagraph"/>
              <w:spacing w:before="2" w:line="252" w:lineRule="exact"/>
              <w:ind w:right="86"/>
              <w:rPr>
                <w:i/>
              </w:rPr>
            </w:pPr>
          </w:p>
        </w:tc>
      </w:tr>
      <w:tr w:rsidR="005E6EF4" w14:paraId="33B40135" w14:textId="77777777" w:rsidTr="00E84961">
        <w:trPr>
          <w:trHeight w:hRule="exact" w:val="1781"/>
        </w:trPr>
        <w:tc>
          <w:tcPr>
            <w:tcW w:w="9244" w:type="dxa"/>
            <w:gridSpan w:val="3"/>
          </w:tcPr>
          <w:p w14:paraId="6D74C4EF" w14:textId="77777777" w:rsidR="005E6EF4" w:rsidRDefault="005E6EF4" w:rsidP="00E84961">
            <w:pPr>
              <w:pStyle w:val="TableParagraph"/>
            </w:pPr>
            <w:r>
              <w:t xml:space="preserve">Action taken so far: </w:t>
            </w:r>
          </w:p>
        </w:tc>
      </w:tr>
      <w:tr w:rsidR="005E6EF4" w14:paraId="4D2FD265" w14:textId="77777777" w:rsidTr="00E84961">
        <w:trPr>
          <w:trHeight w:hRule="exact" w:val="668"/>
        </w:trPr>
        <w:tc>
          <w:tcPr>
            <w:tcW w:w="6347" w:type="dxa"/>
            <w:gridSpan w:val="2"/>
          </w:tcPr>
          <w:p w14:paraId="1B9F15D0" w14:textId="77777777" w:rsidR="005E6EF4" w:rsidRDefault="005E6EF4" w:rsidP="00E84961">
            <w:pPr>
              <w:pStyle w:val="TableParagraph"/>
            </w:pPr>
            <w:r>
              <w:t>Signed</w:t>
            </w:r>
          </w:p>
        </w:tc>
        <w:tc>
          <w:tcPr>
            <w:tcW w:w="2897" w:type="dxa"/>
          </w:tcPr>
          <w:p w14:paraId="411491F2" w14:textId="77777777" w:rsidR="005E6EF4" w:rsidRDefault="005E6EF4" w:rsidP="00E84961">
            <w:pPr>
              <w:pStyle w:val="TableParagraph"/>
            </w:pPr>
            <w:r>
              <w:t>Date</w:t>
            </w:r>
          </w:p>
        </w:tc>
      </w:tr>
    </w:tbl>
    <w:p w14:paraId="34186C42" w14:textId="77777777" w:rsidR="005E6EF4" w:rsidRDefault="005E6EF4" w:rsidP="005E6EF4">
      <w:pPr>
        <w:pStyle w:val="BodyText"/>
        <w:rPr>
          <w:sz w:val="26"/>
        </w:rPr>
      </w:pPr>
    </w:p>
    <w:p w14:paraId="6CF2F6FB" w14:textId="77777777" w:rsidR="005E6EF4" w:rsidRPr="008D6CEF" w:rsidRDefault="005E6EF4" w:rsidP="005E6EF4">
      <w:pPr>
        <w:spacing w:before="100" w:beforeAutospacing="1" w:after="100" w:afterAutospacing="1"/>
        <w:ind w:left="720"/>
        <w:rPr>
          <w:rFonts w:asciiTheme="minorHAnsi" w:hAnsiTheme="minorHAnsi" w:cstheme="minorHAnsi"/>
          <w:lang w:val="en-GB"/>
        </w:rPr>
      </w:pPr>
    </w:p>
    <w:sectPr w:rsidR="005E6EF4" w:rsidRPr="008D6CEF" w:rsidSect="00E74C2D">
      <w:headerReference w:type="default" r:id="rId34"/>
      <w:footerReference w:type="default" r:id="rId35"/>
      <w:pgSz w:w="11906" w:h="16838"/>
      <w:pgMar w:top="720" w:right="720" w:bottom="720" w:left="72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101E" w14:textId="77777777" w:rsidR="009B13D7" w:rsidRDefault="009B13D7" w:rsidP="002E170D">
      <w:r>
        <w:separator/>
      </w:r>
    </w:p>
  </w:endnote>
  <w:endnote w:type="continuationSeparator" w:id="0">
    <w:p w14:paraId="0BDA1406" w14:textId="77777777" w:rsidR="009B13D7" w:rsidRDefault="009B13D7" w:rsidP="002E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3095" w14:textId="08F5ACCF" w:rsidR="007946AC" w:rsidRDefault="007946AC">
    <w:pPr>
      <w:pStyle w:val="Footer"/>
      <w:rPr>
        <w:rFonts w:ascii="Century Gothic" w:hAnsi="Century Gothic"/>
      </w:rPr>
    </w:pPr>
  </w:p>
  <w:p w14:paraId="5269F42B" w14:textId="0FA2A5D0" w:rsidR="007946AC" w:rsidRPr="005700D8" w:rsidRDefault="007946AC">
    <w:pPr>
      <w:pStyle w:val="Footer"/>
      <w:rPr>
        <w:rFonts w:ascii="Century Gothic" w:hAnsi="Century Gothic"/>
      </w:rPr>
    </w:pPr>
    <w:r w:rsidRPr="00D93C08">
      <w:rPr>
        <w:rFonts w:ascii="Century Gothic" w:hAnsi="Century Gothic"/>
        <w:sz w:val="20"/>
        <w:szCs w:val="20"/>
      </w:rPr>
      <w:fldChar w:fldCharType="begin"/>
    </w:r>
    <w:r w:rsidRPr="00D93C08">
      <w:rPr>
        <w:rFonts w:ascii="Century Gothic" w:hAnsi="Century Gothic"/>
        <w:sz w:val="20"/>
        <w:szCs w:val="20"/>
      </w:rPr>
      <w:instrText xml:space="preserve"> PAGE   \* MERGEFORMAT </w:instrText>
    </w:r>
    <w:r w:rsidRPr="00D93C08">
      <w:rPr>
        <w:rFonts w:ascii="Century Gothic" w:hAnsi="Century Gothic"/>
        <w:sz w:val="20"/>
        <w:szCs w:val="20"/>
      </w:rPr>
      <w:fldChar w:fldCharType="separate"/>
    </w:r>
    <w:r>
      <w:rPr>
        <w:rFonts w:ascii="Century Gothic" w:hAnsi="Century Gothic"/>
        <w:noProof/>
        <w:sz w:val="20"/>
        <w:szCs w:val="20"/>
      </w:rPr>
      <w:t>4</w:t>
    </w:r>
    <w:r w:rsidRPr="00D93C08">
      <w:rPr>
        <w:rFonts w:ascii="Century Gothic" w:hAnsi="Century Gothic"/>
        <w:noProof/>
        <w:sz w:val="20"/>
        <w:szCs w:val="20"/>
      </w:rPr>
      <w:fldChar w:fldCharType="end"/>
    </w:r>
  </w:p>
  <w:p w14:paraId="31481484" w14:textId="77777777" w:rsidR="007946AC" w:rsidRDefault="007946AC" w:rsidP="008311C8">
    <w:pPr>
      <w:pStyle w:val="Footer"/>
      <w:jc w:val="center"/>
      <w:rPr>
        <w:rFonts w:ascii="Calibri" w:hAnsi="Calibri" w:cs="Calibri"/>
        <w:sz w:val="20"/>
        <w:szCs w:val="20"/>
      </w:rPr>
    </w:pPr>
    <w:r>
      <w:rPr>
        <w:rFonts w:ascii="Calibri" w:hAnsi="Calibri" w:cs="Calibri"/>
        <w:sz w:val="20"/>
        <w:szCs w:val="20"/>
      </w:rPr>
      <w:t xml:space="preserve">Football Family Limited. 21 Vicar Crescent, Darfield, S73 9LB </w:t>
    </w:r>
  </w:p>
  <w:p w14:paraId="280FA44F" w14:textId="6447CB1D" w:rsidR="007946AC" w:rsidRDefault="007946AC" w:rsidP="008311C8">
    <w:pPr>
      <w:pStyle w:val="Footer"/>
      <w:jc w:val="center"/>
      <w:rPr>
        <w:rFonts w:ascii="Calibri" w:hAnsi="Calibri" w:cs="Calibri"/>
        <w:sz w:val="20"/>
        <w:szCs w:val="20"/>
      </w:rPr>
    </w:pPr>
    <w:r w:rsidRPr="004C21A8">
      <w:rPr>
        <w:rFonts w:ascii="Calibri" w:hAnsi="Calibri" w:cs="Calibri"/>
        <w:sz w:val="20"/>
        <w:szCs w:val="20"/>
      </w:rPr>
      <w:t>Web: www.footballfamily.org.uk Company Registration No: 11372664. UKPRN: 10082555.</w:t>
    </w:r>
  </w:p>
  <w:p w14:paraId="1F6476EC" w14:textId="063C4D31" w:rsidR="007946AC" w:rsidRDefault="0079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CB21" w14:textId="77777777" w:rsidR="009B13D7" w:rsidRDefault="009B13D7" w:rsidP="002E170D">
      <w:r>
        <w:separator/>
      </w:r>
    </w:p>
  </w:footnote>
  <w:footnote w:type="continuationSeparator" w:id="0">
    <w:p w14:paraId="05A7B9BA" w14:textId="77777777" w:rsidR="009B13D7" w:rsidRDefault="009B13D7" w:rsidP="002E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DDF9" w14:textId="6866930E" w:rsidR="007946AC" w:rsidRDefault="007946AC" w:rsidP="005700D8">
    <w:pPr>
      <w:pStyle w:val="Header"/>
      <w:tabs>
        <w:tab w:val="left" w:pos="210"/>
      </w:tabs>
    </w:pPr>
    <w:r>
      <w:t xml:space="preserve">Safeguarding and Child Protection Policy </w:t>
    </w:r>
    <w:r>
      <w:tab/>
    </w:r>
    <w:r>
      <w:tab/>
    </w:r>
  </w:p>
  <w:p w14:paraId="26E9AC00" w14:textId="72742ABC" w:rsidR="007946AC" w:rsidRDefault="007946AC">
    <w:pPr>
      <w:pStyle w:val="Header"/>
    </w:pPr>
    <w: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DA6"/>
    <w:multiLevelType w:val="hybridMultilevel"/>
    <w:tmpl w:val="CCF09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5B4046"/>
    <w:multiLevelType w:val="multilevel"/>
    <w:tmpl w:val="F26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51083"/>
    <w:multiLevelType w:val="hybridMultilevel"/>
    <w:tmpl w:val="50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65FBD"/>
    <w:multiLevelType w:val="hybridMultilevel"/>
    <w:tmpl w:val="60168F9C"/>
    <w:lvl w:ilvl="0" w:tplc="EBB8A56E">
      <w:numFmt w:val="bullet"/>
      <w:lvlText w:val=""/>
      <w:lvlJc w:val="left"/>
      <w:pPr>
        <w:ind w:left="823" w:hanging="360"/>
      </w:pPr>
      <w:rPr>
        <w:rFonts w:ascii="Symbol" w:eastAsia="Symbol" w:hAnsi="Symbol" w:cs="Symbol" w:hint="default"/>
        <w:w w:val="100"/>
        <w:sz w:val="22"/>
        <w:szCs w:val="22"/>
      </w:rPr>
    </w:lvl>
    <w:lvl w:ilvl="1" w:tplc="EEC0EC82">
      <w:numFmt w:val="bullet"/>
      <w:lvlText w:val="•"/>
      <w:lvlJc w:val="left"/>
      <w:pPr>
        <w:ind w:left="1661" w:hanging="360"/>
      </w:pPr>
      <w:rPr>
        <w:rFonts w:hint="default"/>
      </w:rPr>
    </w:lvl>
    <w:lvl w:ilvl="2" w:tplc="FFEC9BA8">
      <w:numFmt w:val="bullet"/>
      <w:lvlText w:val="•"/>
      <w:lvlJc w:val="left"/>
      <w:pPr>
        <w:ind w:left="2502" w:hanging="360"/>
      </w:pPr>
      <w:rPr>
        <w:rFonts w:hint="default"/>
      </w:rPr>
    </w:lvl>
    <w:lvl w:ilvl="3" w:tplc="ED1E595C">
      <w:numFmt w:val="bullet"/>
      <w:lvlText w:val="•"/>
      <w:lvlJc w:val="left"/>
      <w:pPr>
        <w:ind w:left="3344" w:hanging="360"/>
      </w:pPr>
      <w:rPr>
        <w:rFonts w:hint="default"/>
      </w:rPr>
    </w:lvl>
    <w:lvl w:ilvl="4" w:tplc="B1988AC8">
      <w:numFmt w:val="bullet"/>
      <w:lvlText w:val="•"/>
      <w:lvlJc w:val="left"/>
      <w:pPr>
        <w:ind w:left="4185" w:hanging="360"/>
      </w:pPr>
      <w:rPr>
        <w:rFonts w:hint="default"/>
      </w:rPr>
    </w:lvl>
    <w:lvl w:ilvl="5" w:tplc="944EF986">
      <w:numFmt w:val="bullet"/>
      <w:lvlText w:val="•"/>
      <w:lvlJc w:val="left"/>
      <w:pPr>
        <w:ind w:left="5027" w:hanging="360"/>
      </w:pPr>
      <w:rPr>
        <w:rFonts w:hint="default"/>
      </w:rPr>
    </w:lvl>
    <w:lvl w:ilvl="6" w:tplc="16562D9A">
      <w:numFmt w:val="bullet"/>
      <w:lvlText w:val="•"/>
      <w:lvlJc w:val="left"/>
      <w:pPr>
        <w:ind w:left="5868" w:hanging="360"/>
      </w:pPr>
      <w:rPr>
        <w:rFonts w:hint="default"/>
      </w:rPr>
    </w:lvl>
    <w:lvl w:ilvl="7" w:tplc="E13425DC">
      <w:numFmt w:val="bullet"/>
      <w:lvlText w:val="•"/>
      <w:lvlJc w:val="left"/>
      <w:pPr>
        <w:ind w:left="6710" w:hanging="360"/>
      </w:pPr>
      <w:rPr>
        <w:rFonts w:hint="default"/>
      </w:rPr>
    </w:lvl>
    <w:lvl w:ilvl="8" w:tplc="BC5EEC44">
      <w:numFmt w:val="bullet"/>
      <w:lvlText w:val="•"/>
      <w:lvlJc w:val="left"/>
      <w:pPr>
        <w:ind w:left="7551" w:hanging="360"/>
      </w:pPr>
      <w:rPr>
        <w:rFonts w:hint="default"/>
      </w:rPr>
    </w:lvl>
  </w:abstractNum>
  <w:abstractNum w:abstractNumId="4" w15:restartNumberingAfterBreak="0">
    <w:nsid w:val="106057EF"/>
    <w:multiLevelType w:val="multilevel"/>
    <w:tmpl w:val="7834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2B6197"/>
    <w:multiLevelType w:val="hybridMultilevel"/>
    <w:tmpl w:val="4132A67C"/>
    <w:lvl w:ilvl="0" w:tplc="FAAA0A66">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97FEF"/>
    <w:multiLevelType w:val="multilevel"/>
    <w:tmpl w:val="A5DE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D0129"/>
    <w:multiLevelType w:val="hybridMultilevel"/>
    <w:tmpl w:val="4A06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F5152"/>
    <w:multiLevelType w:val="hybridMultilevel"/>
    <w:tmpl w:val="D7B2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D9444E"/>
    <w:multiLevelType w:val="hybridMultilevel"/>
    <w:tmpl w:val="30AE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874DD"/>
    <w:multiLevelType w:val="hybridMultilevel"/>
    <w:tmpl w:val="2B081B1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1EA843A5"/>
    <w:multiLevelType w:val="hybridMultilevel"/>
    <w:tmpl w:val="ABC2B312"/>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2" w15:restartNumberingAfterBreak="0">
    <w:nsid w:val="267635C5"/>
    <w:multiLevelType w:val="hybridMultilevel"/>
    <w:tmpl w:val="F0B2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2160B"/>
    <w:multiLevelType w:val="hybridMultilevel"/>
    <w:tmpl w:val="98FE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D1EFB"/>
    <w:multiLevelType w:val="multilevel"/>
    <w:tmpl w:val="58C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97507"/>
    <w:multiLevelType w:val="hybridMultilevel"/>
    <w:tmpl w:val="DCC4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86CAF"/>
    <w:multiLevelType w:val="hybridMultilevel"/>
    <w:tmpl w:val="8E0AAC3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7" w15:restartNumberingAfterBreak="0">
    <w:nsid w:val="36436030"/>
    <w:multiLevelType w:val="hybridMultilevel"/>
    <w:tmpl w:val="9480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A33260"/>
    <w:multiLevelType w:val="hybridMultilevel"/>
    <w:tmpl w:val="861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214E99"/>
    <w:multiLevelType w:val="hybridMultilevel"/>
    <w:tmpl w:val="1A60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56B86"/>
    <w:multiLevelType w:val="hybridMultilevel"/>
    <w:tmpl w:val="7FB6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23428"/>
    <w:multiLevelType w:val="hybridMultilevel"/>
    <w:tmpl w:val="5F6A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717B3"/>
    <w:multiLevelType w:val="hybridMultilevel"/>
    <w:tmpl w:val="AE78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F43D1"/>
    <w:multiLevelType w:val="hybridMultilevel"/>
    <w:tmpl w:val="C4AEEE9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4" w15:restartNumberingAfterBreak="0">
    <w:nsid w:val="607F42A6"/>
    <w:multiLevelType w:val="multilevel"/>
    <w:tmpl w:val="2B1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1220E4"/>
    <w:multiLevelType w:val="hybridMultilevel"/>
    <w:tmpl w:val="E164655A"/>
    <w:lvl w:ilvl="0" w:tplc="08090001">
      <w:start w:val="1"/>
      <w:numFmt w:val="bullet"/>
      <w:lvlText w:val=""/>
      <w:lvlJc w:val="left"/>
      <w:pPr>
        <w:ind w:left="720" w:hanging="360"/>
      </w:pPr>
      <w:rPr>
        <w:rFonts w:ascii="Symbol" w:hAnsi="Symbol" w:hint="default"/>
      </w:rPr>
    </w:lvl>
    <w:lvl w:ilvl="1" w:tplc="89DE73D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24C66"/>
    <w:multiLevelType w:val="hybridMultilevel"/>
    <w:tmpl w:val="4106E4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B23BAD"/>
    <w:multiLevelType w:val="hybridMultilevel"/>
    <w:tmpl w:val="1D30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1"/>
  </w:num>
  <w:num w:numId="4">
    <w:abstractNumId w:val="16"/>
  </w:num>
  <w:num w:numId="5">
    <w:abstractNumId w:val="10"/>
  </w:num>
  <w:num w:numId="6">
    <w:abstractNumId w:val="23"/>
  </w:num>
  <w:num w:numId="7">
    <w:abstractNumId w:val="22"/>
  </w:num>
  <w:num w:numId="8">
    <w:abstractNumId w:val="18"/>
  </w:num>
  <w:num w:numId="9">
    <w:abstractNumId w:val="25"/>
  </w:num>
  <w:num w:numId="10">
    <w:abstractNumId w:val="2"/>
  </w:num>
  <w:num w:numId="11">
    <w:abstractNumId w:val="17"/>
  </w:num>
  <w:num w:numId="12">
    <w:abstractNumId w:val="26"/>
  </w:num>
  <w:num w:numId="13">
    <w:abstractNumId w:val="5"/>
  </w:num>
  <w:num w:numId="14">
    <w:abstractNumId w:val="13"/>
  </w:num>
  <w:num w:numId="15">
    <w:abstractNumId w:val="19"/>
  </w:num>
  <w:num w:numId="16">
    <w:abstractNumId w:val="8"/>
  </w:num>
  <w:num w:numId="17">
    <w:abstractNumId w:val="27"/>
  </w:num>
  <w:num w:numId="18">
    <w:abstractNumId w:val="20"/>
  </w:num>
  <w:num w:numId="19">
    <w:abstractNumId w:val="9"/>
  </w:num>
  <w:num w:numId="20">
    <w:abstractNumId w:val="7"/>
  </w:num>
  <w:num w:numId="21">
    <w:abstractNumId w:val="21"/>
  </w:num>
  <w:num w:numId="22">
    <w:abstractNumId w:val="12"/>
  </w:num>
  <w:num w:numId="23">
    <w:abstractNumId w:val="6"/>
  </w:num>
  <w:num w:numId="24">
    <w:abstractNumId w:val="14"/>
  </w:num>
  <w:num w:numId="25">
    <w:abstractNumId w:val="4"/>
  </w:num>
  <w:num w:numId="26">
    <w:abstractNumId w:val="1"/>
  </w:num>
  <w:num w:numId="27">
    <w:abstractNumId w:val="24"/>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zY0sjAwNTQxsDBX0lEKTi0uzszPAykwrAUAcYQXiCwAAAA="/>
  </w:docVars>
  <w:rsids>
    <w:rsidRoot w:val="00DE34E1"/>
    <w:rsid w:val="00000AA1"/>
    <w:rsid w:val="00005B5A"/>
    <w:rsid w:val="00010A46"/>
    <w:rsid w:val="00014D88"/>
    <w:rsid w:val="00020CD3"/>
    <w:rsid w:val="0002132E"/>
    <w:rsid w:val="00025868"/>
    <w:rsid w:val="00026029"/>
    <w:rsid w:val="000412A2"/>
    <w:rsid w:val="00046008"/>
    <w:rsid w:val="0005092D"/>
    <w:rsid w:val="00051151"/>
    <w:rsid w:val="00053A08"/>
    <w:rsid w:val="00055465"/>
    <w:rsid w:val="00056468"/>
    <w:rsid w:val="000575C9"/>
    <w:rsid w:val="00071AFE"/>
    <w:rsid w:val="00072906"/>
    <w:rsid w:val="000947C5"/>
    <w:rsid w:val="000970FF"/>
    <w:rsid w:val="000A3217"/>
    <w:rsid w:val="000A6F9F"/>
    <w:rsid w:val="000B304D"/>
    <w:rsid w:val="000B4C82"/>
    <w:rsid w:val="000C6CDD"/>
    <w:rsid w:val="000C6DAF"/>
    <w:rsid w:val="000D2D5E"/>
    <w:rsid w:val="000D44D5"/>
    <w:rsid w:val="000D5C1D"/>
    <w:rsid w:val="000E349F"/>
    <w:rsid w:val="000F4717"/>
    <w:rsid w:val="000F6458"/>
    <w:rsid w:val="00104CA1"/>
    <w:rsid w:val="00105C0D"/>
    <w:rsid w:val="00110BF0"/>
    <w:rsid w:val="0012633D"/>
    <w:rsid w:val="00130C81"/>
    <w:rsid w:val="00134B35"/>
    <w:rsid w:val="00135277"/>
    <w:rsid w:val="00136616"/>
    <w:rsid w:val="00144911"/>
    <w:rsid w:val="00151BA2"/>
    <w:rsid w:val="00152E94"/>
    <w:rsid w:val="001559E3"/>
    <w:rsid w:val="00170D3B"/>
    <w:rsid w:val="00171C43"/>
    <w:rsid w:val="00177350"/>
    <w:rsid w:val="001815CA"/>
    <w:rsid w:val="00181BC8"/>
    <w:rsid w:val="00181DEA"/>
    <w:rsid w:val="001865F6"/>
    <w:rsid w:val="0019475D"/>
    <w:rsid w:val="001A1018"/>
    <w:rsid w:val="001B13C9"/>
    <w:rsid w:val="001B6CC7"/>
    <w:rsid w:val="001C1A12"/>
    <w:rsid w:val="001C42BF"/>
    <w:rsid w:val="001C7B08"/>
    <w:rsid w:val="001D2216"/>
    <w:rsid w:val="001E0B51"/>
    <w:rsid w:val="001E5BDE"/>
    <w:rsid w:val="001E607E"/>
    <w:rsid w:val="001F25A1"/>
    <w:rsid w:val="001F6515"/>
    <w:rsid w:val="00207F4D"/>
    <w:rsid w:val="00210B82"/>
    <w:rsid w:val="00211842"/>
    <w:rsid w:val="002127B1"/>
    <w:rsid w:val="00212FD8"/>
    <w:rsid w:val="00217164"/>
    <w:rsid w:val="002264B8"/>
    <w:rsid w:val="002307FA"/>
    <w:rsid w:val="002320CA"/>
    <w:rsid w:val="0023340D"/>
    <w:rsid w:val="00244DA0"/>
    <w:rsid w:val="00251F51"/>
    <w:rsid w:val="0025715F"/>
    <w:rsid w:val="00257C1F"/>
    <w:rsid w:val="00261310"/>
    <w:rsid w:val="002766C2"/>
    <w:rsid w:val="002A6627"/>
    <w:rsid w:val="002B589E"/>
    <w:rsid w:val="002C66CD"/>
    <w:rsid w:val="002D0469"/>
    <w:rsid w:val="002D1024"/>
    <w:rsid w:val="002D1DC0"/>
    <w:rsid w:val="002E170D"/>
    <w:rsid w:val="002E5124"/>
    <w:rsid w:val="002E6802"/>
    <w:rsid w:val="002F47C1"/>
    <w:rsid w:val="00302309"/>
    <w:rsid w:val="00305865"/>
    <w:rsid w:val="00313330"/>
    <w:rsid w:val="0031387F"/>
    <w:rsid w:val="003265E3"/>
    <w:rsid w:val="003317FA"/>
    <w:rsid w:val="003362C0"/>
    <w:rsid w:val="00352501"/>
    <w:rsid w:val="0035451D"/>
    <w:rsid w:val="00360801"/>
    <w:rsid w:val="00362857"/>
    <w:rsid w:val="00364B9E"/>
    <w:rsid w:val="0036631A"/>
    <w:rsid w:val="00376E0C"/>
    <w:rsid w:val="0038793A"/>
    <w:rsid w:val="0039015E"/>
    <w:rsid w:val="003920E9"/>
    <w:rsid w:val="00392A00"/>
    <w:rsid w:val="00394B8A"/>
    <w:rsid w:val="003B7E8C"/>
    <w:rsid w:val="003C1AC1"/>
    <w:rsid w:val="003D4145"/>
    <w:rsid w:val="003E383D"/>
    <w:rsid w:val="00405019"/>
    <w:rsid w:val="00414579"/>
    <w:rsid w:val="0041499D"/>
    <w:rsid w:val="00424BF3"/>
    <w:rsid w:val="004259DF"/>
    <w:rsid w:val="00425EA4"/>
    <w:rsid w:val="0043298C"/>
    <w:rsid w:val="004364F0"/>
    <w:rsid w:val="004402FB"/>
    <w:rsid w:val="00446A00"/>
    <w:rsid w:val="00450003"/>
    <w:rsid w:val="00455E33"/>
    <w:rsid w:val="00456ED4"/>
    <w:rsid w:val="004641F3"/>
    <w:rsid w:val="00466F76"/>
    <w:rsid w:val="00471C5C"/>
    <w:rsid w:val="004809CC"/>
    <w:rsid w:val="004835F4"/>
    <w:rsid w:val="00493B82"/>
    <w:rsid w:val="004965B2"/>
    <w:rsid w:val="004A4266"/>
    <w:rsid w:val="004C0D37"/>
    <w:rsid w:val="004C12EA"/>
    <w:rsid w:val="004C2581"/>
    <w:rsid w:val="004C27B7"/>
    <w:rsid w:val="004D00AD"/>
    <w:rsid w:val="004D7427"/>
    <w:rsid w:val="004D7ED5"/>
    <w:rsid w:val="00502AA6"/>
    <w:rsid w:val="0050442A"/>
    <w:rsid w:val="005065DE"/>
    <w:rsid w:val="00516CB4"/>
    <w:rsid w:val="0052210D"/>
    <w:rsid w:val="00522B6A"/>
    <w:rsid w:val="00522EE3"/>
    <w:rsid w:val="00524BFD"/>
    <w:rsid w:val="00527CE9"/>
    <w:rsid w:val="005335D8"/>
    <w:rsid w:val="00537CB8"/>
    <w:rsid w:val="00542CC1"/>
    <w:rsid w:val="00545E31"/>
    <w:rsid w:val="00556DA4"/>
    <w:rsid w:val="005613AB"/>
    <w:rsid w:val="005638DA"/>
    <w:rsid w:val="005700D8"/>
    <w:rsid w:val="00575FB2"/>
    <w:rsid w:val="00576E39"/>
    <w:rsid w:val="00582FF4"/>
    <w:rsid w:val="00586F79"/>
    <w:rsid w:val="0059286F"/>
    <w:rsid w:val="005A5BC9"/>
    <w:rsid w:val="005A7D6F"/>
    <w:rsid w:val="005B5FFC"/>
    <w:rsid w:val="005C2F72"/>
    <w:rsid w:val="005E47E3"/>
    <w:rsid w:val="005E6EF4"/>
    <w:rsid w:val="005F00F6"/>
    <w:rsid w:val="005F1285"/>
    <w:rsid w:val="005F1DBC"/>
    <w:rsid w:val="005F29D2"/>
    <w:rsid w:val="005F5B05"/>
    <w:rsid w:val="00612495"/>
    <w:rsid w:val="00616E30"/>
    <w:rsid w:val="00624D06"/>
    <w:rsid w:val="006322A7"/>
    <w:rsid w:val="0063699B"/>
    <w:rsid w:val="00646C0C"/>
    <w:rsid w:val="006500D9"/>
    <w:rsid w:val="006506D7"/>
    <w:rsid w:val="00676B99"/>
    <w:rsid w:val="00680EDD"/>
    <w:rsid w:val="00683063"/>
    <w:rsid w:val="00683EE3"/>
    <w:rsid w:val="00684099"/>
    <w:rsid w:val="00685AF7"/>
    <w:rsid w:val="00692158"/>
    <w:rsid w:val="006A3547"/>
    <w:rsid w:val="006A6395"/>
    <w:rsid w:val="006A65D8"/>
    <w:rsid w:val="006B1B18"/>
    <w:rsid w:val="006B2940"/>
    <w:rsid w:val="006B3808"/>
    <w:rsid w:val="006C099A"/>
    <w:rsid w:val="006C6356"/>
    <w:rsid w:val="006D00D3"/>
    <w:rsid w:val="006D1545"/>
    <w:rsid w:val="006D6563"/>
    <w:rsid w:val="006E67B1"/>
    <w:rsid w:val="006F0CF0"/>
    <w:rsid w:val="006F19B4"/>
    <w:rsid w:val="006F23C4"/>
    <w:rsid w:val="006F34F2"/>
    <w:rsid w:val="007054D8"/>
    <w:rsid w:val="00732CF9"/>
    <w:rsid w:val="007335D5"/>
    <w:rsid w:val="00743758"/>
    <w:rsid w:val="00746548"/>
    <w:rsid w:val="00750D82"/>
    <w:rsid w:val="007536F4"/>
    <w:rsid w:val="00755322"/>
    <w:rsid w:val="00757494"/>
    <w:rsid w:val="0076431D"/>
    <w:rsid w:val="0076437B"/>
    <w:rsid w:val="0077122D"/>
    <w:rsid w:val="0078244C"/>
    <w:rsid w:val="007836F6"/>
    <w:rsid w:val="007946AC"/>
    <w:rsid w:val="007C7FD6"/>
    <w:rsid w:val="007D1C7C"/>
    <w:rsid w:val="007D3A3D"/>
    <w:rsid w:val="007D5BA7"/>
    <w:rsid w:val="007D7B05"/>
    <w:rsid w:val="007F027B"/>
    <w:rsid w:val="007F358A"/>
    <w:rsid w:val="00801509"/>
    <w:rsid w:val="008169A0"/>
    <w:rsid w:val="0082208E"/>
    <w:rsid w:val="00823115"/>
    <w:rsid w:val="008311C8"/>
    <w:rsid w:val="008357F2"/>
    <w:rsid w:val="008367A6"/>
    <w:rsid w:val="0084777E"/>
    <w:rsid w:val="00851EBD"/>
    <w:rsid w:val="008575A8"/>
    <w:rsid w:val="00862380"/>
    <w:rsid w:val="00863D23"/>
    <w:rsid w:val="008777D8"/>
    <w:rsid w:val="008B7CD7"/>
    <w:rsid w:val="008C185D"/>
    <w:rsid w:val="008C195C"/>
    <w:rsid w:val="008C45A1"/>
    <w:rsid w:val="008C5624"/>
    <w:rsid w:val="008D6CEF"/>
    <w:rsid w:val="008E3B41"/>
    <w:rsid w:val="008E4D08"/>
    <w:rsid w:val="008E5932"/>
    <w:rsid w:val="00904D2B"/>
    <w:rsid w:val="009103AE"/>
    <w:rsid w:val="00912F3B"/>
    <w:rsid w:val="00923A8F"/>
    <w:rsid w:val="00924480"/>
    <w:rsid w:val="00936FBA"/>
    <w:rsid w:val="009456D3"/>
    <w:rsid w:val="00954BF3"/>
    <w:rsid w:val="00966841"/>
    <w:rsid w:val="00972730"/>
    <w:rsid w:val="00975412"/>
    <w:rsid w:val="00976DA0"/>
    <w:rsid w:val="00982F63"/>
    <w:rsid w:val="0098321B"/>
    <w:rsid w:val="00983CF8"/>
    <w:rsid w:val="0098713C"/>
    <w:rsid w:val="009A1BED"/>
    <w:rsid w:val="009A49D8"/>
    <w:rsid w:val="009B13D7"/>
    <w:rsid w:val="009B237F"/>
    <w:rsid w:val="009C48B5"/>
    <w:rsid w:val="009D46CC"/>
    <w:rsid w:val="009D5BAA"/>
    <w:rsid w:val="009D5F17"/>
    <w:rsid w:val="009E1DC5"/>
    <w:rsid w:val="009E43D6"/>
    <w:rsid w:val="009F2579"/>
    <w:rsid w:val="009F6D2B"/>
    <w:rsid w:val="00A038C7"/>
    <w:rsid w:val="00A0670B"/>
    <w:rsid w:val="00A176FA"/>
    <w:rsid w:val="00A31A75"/>
    <w:rsid w:val="00A33524"/>
    <w:rsid w:val="00A36143"/>
    <w:rsid w:val="00A4027A"/>
    <w:rsid w:val="00A7246D"/>
    <w:rsid w:val="00A81FE0"/>
    <w:rsid w:val="00A932CB"/>
    <w:rsid w:val="00AA49BC"/>
    <w:rsid w:val="00AA5BA2"/>
    <w:rsid w:val="00AB2E1D"/>
    <w:rsid w:val="00AB5541"/>
    <w:rsid w:val="00AB699A"/>
    <w:rsid w:val="00AB77A1"/>
    <w:rsid w:val="00AC03A9"/>
    <w:rsid w:val="00AC14AD"/>
    <w:rsid w:val="00AC2854"/>
    <w:rsid w:val="00AC31D0"/>
    <w:rsid w:val="00AD1B40"/>
    <w:rsid w:val="00AD6E8C"/>
    <w:rsid w:val="00AD74E5"/>
    <w:rsid w:val="00AD7FAD"/>
    <w:rsid w:val="00AF4709"/>
    <w:rsid w:val="00B00DD8"/>
    <w:rsid w:val="00B03324"/>
    <w:rsid w:val="00B17DFA"/>
    <w:rsid w:val="00B21100"/>
    <w:rsid w:val="00B21DBE"/>
    <w:rsid w:val="00B40239"/>
    <w:rsid w:val="00B414BC"/>
    <w:rsid w:val="00B4234E"/>
    <w:rsid w:val="00B43D03"/>
    <w:rsid w:val="00B43D5F"/>
    <w:rsid w:val="00B451C4"/>
    <w:rsid w:val="00B57FFA"/>
    <w:rsid w:val="00B7133E"/>
    <w:rsid w:val="00B73BBC"/>
    <w:rsid w:val="00B748FC"/>
    <w:rsid w:val="00B77235"/>
    <w:rsid w:val="00B777EE"/>
    <w:rsid w:val="00B86F97"/>
    <w:rsid w:val="00B87C38"/>
    <w:rsid w:val="00BA6942"/>
    <w:rsid w:val="00BC184E"/>
    <w:rsid w:val="00BD216D"/>
    <w:rsid w:val="00BD4B15"/>
    <w:rsid w:val="00BD5458"/>
    <w:rsid w:val="00BD598D"/>
    <w:rsid w:val="00BE169D"/>
    <w:rsid w:val="00BE6032"/>
    <w:rsid w:val="00BF0034"/>
    <w:rsid w:val="00BF2E24"/>
    <w:rsid w:val="00BF3192"/>
    <w:rsid w:val="00BF369B"/>
    <w:rsid w:val="00BF5B70"/>
    <w:rsid w:val="00BF5F56"/>
    <w:rsid w:val="00C01FB9"/>
    <w:rsid w:val="00C0751A"/>
    <w:rsid w:val="00C12439"/>
    <w:rsid w:val="00C1299F"/>
    <w:rsid w:val="00C13B82"/>
    <w:rsid w:val="00C166B2"/>
    <w:rsid w:val="00C17201"/>
    <w:rsid w:val="00C22AE3"/>
    <w:rsid w:val="00C22DF0"/>
    <w:rsid w:val="00C40740"/>
    <w:rsid w:val="00C408F1"/>
    <w:rsid w:val="00C40B7C"/>
    <w:rsid w:val="00C45695"/>
    <w:rsid w:val="00C50A59"/>
    <w:rsid w:val="00C602E0"/>
    <w:rsid w:val="00C64D5E"/>
    <w:rsid w:val="00C75FF8"/>
    <w:rsid w:val="00C84EB5"/>
    <w:rsid w:val="00CA647B"/>
    <w:rsid w:val="00CB0A3D"/>
    <w:rsid w:val="00CC0F4D"/>
    <w:rsid w:val="00CE1512"/>
    <w:rsid w:val="00CE1C5E"/>
    <w:rsid w:val="00CF74C2"/>
    <w:rsid w:val="00D05DBE"/>
    <w:rsid w:val="00D136BF"/>
    <w:rsid w:val="00D2130B"/>
    <w:rsid w:val="00D30C71"/>
    <w:rsid w:val="00D32CA2"/>
    <w:rsid w:val="00D36240"/>
    <w:rsid w:val="00D43F0A"/>
    <w:rsid w:val="00D44B59"/>
    <w:rsid w:val="00D51848"/>
    <w:rsid w:val="00D60023"/>
    <w:rsid w:val="00D6137F"/>
    <w:rsid w:val="00D63EA2"/>
    <w:rsid w:val="00D728D5"/>
    <w:rsid w:val="00D73375"/>
    <w:rsid w:val="00D73803"/>
    <w:rsid w:val="00D83D46"/>
    <w:rsid w:val="00D859CA"/>
    <w:rsid w:val="00D86206"/>
    <w:rsid w:val="00D86DB9"/>
    <w:rsid w:val="00D93C08"/>
    <w:rsid w:val="00D9622A"/>
    <w:rsid w:val="00DB0D0D"/>
    <w:rsid w:val="00DB34FC"/>
    <w:rsid w:val="00DB6C55"/>
    <w:rsid w:val="00DC338A"/>
    <w:rsid w:val="00DC55B4"/>
    <w:rsid w:val="00DD02C9"/>
    <w:rsid w:val="00DD20BB"/>
    <w:rsid w:val="00DD3674"/>
    <w:rsid w:val="00DD5937"/>
    <w:rsid w:val="00DE0A38"/>
    <w:rsid w:val="00DE34E1"/>
    <w:rsid w:val="00DF1D49"/>
    <w:rsid w:val="00E029CD"/>
    <w:rsid w:val="00E13056"/>
    <w:rsid w:val="00E15411"/>
    <w:rsid w:val="00E2398D"/>
    <w:rsid w:val="00E3096A"/>
    <w:rsid w:val="00E345CE"/>
    <w:rsid w:val="00E366D4"/>
    <w:rsid w:val="00E56171"/>
    <w:rsid w:val="00E5752D"/>
    <w:rsid w:val="00E74C2D"/>
    <w:rsid w:val="00E849A1"/>
    <w:rsid w:val="00E85F80"/>
    <w:rsid w:val="00E91144"/>
    <w:rsid w:val="00E946A3"/>
    <w:rsid w:val="00E949C3"/>
    <w:rsid w:val="00E96825"/>
    <w:rsid w:val="00E9755D"/>
    <w:rsid w:val="00EB2419"/>
    <w:rsid w:val="00EB321F"/>
    <w:rsid w:val="00EB6A93"/>
    <w:rsid w:val="00EC1D69"/>
    <w:rsid w:val="00EC66F1"/>
    <w:rsid w:val="00EC6862"/>
    <w:rsid w:val="00ED051E"/>
    <w:rsid w:val="00ED4112"/>
    <w:rsid w:val="00EE087C"/>
    <w:rsid w:val="00EE1757"/>
    <w:rsid w:val="00EE1BD9"/>
    <w:rsid w:val="00EE59A4"/>
    <w:rsid w:val="00EE5EC4"/>
    <w:rsid w:val="00EF2D73"/>
    <w:rsid w:val="00F05602"/>
    <w:rsid w:val="00F1264C"/>
    <w:rsid w:val="00F14EB6"/>
    <w:rsid w:val="00F16647"/>
    <w:rsid w:val="00F21C9C"/>
    <w:rsid w:val="00F21CD0"/>
    <w:rsid w:val="00F25E7F"/>
    <w:rsid w:val="00F26DD0"/>
    <w:rsid w:val="00F34FD9"/>
    <w:rsid w:val="00F60E81"/>
    <w:rsid w:val="00F6469D"/>
    <w:rsid w:val="00F751CD"/>
    <w:rsid w:val="00F8086C"/>
    <w:rsid w:val="00F91019"/>
    <w:rsid w:val="00F94340"/>
    <w:rsid w:val="00FA0E33"/>
    <w:rsid w:val="00FB7556"/>
    <w:rsid w:val="00FC09B5"/>
    <w:rsid w:val="00FC1C62"/>
    <w:rsid w:val="00FD5A89"/>
    <w:rsid w:val="00FE0B9F"/>
    <w:rsid w:val="00FF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520F35"/>
  <w15:chartTrackingRefBased/>
  <w15:docId w15:val="{B541612F-296F-4AAA-A65C-40B229F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E1"/>
    <w:pPr>
      <w:spacing w:line="240" w:lineRule="auto"/>
      <w:jc w:val="left"/>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D83D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49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5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51D"/>
    <w:rPr>
      <w:rFonts w:ascii="Segoe UI" w:eastAsia="Times New Roman" w:hAnsi="Segoe UI" w:cs="Segoe UI"/>
      <w:sz w:val="18"/>
      <w:szCs w:val="18"/>
      <w:lang w:val="en-US"/>
    </w:rPr>
  </w:style>
  <w:style w:type="paragraph" w:styleId="Header">
    <w:name w:val="header"/>
    <w:basedOn w:val="Normal"/>
    <w:link w:val="HeaderChar"/>
    <w:uiPriority w:val="99"/>
    <w:unhideWhenUsed/>
    <w:rsid w:val="002E170D"/>
    <w:pPr>
      <w:tabs>
        <w:tab w:val="center" w:pos="4513"/>
        <w:tab w:val="right" w:pos="9026"/>
      </w:tabs>
    </w:pPr>
  </w:style>
  <w:style w:type="character" w:customStyle="1" w:styleId="HeaderChar">
    <w:name w:val="Header Char"/>
    <w:basedOn w:val="DefaultParagraphFont"/>
    <w:link w:val="Header"/>
    <w:uiPriority w:val="99"/>
    <w:rsid w:val="002E170D"/>
    <w:rPr>
      <w:rFonts w:ascii="Arial" w:eastAsia="Times New Roman" w:hAnsi="Arial" w:cs="Times New Roman"/>
      <w:sz w:val="24"/>
      <w:szCs w:val="24"/>
      <w:lang w:val="en-US"/>
    </w:rPr>
  </w:style>
  <w:style w:type="paragraph" w:styleId="Footer">
    <w:name w:val="footer"/>
    <w:basedOn w:val="Normal"/>
    <w:link w:val="FooterChar"/>
    <w:uiPriority w:val="99"/>
    <w:unhideWhenUsed/>
    <w:rsid w:val="002E170D"/>
    <w:pPr>
      <w:tabs>
        <w:tab w:val="center" w:pos="4513"/>
        <w:tab w:val="right" w:pos="9026"/>
      </w:tabs>
    </w:pPr>
  </w:style>
  <w:style w:type="character" w:customStyle="1" w:styleId="FooterChar">
    <w:name w:val="Footer Char"/>
    <w:basedOn w:val="DefaultParagraphFont"/>
    <w:link w:val="Footer"/>
    <w:uiPriority w:val="99"/>
    <w:rsid w:val="002E170D"/>
    <w:rPr>
      <w:rFonts w:ascii="Arial" w:eastAsia="Times New Roman" w:hAnsi="Arial" w:cs="Times New Roman"/>
      <w:sz w:val="24"/>
      <w:szCs w:val="24"/>
      <w:lang w:val="en-US"/>
    </w:rPr>
  </w:style>
  <w:style w:type="paragraph" w:styleId="ListParagraph">
    <w:name w:val="List Paragraph"/>
    <w:basedOn w:val="Normal"/>
    <w:uiPriority w:val="34"/>
    <w:qFormat/>
    <w:rsid w:val="002E170D"/>
    <w:pPr>
      <w:ind w:left="720"/>
      <w:contextualSpacing/>
    </w:pPr>
  </w:style>
  <w:style w:type="paragraph" w:styleId="NormalWeb">
    <w:name w:val="Normal (Web)"/>
    <w:basedOn w:val="Normal"/>
    <w:uiPriority w:val="99"/>
    <w:semiHidden/>
    <w:unhideWhenUsed/>
    <w:rsid w:val="00B7133E"/>
    <w:pPr>
      <w:spacing w:before="100" w:beforeAutospacing="1" w:after="100" w:afterAutospacing="1"/>
    </w:pPr>
    <w:rPr>
      <w:rFonts w:ascii="Times New Roman" w:hAnsi="Times New Roman"/>
      <w:lang w:val="en-GB" w:eastAsia="en-GB"/>
    </w:rPr>
  </w:style>
  <w:style w:type="character" w:styleId="Hyperlink">
    <w:name w:val="Hyperlink"/>
    <w:basedOn w:val="DefaultParagraphFont"/>
    <w:uiPriority w:val="99"/>
    <w:unhideWhenUsed/>
    <w:rsid w:val="004C0D37"/>
    <w:rPr>
      <w:color w:val="0563C1" w:themeColor="hyperlink"/>
      <w:u w:val="single"/>
    </w:rPr>
  </w:style>
  <w:style w:type="character" w:styleId="Mention">
    <w:name w:val="Mention"/>
    <w:basedOn w:val="DefaultParagraphFont"/>
    <w:uiPriority w:val="99"/>
    <w:semiHidden/>
    <w:unhideWhenUsed/>
    <w:rsid w:val="004C0D37"/>
    <w:rPr>
      <w:color w:val="2B579A"/>
      <w:shd w:val="clear" w:color="auto" w:fill="E6E6E6"/>
    </w:rPr>
  </w:style>
  <w:style w:type="character" w:styleId="UnresolvedMention">
    <w:name w:val="Unresolved Mention"/>
    <w:basedOn w:val="DefaultParagraphFont"/>
    <w:uiPriority w:val="99"/>
    <w:semiHidden/>
    <w:unhideWhenUsed/>
    <w:rsid w:val="00954BF3"/>
    <w:rPr>
      <w:color w:val="808080"/>
      <w:shd w:val="clear" w:color="auto" w:fill="E6E6E6"/>
    </w:rPr>
  </w:style>
  <w:style w:type="paragraph" w:customStyle="1" w:styleId="Title1">
    <w:name w:val="Title 1"/>
    <w:basedOn w:val="Heading1"/>
    <w:link w:val="Title1Char"/>
    <w:autoRedefine/>
    <w:qFormat/>
    <w:rsid w:val="00D83D46"/>
    <w:pPr>
      <w:spacing w:before="480" w:line="312" w:lineRule="auto"/>
      <w:jc w:val="center"/>
    </w:pPr>
    <w:rPr>
      <w:rFonts w:asciiTheme="minorHAnsi" w:eastAsia="MS Gothic" w:hAnsiTheme="minorHAnsi" w:cstheme="minorHAnsi"/>
      <w:b/>
      <w:bCs/>
      <w:color w:val="auto"/>
      <w:sz w:val="28"/>
      <w:szCs w:val="28"/>
    </w:rPr>
  </w:style>
  <w:style w:type="character" w:customStyle="1" w:styleId="Title1Char">
    <w:name w:val="Title 1 Char"/>
    <w:link w:val="Title1"/>
    <w:rsid w:val="00D83D46"/>
    <w:rPr>
      <w:rFonts w:eastAsia="MS Gothic" w:cstheme="minorHAnsi"/>
      <w:b/>
      <w:bCs/>
      <w:sz w:val="28"/>
      <w:szCs w:val="28"/>
      <w:lang w:val="en-US"/>
    </w:rPr>
  </w:style>
  <w:style w:type="paragraph" w:customStyle="1" w:styleId="Text">
    <w:name w:val="Text"/>
    <w:basedOn w:val="BodyText"/>
    <w:link w:val="TextChar"/>
    <w:qFormat/>
    <w:rsid w:val="00D83D46"/>
    <w:pPr>
      <w:spacing w:after="0" w:line="312" w:lineRule="auto"/>
    </w:pPr>
    <w:rPr>
      <w:rFonts w:eastAsia="MS Mincho" w:cs="Arial"/>
      <w:sz w:val="20"/>
      <w:szCs w:val="20"/>
    </w:rPr>
  </w:style>
  <w:style w:type="character" w:customStyle="1" w:styleId="TextChar">
    <w:name w:val="Text Char"/>
    <w:link w:val="Text"/>
    <w:rsid w:val="00D83D46"/>
    <w:rPr>
      <w:rFonts w:ascii="Arial" w:eastAsia="MS Mincho" w:hAnsi="Arial" w:cs="Arial"/>
      <w:sz w:val="20"/>
      <w:szCs w:val="20"/>
      <w:lang w:val="en-US"/>
    </w:rPr>
  </w:style>
  <w:style w:type="paragraph" w:customStyle="1" w:styleId="TSB-Level1Numbers">
    <w:name w:val="TSB - Level 1 Numbers"/>
    <w:basedOn w:val="Heading1"/>
    <w:link w:val="TSB-Level1NumbersChar"/>
    <w:qFormat/>
    <w:rsid w:val="00D83D46"/>
    <w:pPr>
      <w:keepNext w:val="0"/>
      <w:keepLines w:val="0"/>
      <w:spacing w:before="0" w:line="312" w:lineRule="auto"/>
      <w:jc w:val="both"/>
      <w:outlineLvl w:val="2"/>
    </w:pPr>
    <w:rPr>
      <w:rFonts w:ascii="Arial" w:eastAsia="Arial" w:hAnsi="Arial" w:cs="Arial"/>
      <w:b/>
      <w:color w:val="auto"/>
      <w:sz w:val="20"/>
      <w:lang w:val="en-GB"/>
    </w:rPr>
  </w:style>
  <w:style w:type="character" w:customStyle="1" w:styleId="TSB-Level1NumbersChar">
    <w:name w:val="TSB - Level 1 Numbers Char"/>
    <w:link w:val="TSB-Level1Numbers"/>
    <w:rsid w:val="00D83D46"/>
    <w:rPr>
      <w:rFonts w:ascii="Arial" w:eastAsia="Arial" w:hAnsi="Arial" w:cs="Arial"/>
      <w:b/>
      <w:sz w:val="20"/>
      <w:szCs w:val="32"/>
    </w:rPr>
  </w:style>
  <w:style w:type="character" w:customStyle="1" w:styleId="Heading1Char">
    <w:name w:val="Heading 1 Char"/>
    <w:basedOn w:val="DefaultParagraphFont"/>
    <w:link w:val="Heading1"/>
    <w:uiPriority w:val="9"/>
    <w:rsid w:val="00D83D46"/>
    <w:rPr>
      <w:rFonts w:asciiTheme="majorHAnsi" w:eastAsiaTheme="majorEastAsia" w:hAnsiTheme="majorHAnsi" w:cstheme="majorBidi"/>
      <w:color w:val="2E74B5" w:themeColor="accent1" w:themeShade="BF"/>
      <w:sz w:val="32"/>
      <w:szCs w:val="32"/>
      <w:lang w:val="en-US"/>
    </w:rPr>
  </w:style>
  <w:style w:type="paragraph" w:styleId="BodyText">
    <w:name w:val="Body Text"/>
    <w:basedOn w:val="Normal"/>
    <w:link w:val="BodyTextChar"/>
    <w:uiPriority w:val="99"/>
    <w:semiHidden/>
    <w:unhideWhenUsed/>
    <w:rsid w:val="00D83D46"/>
    <w:pPr>
      <w:spacing w:after="120"/>
    </w:pPr>
  </w:style>
  <w:style w:type="character" w:customStyle="1" w:styleId="BodyTextChar">
    <w:name w:val="Body Text Char"/>
    <w:basedOn w:val="DefaultParagraphFont"/>
    <w:link w:val="BodyText"/>
    <w:uiPriority w:val="99"/>
    <w:semiHidden/>
    <w:rsid w:val="00D83D46"/>
    <w:rPr>
      <w:rFonts w:ascii="Arial" w:eastAsia="Times New Roman" w:hAnsi="Arial" w:cs="Times New Roman"/>
      <w:sz w:val="24"/>
      <w:szCs w:val="24"/>
      <w:lang w:val="en-US"/>
    </w:rPr>
  </w:style>
  <w:style w:type="character" w:styleId="FollowedHyperlink">
    <w:name w:val="FollowedHyperlink"/>
    <w:basedOn w:val="DefaultParagraphFont"/>
    <w:uiPriority w:val="99"/>
    <w:semiHidden/>
    <w:unhideWhenUsed/>
    <w:rsid w:val="007F358A"/>
    <w:rPr>
      <w:color w:val="954F72" w:themeColor="followedHyperlink"/>
      <w:u w:val="single"/>
    </w:rPr>
  </w:style>
  <w:style w:type="table" w:styleId="TableGrid">
    <w:name w:val="Table Grid"/>
    <w:basedOn w:val="TableNormal"/>
    <w:uiPriority w:val="39"/>
    <w:rsid w:val="00EB24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4911"/>
    <w:rPr>
      <w:rFonts w:asciiTheme="majorHAnsi" w:eastAsiaTheme="majorEastAsia" w:hAnsiTheme="majorHAnsi" w:cstheme="majorBidi"/>
      <w:color w:val="2E74B5" w:themeColor="accent1" w:themeShade="BF"/>
      <w:sz w:val="26"/>
      <w:szCs w:val="26"/>
      <w:lang w:val="en-US"/>
    </w:rPr>
  </w:style>
  <w:style w:type="paragraph" w:customStyle="1" w:styleId="TableParagraph">
    <w:name w:val="Table Paragraph"/>
    <w:basedOn w:val="Normal"/>
    <w:uiPriority w:val="1"/>
    <w:qFormat/>
    <w:rsid w:val="005E6EF4"/>
    <w:pPr>
      <w:widowControl w:val="0"/>
      <w:autoSpaceDE w:val="0"/>
      <w:autoSpaceDN w:val="0"/>
      <w:spacing w:line="251" w:lineRule="exact"/>
      <w:ind w:left="103"/>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961787">
      <w:bodyDiv w:val="1"/>
      <w:marLeft w:val="0"/>
      <w:marRight w:val="0"/>
      <w:marTop w:val="0"/>
      <w:marBottom w:val="0"/>
      <w:divBdr>
        <w:top w:val="none" w:sz="0" w:space="0" w:color="auto"/>
        <w:left w:val="none" w:sz="0" w:space="0" w:color="auto"/>
        <w:bottom w:val="none" w:sz="0" w:space="0" w:color="auto"/>
        <w:right w:val="none" w:sz="0" w:space="0" w:color="auto"/>
      </w:divBdr>
    </w:div>
    <w:div w:id="1448348470">
      <w:bodyDiv w:val="1"/>
      <w:marLeft w:val="0"/>
      <w:marRight w:val="0"/>
      <w:marTop w:val="0"/>
      <w:marBottom w:val="0"/>
      <w:divBdr>
        <w:top w:val="none" w:sz="0" w:space="0" w:color="auto"/>
        <w:left w:val="none" w:sz="0" w:space="0" w:color="auto"/>
        <w:bottom w:val="none" w:sz="0" w:space="0" w:color="auto"/>
        <w:right w:val="none" w:sz="0" w:space="0" w:color="auto"/>
      </w:divBdr>
    </w:div>
    <w:div w:id="1485124382">
      <w:bodyDiv w:val="1"/>
      <w:marLeft w:val="0"/>
      <w:marRight w:val="0"/>
      <w:marTop w:val="0"/>
      <w:marBottom w:val="0"/>
      <w:divBdr>
        <w:top w:val="none" w:sz="0" w:space="0" w:color="auto"/>
        <w:left w:val="none" w:sz="0" w:space="0" w:color="auto"/>
        <w:bottom w:val="none" w:sz="0" w:space="0" w:color="auto"/>
        <w:right w:val="none" w:sz="0" w:space="0" w:color="auto"/>
      </w:divBdr>
    </w:div>
    <w:div w:id="1602953412">
      <w:bodyDiv w:val="1"/>
      <w:marLeft w:val="0"/>
      <w:marRight w:val="0"/>
      <w:marTop w:val="0"/>
      <w:marBottom w:val="0"/>
      <w:divBdr>
        <w:top w:val="none" w:sz="0" w:space="0" w:color="auto"/>
        <w:left w:val="none" w:sz="0" w:space="0" w:color="auto"/>
        <w:bottom w:val="none" w:sz="0" w:space="0" w:color="auto"/>
        <w:right w:val="none" w:sz="0" w:space="0" w:color="auto"/>
      </w:divBdr>
    </w:div>
    <w:div w:id="20080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co.org.uk/userfiles/downloads/5ad4850cb565e-action-for-prisoners-families-young-peoples-booklet.pdf"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nhs.uk/oneyou/every-mind-matters/" TargetMode="External"/><Relationship Id="rId21" Type="http://schemas.openxmlformats.org/officeDocument/2006/relationships/hyperlink" Target="https://www.barnardos.org.uk/support-hub"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gmelearning.co.uk/" TargetMode="External"/><Relationship Id="rId17" Type="http://schemas.openxmlformats.org/officeDocument/2006/relationships/hyperlink" Target="https://www.gov.uk/government/publications/transport-to-school-and-other-places-of-education-autumn-term-2020/transport-to-school-and-other-places-of-education-autumn-term-2020" TargetMode="External"/><Relationship Id="rId25" Type="http://schemas.openxmlformats.org/officeDocument/2006/relationships/hyperlink" Target="https://www.minded.org.uk/" TargetMode="External"/><Relationship Id="rId33" Type="http://schemas.openxmlformats.org/officeDocument/2006/relationships/hyperlink" Target="https://www.aocsport.co.uk/" TargetMode="External"/><Relationship Id="rId2" Type="http://schemas.openxmlformats.org/officeDocument/2006/relationships/numbering" Target="numbering.xml"/><Relationship Id="rId16" Type="http://schemas.openxmlformats.org/officeDocument/2006/relationships/hyperlink" Target="https://www.gov.uk/government/publications/coronavirus-covid-19-maintaining-further-education-provision/what-fe-colleges-and-providers-will-need-to-do-from-the-start-of-the-2020-autumn-term" TargetMode="External"/><Relationship Id="rId20" Type="http://schemas.openxmlformats.org/officeDocument/2006/relationships/hyperlink" Target="https://www.missingpeople.org.uk/how-we-can-help/young-people/975-self-referral.html" TargetMode="External"/><Relationship Id="rId29" Type="http://schemas.openxmlformats.org/officeDocument/2006/relationships/hyperlink" Target="https://www.educationsuppor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j6W66RniJ8" TargetMode="External"/><Relationship Id="rId24" Type="http://schemas.openxmlformats.org/officeDocument/2006/relationships/hyperlink" Target="https://www.gov.uk/government/publications/coronavirus-covid-19-online-education-resources/coronavirus-covid-19-list-of-online-education-resources-for-home-education/"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kefieldscp.org.uk/" TargetMode="External"/><Relationship Id="rId23" Type="http://schemas.openxmlformats.org/officeDocument/2006/relationships/hyperlink" Target="https://www.gov.uk/government/publications/covid-19-guidance-on-supporting-children-and-young-peoples-mental-health-and-wellbeing" TargetMode="External"/><Relationship Id="rId28" Type="http://schemas.openxmlformats.org/officeDocument/2006/relationships/hyperlink" Target="https://www.et-foundation.co.uk/supporting/mental_health/" TargetMode="External"/><Relationship Id="rId36" Type="http://schemas.openxmlformats.org/officeDocument/2006/relationships/fontTable" Target="fontTable.xml"/><Relationship Id="rId10" Type="http://schemas.openxmlformats.org/officeDocument/2006/relationships/hyperlink" Target="mailto:joanne.smith@footballfamily.org.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overnment/publications/covid-19-safeguarding-in-schools-colleges-and-other-providers/coronavirus-covid-19-safeguarding-in-schools-colleges-and-other-providers" TargetMode="External"/><Relationship Id="rId4" Type="http://schemas.openxmlformats.org/officeDocument/2006/relationships/settings" Target="settings.xml"/><Relationship Id="rId9" Type="http://schemas.openxmlformats.org/officeDocument/2006/relationships/hyperlink" Target="mailto:david.simms@footballfamily.org.uk" TargetMode="External"/><Relationship Id="rId14" Type="http://schemas.openxmlformats.org/officeDocument/2006/relationships/hyperlink" Target="https://assets.publishing.service.gov.uk/government/uploads/system/uploads/attachment_data/file/708093/ywp-12-17-eng.pdf" TargetMode="External"/><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www.aoc.co.uk/covid-19-resources-coronavirus" TargetMode="External"/><Relationship Id="rId30" Type="http://schemas.openxmlformats.org/officeDocument/2006/relationships/hyperlink" Target="https://www.nhs.uk/apps-library/filter/?categories=Mental%20health" TargetMode="Externa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28C3-6E0D-491B-A713-6B85A872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33</Pages>
  <Words>9449</Words>
  <Characters>53865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gordon</dc:creator>
  <cp:keywords/>
  <dc:description/>
  <cp:lastModifiedBy>8079</cp:lastModifiedBy>
  <cp:revision>11</cp:revision>
  <cp:lastPrinted>2021-03-22T09:24:00Z</cp:lastPrinted>
  <dcterms:created xsi:type="dcterms:W3CDTF">2020-11-10T09:35:00Z</dcterms:created>
  <dcterms:modified xsi:type="dcterms:W3CDTF">2021-08-17T08:45:00Z</dcterms:modified>
</cp:coreProperties>
</file>