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57E559" w14:textId="77777777" w:rsidR="007C7AE9" w:rsidRDefault="007C7AE9" w:rsidP="007C7AE9">
      <w:pPr>
        <w:pStyle w:val="NoSpacing"/>
      </w:pPr>
      <w:r>
        <w:t>City of Tyndall</w:t>
      </w:r>
    </w:p>
    <w:p w14:paraId="13DF5248" w14:textId="77777777" w:rsidR="007C7AE9" w:rsidRDefault="007C7AE9" w:rsidP="007C7AE9">
      <w:pPr>
        <w:pStyle w:val="NoSpacing"/>
      </w:pPr>
      <w:r>
        <w:t>Regular Meeting</w:t>
      </w:r>
    </w:p>
    <w:p w14:paraId="4D9DDAF1" w14:textId="64C71F74" w:rsidR="007C7AE9" w:rsidRDefault="000C3CD1" w:rsidP="007C7AE9">
      <w:pPr>
        <w:pStyle w:val="NoSpacing"/>
      </w:pPr>
      <w:r>
        <w:t>September,</w:t>
      </w:r>
      <w:r w:rsidR="007C7AE9">
        <w:t xml:space="preserve"> 2026, 6:30 pm</w:t>
      </w:r>
    </w:p>
    <w:p w14:paraId="1ED4AD9A" w14:textId="77777777" w:rsidR="007C7AE9" w:rsidRDefault="007C7AE9" w:rsidP="007C7AE9">
      <w:pPr>
        <w:pStyle w:val="NoSpacing"/>
      </w:pPr>
      <w:r>
        <w:t>Tyndall Auditorium</w:t>
      </w:r>
    </w:p>
    <w:p w14:paraId="09400253" w14:textId="77777777" w:rsidR="007C7AE9" w:rsidRDefault="007C7AE9" w:rsidP="007C7AE9">
      <w:pPr>
        <w:pStyle w:val="NoSpacing"/>
      </w:pPr>
    </w:p>
    <w:p w14:paraId="05371CD0" w14:textId="1BEA998B" w:rsidR="007F755E" w:rsidRDefault="007F755E" w:rsidP="007C7AE9">
      <w:pPr>
        <w:pStyle w:val="NoSpacing"/>
      </w:pPr>
      <w:r w:rsidRPr="007F755E">
        <w:t xml:space="preserve">The meeting was called to order </w:t>
      </w:r>
      <w:r w:rsidR="007C7AE9">
        <w:t xml:space="preserve">at 6:30 pm by Mayor Amanda Whittington. </w:t>
      </w:r>
    </w:p>
    <w:p w14:paraId="37C1D4E9" w14:textId="70026F63" w:rsidR="007C7AE9" w:rsidRDefault="007C7AE9" w:rsidP="007C7AE9">
      <w:pPr>
        <w:pStyle w:val="NoSpacing"/>
      </w:pPr>
      <w:r>
        <w:t xml:space="preserve">The Pledge of Allegiance was led by Whittington. </w:t>
      </w:r>
    </w:p>
    <w:p w14:paraId="217D4EA7" w14:textId="3EA8BEF4" w:rsidR="007C7AE9" w:rsidRDefault="007C7AE9" w:rsidP="007C7AE9">
      <w:pPr>
        <w:pStyle w:val="NoSpacing"/>
      </w:pPr>
      <w:r>
        <w:t xml:space="preserve">Roll call present was Amanda Whittington, John Slama, Joel Humpal, Casey Kostal, Jamie Muller, Wendy Hicks and Michael Cuka. Also present </w:t>
      </w:r>
      <w:r w:rsidR="000C3CD1">
        <w:t>were</w:t>
      </w:r>
      <w:r>
        <w:t xml:space="preserve"> Dylan Bertsch, Teresa Holland, </w:t>
      </w:r>
      <w:r w:rsidR="00E45111">
        <w:t>Maggie Fiscel, Kelly</w:t>
      </w:r>
      <w:r>
        <w:t xml:space="preserve"> Young, Cole Humpal, </w:t>
      </w:r>
      <w:r w:rsidR="00CE05A0">
        <w:t>Zac Heesch, Jarrod Slaght, Becky Tycz, Roger Bartlett</w:t>
      </w:r>
      <w:r w:rsidR="00695093">
        <w:t>, and Bill</w:t>
      </w:r>
      <w:r w:rsidR="00CE05A0">
        <w:t xml:space="preserve"> VanGerpen.</w:t>
      </w:r>
    </w:p>
    <w:p w14:paraId="4D926F45" w14:textId="1CAE639B" w:rsidR="00CE05A0" w:rsidRDefault="00CE05A0" w:rsidP="00912D02">
      <w:pPr>
        <w:pStyle w:val="NoSpacing"/>
      </w:pPr>
    </w:p>
    <w:p w14:paraId="4DDD9A82" w14:textId="1CDE8766" w:rsidR="00912D02" w:rsidRDefault="00912D02" w:rsidP="00912D02">
      <w:pPr>
        <w:pStyle w:val="NoSpacing"/>
      </w:pPr>
      <w:r>
        <w:t>Approval of Agenda</w:t>
      </w:r>
    </w:p>
    <w:p w14:paraId="44AA6A43" w14:textId="4F9F2EFC" w:rsidR="00912D02" w:rsidRDefault="00912D02" w:rsidP="00912D02">
      <w:pPr>
        <w:pStyle w:val="NoSpacing"/>
      </w:pPr>
      <w:r>
        <w:t xml:space="preserve">Motioned by Kostal, seconded Humpal to approve the agenda as presented. All present voted aye. Motion carried. </w:t>
      </w:r>
    </w:p>
    <w:p w14:paraId="5DCBAB75" w14:textId="1F64CCFA" w:rsidR="00912D02" w:rsidRDefault="00912D02" w:rsidP="00912D02">
      <w:pPr>
        <w:pStyle w:val="NoSpacing"/>
      </w:pPr>
      <w:r>
        <w:br/>
        <w:t>Approval of Minutes</w:t>
      </w:r>
    </w:p>
    <w:p w14:paraId="33114600" w14:textId="341C586D" w:rsidR="00912D02" w:rsidRDefault="00912D02" w:rsidP="00912D02">
      <w:pPr>
        <w:pStyle w:val="NoSpacing"/>
      </w:pPr>
      <w:r>
        <w:t xml:space="preserve">Motioned by Slama, seconded by Hicks to </w:t>
      </w:r>
      <w:r w:rsidR="00695093">
        <w:t>approve</w:t>
      </w:r>
      <w:r>
        <w:t xml:space="preserve"> </w:t>
      </w:r>
      <w:r w:rsidR="00695093">
        <w:t>August</w:t>
      </w:r>
      <w:r>
        <w:t xml:space="preserve"> 11, 2026, minutes. All present voted aye. Motion carried. </w:t>
      </w:r>
    </w:p>
    <w:p w14:paraId="568309D7" w14:textId="5E6DB1C5" w:rsidR="00912D02" w:rsidRDefault="00912D02" w:rsidP="00912D02">
      <w:pPr>
        <w:pStyle w:val="NoSpacing"/>
      </w:pPr>
      <w:r>
        <w:t xml:space="preserve">Motioned by Hicks, seconded by Kostal to approve </w:t>
      </w:r>
      <w:r w:rsidR="00695093">
        <w:t>August</w:t>
      </w:r>
      <w:r>
        <w:t xml:space="preserve"> 19, </w:t>
      </w:r>
      <w:r w:rsidR="00695093">
        <w:t>2026,</w:t>
      </w:r>
      <w:r>
        <w:t xml:space="preserve"> minutes. All present voted aye. Motion carried. </w:t>
      </w:r>
    </w:p>
    <w:p w14:paraId="23B37399" w14:textId="77777777" w:rsidR="00912D02" w:rsidRDefault="007F755E" w:rsidP="00912D02">
      <w:pPr>
        <w:pStyle w:val="NoSpacing"/>
      </w:pPr>
      <w:r w:rsidRPr="00912D02">
        <w:t>Approval of Claims</w:t>
      </w:r>
    </w:p>
    <w:p w14:paraId="37F9513E" w14:textId="3D22A7E6" w:rsidR="00912D02" w:rsidRDefault="007F755E" w:rsidP="00DF7FBC">
      <w:pPr>
        <w:pStyle w:val="NoSpacing"/>
      </w:pPr>
      <w:r w:rsidRPr="007F755E">
        <w:t>The Council discussed approval of bills/claims</w:t>
      </w:r>
      <w:r w:rsidR="00912D02">
        <w:t>. Concerns regarding the claims were discussed, and council members were encouraged to carefully review the items submitted for payment and remain vigilant regarding the claims presented to the council. Motioned by Slama, seconded by Humpal to approve the following claims</w:t>
      </w:r>
      <w:r w:rsidR="004B2F89">
        <w:t>. All present voted aye, Muller abstained. Motion carried.</w:t>
      </w:r>
    </w:p>
    <w:p w14:paraId="5F206D90" w14:textId="36761499" w:rsidR="00DF7FBC" w:rsidRPr="004B2F89" w:rsidRDefault="00DF7FBC" w:rsidP="00DF7FBC">
      <w:pPr>
        <w:pStyle w:val="NoSpacing"/>
        <w:rPr>
          <w:sz w:val="20"/>
          <w:szCs w:val="20"/>
        </w:rPr>
      </w:pPr>
      <w:r w:rsidRPr="004B2F89">
        <w:rPr>
          <w:sz w:val="20"/>
          <w:szCs w:val="20"/>
        </w:rPr>
        <w:t>Payroll: Auditor $7235.70; Public Buildings $269.10; Police $7042.99; Streets $3424.52; Sewer $1853.42; Wat</w:t>
      </w:r>
      <w:r w:rsidR="006E3BD1" w:rsidRPr="004B2F89">
        <w:rPr>
          <w:sz w:val="20"/>
          <w:szCs w:val="20"/>
        </w:rPr>
        <w:t>er $1853.44; Electric $11308.30; Ambulance $8359.52; Pool $9168.16; Parks $7677.28; Library $1119.12. SDRS $</w:t>
      </w:r>
      <w:r w:rsidR="004B2F89" w:rsidRPr="004B2F89">
        <w:rPr>
          <w:sz w:val="20"/>
          <w:szCs w:val="20"/>
        </w:rPr>
        <w:t>5913.86; Wellmark $3480.44; Delta Dental $455.25; VSP $123.64; IRS $18667.27.</w:t>
      </w:r>
    </w:p>
    <w:p w14:paraId="7306B82C" w14:textId="77777777" w:rsidR="00DF7FBC" w:rsidRPr="004B2F89" w:rsidRDefault="00DF7FBC" w:rsidP="00DF7FBC">
      <w:pPr>
        <w:autoSpaceDE w:val="0"/>
        <w:autoSpaceDN w:val="0"/>
        <w:adjustRightInd w:val="0"/>
        <w:spacing w:after="0" w:line="240" w:lineRule="auto"/>
        <w:rPr>
          <w:rFonts w:asciiTheme="majorHAnsi" w:hAnsiTheme="majorHAnsi" w:cs="Tahoma"/>
          <w:kern w:val="0"/>
          <w:sz w:val="16"/>
          <w:szCs w:val="16"/>
        </w:rPr>
      </w:pPr>
      <w:r w:rsidRPr="004B2F89">
        <w:rPr>
          <w:rFonts w:asciiTheme="majorHAnsi" w:hAnsiTheme="majorHAnsi" w:cs="Tahoma"/>
          <w:kern w:val="0"/>
          <w:sz w:val="16"/>
          <w:szCs w:val="16"/>
        </w:rPr>
        <w:t>2ND AMENDMENT OUTDOORS $123.94 SUPPLIES</w:t>
      </w:r>
    </w:p>
    <w:p w14:paraId="63D46F10" w14:textId="77777777" w:rsidR="00DF7FBC" w:rsidRPr="004B2F89" w:rsidRDefault="00DF7FBC" w:rsidP="00DF7FBC">
      <w:pPr>
        <w:autoSpaceDE w:val="0"/>
        <w:autoSpaceDN w:val="0"/>
        <w:adjustRightInd w:val="0"/>
        <w:spacing w:after="0" w:line="240" w:lineRule="auto"/>
        <w:rPr>
          <w:rFonts w:asciiTheme="majorHAnsi" w:hAnsiTheme="majorHAnsi" w:cs="Tahoma"/>
          <w:kern w:val="0"/>
          <w:sz w:val="16"/>
          <w:szCs w:val="16"/>
        </w:rPr>
      </w:pPr>
      <w:r w:rsidRPr="004B2F89">
        <w:rPr>
          <w:rFonts w:asciiTheme="majorHAnsi" w:hAnsiTheme="majorHAnsi" w:cs="Tahoma"/>
          <w:kern w:val="0"/>
          <w:sz w:val="16"/>
          <w:szCs w:val="16"/>
        </w:rPr>
        <w:t>AMBILL ASSOCIATES, LLC $490.00 AUGUST BILLING</w:t>
      </w:r>
    </w:p>
    <w:p w14:paraId="67B5950C" w14:textId="77777777" w:rsidR="00DF7FBC" w:rsidRPr="004B2F89" w:rsidRDefault="00DF7FBC" w:rsidP="00DF7FBC">
      <w:pPr>
        <w:autoSpaceDE w:val="0"/>
        <w:autoSpaceDN w:val="0"/>
        <w:adjustRightInd w:val="0"/>
        <w:spacing w:after="0" w:line="240" w:lineRule="auto"/>
        <w:rPr>
          <w:rFonts w:asciiTheme="majorHAnsi" w:hAnsiTheme="majorHAnsi" w:cs="Tahoma"/>
          <w:kern w:val="0"/>
          <w:sz w:val="16"/>
          <w:szCs w:val="16"/>
        </w:rPr>
      </w:pPr>
      <w:r w:rsidRPr="004B2F89">
        <w:rPr>
          <w:rFonts w:asciiTheme="majorHAnsi" w:hAnsiTheme="majorHAnsi" w:cs="Tahoma"/>
          <w:kern w:val="0"/>
          <w:sz w:val="16"/>
          <w:szCs w:val="16"/>
        </w:rPr>
        <w:t>A-OX WELDING SUPPLY CO, INC $134.43 O2 SUPPLY</w:t>
      </w:r>
    </w:p>
    <w:p w14:paraId="3C23DE34" w14:textId="77777777" w:rsidR="00DF7FBC" w:rsidRPr="004B2F89" w:rsidRDefault="00DF7FBC" w:rsidP="00DF7FBC">
      <w:pPr>
        <w:autoSpaceDE w:val="0"/>
        <w:autoSpaceDN w:val="0"/>
        <w:adjustRightInd w:val="0"/>
        <w:spacing w:after="0" w:line="240" w:lineRule="auto"/>
        <w:rPr>
          <w:rFonts w:asciiTheme="majorHAnsi" w:hAnsiTheme="majorHAnsi" w:cs="Tahoma"/>
          <w:kern w:val="0"/>
          <w:sz w:val="16"/>
          <w:szCs w:val="16"/>
        </w:rPr>
      </w:pPr>
      <w:r w:rsidRPr="004B2F89">
        <w:rPr>
          <w:rFonts w:asciiTheme="majorHAnsi" w:hAnsiTheme="majorHAnsi" w:cs="Tahoma"/>
          <w:kern w:val="0"/>
          <w:sz w:val="16"/>
          <w:szCs w:val="16"/>
        </w:rPr>
        <w:t>APPEARA $155.72 SUPPLIES</w:t>
      </w:r>
    </w:p>
    <w:p w14:paraId="4710397F" w14:textId="77777777" w:rsidR="00DF7FBC" w:rsidRPr="004B2F89" w:rsidRDefault="00DF7FBC" w:rsidP="00DF7FBC">
      <w:pPr>
        <w:autoSpaceDE w:val="0"/>
        <w:autoSpaceDN w:val="0"/>
        <w:adjustRightInd w:val="0"/>
        <w:spacing w:after="0" w:line="240" w:lineRule="auto"/>
        <w:rPr>
          <w:rFonts w:asciiTheme="majorHAnsi" w:hAnsiTheme="majorHAnsi" w:cs="Tahoma"/>
          <w:kern w:val="0"/>
          <w:sz w:val="16"/>
          <w:szCs w:val="16"/>
        </w:rPr>
      </w:pPr>
      <w:r w:rsidRPr="004B2F89">
        <w:rPr>
          <w:rFonts w:asciiTheme="majorHAnsi" w:hAnsiTheme="majorHAnsi" w:cs="Tahoma"/>
          <w:kern w:val="0"/>
          <w:sz w:val="16"/>
          <w:szCs w:val="16"/>
        </w:rPr>
        <w:t>AT&amp;T $170.21 CELL PHONE UTILITY</w:t>
      </w:r>
    </w:p>
    <w:p w14:paraId="547A9759" w14:textId="77777777" w:rsidR="00DF7FBC" w:rsidRPr="004B2F89" w:rsidRDefault="00DF7FBC" w:rsidP="00DF7FBC">
      <w:pPr>
        <w:autoSpaceDE w:val="0"/>
        <w:autoSpaceDN w:val="0"/>
        <w:adjustRightInd w:val="0"/>
        <w:spacing w:after="0" w:line="240" w:lineRule="auto"/>
        <w:rPr>
          <w:rFonts w:asciiTheme="majorHAnsi" w:hAnsiTheme="majorHAnsi" w:cs="Tahoma"/>
          <w:kern w:val="0"/>
          <w:sz w:val="16"/>
          <w:szCs w:val="16"/>
        </w:rPr>
      </w:pPr>
      <w:r w:rsidRPr="004B2F89">
        <w:rPr>
          <w:rFonts w:asciiTheme="majorHAnsi" w:hAnsiTheme="majorHAnsi" w:cs="Tahoma"/>
          <w:kern w:val="0"/>
          <w:sz w:val="16"/>
          <w:szCs w:val="16"/>
        </w:rPr>
        <w:t>B &amp; H PUBLISHING $321.94 PUBLICATIONS</w:t>
      </w:r>
    </w:p>
    <w:p w14:paraId="7E0D25D8" w14:textId="77777777" w:rsidR="00DF7FBC" w:rsidRPr="004B2F89" w:rsidRDefault="00DF7FBC" w:rsidP="00DF7FBC">
      <w:pPr>
        <w:autoSpaceDE w:val="0"/>
        <w:autoSpaceDN w:val="0"/>
        <w:adjustRightInd w:val="0"/>
        <w:spacing w:after="0" w:line="240" w:lineRule="auto"/>
        <w:rPr>
          <w:rFonts w:asciiTheme="majorHAnsi" w:hAnsiTheme="majorHAnsi" w:cs="Tahoma"/>
          <w:kern w:val="0"/>
          <w:sz w:val="16"/>
          <w:szCs w:val="16"/>
        </w:rPr>
      </w:pPr>
      <w:r w:rsidRPr="004B2F89">
        <w:rPr>
          <w:rFonts w:asciiTheme="majorHAnsi" w:hAnsiTheme="majorHAnsi" w:cs="Tahoma"/>
          <w:kern w:val="0"/>
          <w:sz w:val="16"/>
          <w:szCs w:val="16"/>
        </w:rPr>
        <w:t>BELL BANK EQUIMENT FINANCE $22,096.97 WHEEL LOADER LOAN</w:t>
      </w:r>
    </w:p>
    <w:p w14:paraId="5971BA9D" w14:textId="77777777" w:rsidR="00DF7FBC" w:rsidRPr="004B2F89" w:rsidRDefault="00DF7FBC" w:rsidP="00DF7FBC">
      <w:pPr>
        <w:autoSpaceDE w:val="0"/>
        <w:autoSpaceDN w:val="0"/>
        <w:adjustRightInd w:val="0"/>
        <w:spacing w:after="0" w:line="240" w:lineRule="auto"/>
        <w:rPr>
          <w:rFonts w:asciiTheme="majorHAnsi" w:hAnsiTheme="majorHAnsi" w:cs="Tahoma"/>
          <w:kern w:val="0"/>
          <w:sz w:val="16"/>
          <w:szCs w:val="16"/>
        </w:rPr>
      </w:pPr>
      <w:r w:rsidRPr="004B2F89">
        <w:rPr>
          <w:rFonts w:asciiTheme="majorHAnsi" w:hAnsiTheme="majorHAnsi" w:cs="Tahoma"/>
          <w:kern w:val="0"/>
          <w:sz w:val="16"/>
          <w:szCs w:val="16"/>
        </w:rPr>
        <w:t>BERTSCH LAW OFFICE $2,538.74 LEGAL SERVICES</w:t>
      </w:r>
    </w:p>
    <w:p w14:paraId="7B110FA5" w14:textId="77777777" w:rsidR="00DF7FBC" w:rsidRPr="004B2F89" w:rsidRDefault="00DF7FBC" w:rsidP="00DF7FBC">
      <w:pPr>
        <w:autoSpaceDE w:val="0"/>
        <w:autoSpaceDN w:val="0"/>
        <w:adjustRightInd w:val="0"/>
        <w:spacing w:after="0" w:line="240" w:lineRule="auto"/>
        <w:rPr>
          <w:rFonts w:asciiTheme="majorHAnsi" w:hAnsiTheme="majorHAnsi" w:cs="Tahoma"/>
          <w:kern w:val="0"/>
          <w:sz w:val="16"/>
          <w:szCs w:val="16"/>
        </w:rPr>
      </w:pPr>
      <w:r w:rsidRPr="004B2F89">
        <w:rPr>
          <w:rFonts w:asciiTheme="majorHAnsi" w:hAnsiTheme="majorHAnsi" w:cs="Tahoma"/>
          <w:kern w:val="0"/>
          <w:sz w:val="16"/>
          <w:szCs w:val="16"/>
        </w:rPr>
        <w:t>BON HOMME SERVICE, LLC $522.19 BATTERIES</w:t>
      </w:r>
    </w:p>
    <w:p w14:paraId="58921B62" w14:textId="77777777" w:rsidR="00DF7FBC" w:rsidRPr="004B2F89" w:rsidRDefault="00DF7FBC" w:rsidP="00DF7FBC">
      <w:pPr>
        <w:autoSpaceDE w:val="0"/>
        <w:autoSpaceDN w:val="0"/>
        <w:adjustRightInd w:val="0"/>
        <w:spacing w:after="0" w:line="240" w:lineRule="auto"/>
        <w:rPr>
          <w:rFonts w:asciiTheme="majorHAnsi" w:hAnsiTheme="majorHAnsi" w:cs="Tahoma"/>
          <w:kern w:val="0"/>
          <w:sz w:val="16"/>
          <w:szCs w:val="16"/>
        </w:rPr>
      </w:pPr>
      <w:r w:rsidRPr="004B2F89">
        <w:rPr>
          <w:rFonts w:asciiTheme="majorHAnsi" w:hAnsiTheme="majorHAnsi" w:cs="Tahoma"/>
          <w:kern w:val="0"/>
          <w:sz w:val="16"/>
          <w:szCs w:val="16"/>
        </w:rPr>
        <w:t>BON HOMME YANKTON ELECTRIC $133.38 WELL USAGE</w:t>
      </w:r>
    </w:p>
    <w:p w14:paraId="783174E9" w14:textId="77777777" w:rsidR="00DF7FBC" w:rsidRPr="004B2F89" w:rsidRDefault="00DF7FBC" w:rsidP="00DF7FBC">
      <w:pPr>
        <w:autoSpaceDE w:val="0"/>
        <w:autoSpaceDN w:val="0"/>
        <w:adjustRightInd w:val="0"/>
        <w:spacing w:after="0" w:line="240" w:lineRule="auto"/>
        <w:rPr>
          <w:rFonts w:asciiTheme="majorHAnsi" w:hAnsiTheme="majorHAnsi" w:cs="Tahoma"/>
          <w:kern w:val="0"/>
          <w:sz w:val="16"/>
          <w:szCs w:val="16"/>
        </w:rPr>
      </w:pPr>
      <w:r w:rsidRPr="004B2F89">
        <w:rPr>
          <w:rFonts w:asciiTheme="majorHAnsi" w:hAnsiTheme="majorHAnsi" w:cs="Tahoma"/>
          <w:kern w:val="0"/>
          <w:sz w:val="16"/>
          <w:szCs w:val="16"/>
        </w:rPr>
        <w:t>BOUND TREE MEDICAL LLC $400.28 SUPPLIES</w:t>
      </w:r>
    </w:p>
    <w:p w14:paraId="1C5F0795" w14:textId="77777777" w:rsidR="00DF7FBC" w:rsidRPr="004B2F89" w:rsidRDefault="00DF7FBC" w:rsidP="00DF7FBC">
      <w:pPr>
        <w:autoSpaceDE w:val="0"/>
        <w:autoSpaceDN w:val="0"/>
        <w:adjustRightInd w:val="0"/>
        <w:spacing w:after="0" w:line="240" w:lineRule="auto"/>
        <w:rPr>
          <w:rFonts w:asciiTheme="majorHAnsi" w:hAnsiTheme="majorHAnsi" w:cs="Tahoma"/>
          <w:kern w:val="0"/>
          <w:sz w:val="16"/>
          <w:szCs w:val="16"/>
        </w:rPr>
      </w:pPr>
      <w:r w:rsidRPr="004B2F89">
        <w:rPr>
          <w:rFonts w:asciiTheme="majorHAnsi" w:hAnsiTheme="majorHAnsi" w:cs="Tahoma"/>
          <w:kern w:val="0"/>
          <w:sz w:val="16"/>
          <w:szCs w:val="16"/>
        </w:rPr>
        <w:t>BY WATER DISTRICT $14,322.00 4092000 GALLONS USED</w:t>
      </w:r>
    </w:p>
    <w:p w14:paraId="04B29934" w14:textId="77777777" w:rsidR="00DF7FBC" w:rsidRPr="004B2F89" w:rsidRDefault="00DF7FBC" w:rsidP="00DF7FBC">
      <w:pPr>
        <w:autoSpaceDE w:val="0"/>
        <w:autoSpaceDN w:val="0"/>
        <w:adjustRightInd w:val="0"/>
        <w:spacing w:after="0" w:line="240" w:lineRule="auto"/>
        <w:rPr>
          <w:rFonts w:asciiTheme="majorHAnsi" w:hAnsiTheme="majorHAnsi" w:cs="Tahoma"/>
          <w:kern w:val="0"/>
          <w:sz w:val="16"/>
          <w:szCs w:val="16"/>
        </w:rPr>
      </w:pPr>
      <w:r w:rsidRPr="004B2F89">
        <w:rPr>
          <w:rFonts w:asciiTheme="majorHAnsi" w:hAnsiTheme="majorHAnsi" w:cs="Tahoma"/>
          <w:kern w:val="0"/>
          <w:sz w:val="16"/>
          <w:szCs w:val="16"/>
        </w:rPr>
        <w:t>CAHOY'S GENERAL STORE $144.46 SUPPLIES</w:t>
      </w:r>
    </w:p>
    <w:p w14:paraId="52AC0A99" w14:textId="77777777" w:rsidR="00DF7FBC" w:rsidRPr="004B2F89" w:rsidRDefault="00DF7FBC" w:rsidP="00DF7FBC">
      <w:pPr>
        <w:autoSpaceDE w:val="0"/>
        <w:autoSpaceDN w:val="0"/>
        <w:adjustRightInd w:val="0"/>
        <w:spacing w:after="0" w:line="240" w:lineRule="auto"/>
        <w:rPr>
          <w:rFonts w:asciiTheme="majorHAnsi" w:hAnsiTheme="majorHAnsi" w:cs="Tahoma"/>
          <w:kern w:val="0"/>
          <w:sz w:val="16"/>
          <w:szCs w:val="16"/>
        </w:rPr>
      </w:pPr>
      <w:r w:rsidRPr="004B2F89">
        <w:rPr>
          <w:rFonts w:asciiTheme="majorHAnsi" w:hAnsiTheme="majorHAnsi" w:cs="Tahoma"/>
          <w:kern w:val="0"/>
          <w:sz w:val="16"/>
          <w:szCs w:val="16"/>
        </w:rPr>
        <w:t>CARD SERVICES $3,530.80 BOOKS</w:t>
      </w:r>
    </w:p>
    <w:p w14:paraId="2D1F7DF4" w14:textId="77777777" w:rsidR="00DF7FBC" w:rsidRPr="004B2F89" w:rsidRDefault="00DF7FBC" w:rsidP="00DF7FBC">
      <w:pPr>
        <w:autoSpaceDE w:val="0"/>
        <w:autoSpaceDN w:val="0"/>
        <w:adjustRightInd w:val="0"/>
        <w:spacing w:after="0" w:line="240" w:lineRule="auto"/>
        <w:rPr>
          <w:rFonts w:asciiTheme="majorHAnsi" w:hAnsiTheme="majorHAnsi" w:cs="Tahoma"/>
          <w:kern w:val="0"/>
          <w:sz w:val="16"/>
          <w:szCs w:val="16"/>
        </w:rPr>
      </w:pPr>
      <w:r w:rsidRPr="004B2F89">
        <w:rPr>
          <w:rFonts w:asciiTheme="majorHAnsi" w:hAnsiTheme="majorHAnsi" w:cs="Tahoma"/>
          <w:kern w:val="0"/>
          <w:sz w:val="16"/>
          <w:szCs w:val="16"/>
        </w:rPr>
        <w:t>CITY OF TYNDALL $6,278.00 UTILITIES</w:t>
      </w:r>
    </w:p>
    <w:p w14:paraId="2C2FC279" w14:textId="77777777" w:rsidR="00DF7FBC" w:rsidRPr="004B2F89" w:rsidRDefault="00DF7FBC" w:rsidP="00DF7FBC">
      <w:pPr>
        <w:autoSpaceDE w:val="0"/>
        <w:autoSpaceDN w:val="0"/>
        <w:adjustRightInd w:val="0"/>
        <w:spacing w:after="0" w:line="240" w:lineRule="auto"/>
        <w:rPr>
          <w:rFonts w:asciiTheme="majorHAnsi" w:hAnsiTheme="majorHAnsi" w:cs="Tahoma"/>
          <w:kern w:val="0"/>
          <w:sz w:val="16"/>
          <w:szCs w:val="16"/>
        </w:rPr>
      </w:pPr>
      <w:r w:rsidRPr="004B2F89">
        <w:rPr>
          <w:rFonts w:asciiTheme="majorHAnsi" w:hAnsiTheme="majorHAnsi" w:cs="Tahoma"/>
          <w:kern w:val="0"/>
          <w:sz w:val="16"/>
          <w:szCs w:val="16"/>
        </w:rPr>
        <w:t>COLONIAL LIFE $9.20 LIFE INSURANCE</w:t>
      </w:r>
    </w:p>
    <w:p w14:paraId="3F4464B6" w14:textId="77777777" w:rsidR="00DF7FBC" w:rsidRPr="004B2F89" w:rsidRDefault="00DF7FBC" w:rsidP="00DF7FBC">
      <w:pPr>
        <w:autoSpaceDE w:val="0"/>
        <w:autoSpaceDN w:val="0"/>
        <w:adjustRightInd w:val="0"/>
        <w:spacing w:after="0" w:line="240" w:lineRule="auto"/>
        <w:rPr>
          <w:rFonts w:asciiTheme="majorHAnsi" w:hAnsiTheme="majorHAnsi" w:cs="Tahoma"/>
          <w:kern w:val="0"/>
          <w:sz w:val="16"/>
          <w:szCs w:val="16"/>
        </w:rPr>
      </w:pPr>
      <w:r w:rsidRPr="004B2F89">
        <w:rPr>
          <w:rFonts w:asciiTheme="majorHAnsi" w:hAnsiTheme="majorHAnsi" w:cs="Tahoma"/>
          <w:kern w:val="0"/>
          <w:sz w:val="16"/>
          <w:szCs w:val="16"/>
        </w:rPr>
        <w:t>COLONIAL RESEARCH $828.06 SUPPLIES</w:t>
      </w:r>
    </w:p>
    <w:p w14:paraId="3DD88245" w14:textId="77777777" w:rsidR="00DF7FBC" w:rsidRPr="004B2F89" w:rsidRDefault="00DF7FBC" w:rsidP="00DF7FBC">
      <w:pPr>
        <w:autoSpaceDE w:val="0"/>
        <w:autoSpaceDN w:val="0"/>
        <w:adjustRightInd w:val="0"/>
        <w:spacing w:after="0" w:line="240" w:lineRule="auto"/>
        <w:rPr>
          <w:rFonts w:asciiTheme="majorHAnsi" w:hAnsiTheme="majorHAnsi" w:cs="Tahoma"/>
          <w:kern w:val="0"/>
          <w:sz w:val="16"/>
          <w:szCs w:val="16"/>
        </w:rPr>
      </w:pPr>
      <w:r w:rsidRPr="004B2F89">
        <w:rPr>
          <w:rFonts w:asciiTheme="majorHAnsi" w:hAnsiTheme="majorHAnsi" w:cs="Tahoma"/>
          <w:kern w:val="0"/>
          <w:sz w:val="16"/>
          <w:szCs w:val="16"/>
        </w:rPr>
        <w:t>CULLIGAN $105.50 SUPPLIES</w:t>
      </w:r>
    </w:p>
    <w:p w14:paraId="360A56FA" w14:textId="77777777" w:rsidR="00DF7FBC" w:rsidRPr="004B2F89" w:rsidRDefault="00DF7FBC" w:rsidP="00DF7FBC">
      <w:pPr>
        <w:autoSpaceDE w:val="0"/>
        <w:autoSpaceDN w:val="0"/>
        <w:adjustRightInd w:val="0"/>
        <w:spacing w:after="0" w:line="240" w:lineRule="auto"/>
        <w:rPr>
          <w:rFonts w:asciiTheme="majorHAnsi" w:hAnsiTheme="majorHAnsi" w:cs="Tahoma"/>
          <w:kern w:val="0"/>
          <w:sz w:val="16"/>
          <w:szCs w:val="16"/>
        </w:rPr>
      </w:pPr>
      <w:r w:rsidRPr="004B2F89">
        <w:rPr>
          <w:rFonts w:asciiTheme="majorHAnsi" w:hAnsiTheme="majorHAnsi" w:cs="Tahoma"/>
          <w:kern w:val="0"/>
          <w:sz w:val="16"/>
          <w:szCs w:val="16"/>
        </w:rPr>
        <w:t>DEPARTMENT OF ENERGY $26,299.40 POWER BILL</w:t>
      </w:r>
    </w:p>
    <w:p w14:paraId="45B77A5B" w14:textId="77777777" w:rsidR="00DF7FBC" w:rsidRPr="004B2F89" w:rsidRDefault="00DF7FBC" w:rsidP="00DF7FBC">
      <w:pPr>
        <w:autoSpaceDE w:val="0"/>
        <w:autoSpaceDN w:val="0"/>
        <w:adjustRightInd w:val="0"/>
        <w:spacing w:after="0" w:line="240" w:lineRule="auto"/>
        <w:rPr>
          <w:rFonts w:asciiTheme="majorHAnsi" w:hAnsiTheme="majorHAnsi" w:cs="Tahoma"/>
          <w:kern w:val="0"/>
          <w:sz w:val="16"/>
          <w:szCs w:val="16"/>
        </w:rPr>
      </w:pPr>
      <w:r w:rsidRPr="004B2F89">
        <w:rPr>
          <w:rFonts w:asciiTheme="majorHAnsi" w:hAnsiTheme="majorHAnsi" w:cs="Tahoma"/>
          <w:kern w:val="0"/>
          <w:sz w:val="16"/>
          <w:szCs w:val="16"/>
        </w:rPr>
        <w:t>DEPARTMENT OF REVENUE $59.61 REEMPLOYMENT ASSISTANCE</w:t>
      </w:r>
    </w:p>
    <w:p w14:paraId="2ADDBE1E" w14:textId="77777777" w:rsidR="00DF7FBC" w:rsidRPr="004B2F89" w:rsidRDefault="00DF7FBC" w:rsidP="00DF7FBC">
      <w:pPr>
        <w:autoSpaceDE w:val="0"/>
        <w:autoSpaceDN w:val="0"/>
        <w:adjustRightInd w:val="0"/>
        <w:spacing w:after="0" w:line="240" w:lineRule="auto"/>
        <w:rPr>
          <w:rFonts w:asciiTheme="majorHAnsi" w:hAnsiTheme="majorHAnsi" w:cs="Tahoma"/>
          <w:kern w:val="0"/>
          <w:sz w:val="16"/>
          <w:szCs w:val="16"/>
        </w:rPr>
      </w:pPr>
      <w:r w:rsidRPr="004B2F89">
        <w:rPr>
          <w:rFonts w:asciiTheme="majorHAnsi" w:hAnsiTheme="majorHAnsi" w:cs="Tahoma"/>
          <w:kern w:val="0"/>
          <w:sz w:val="16"/>
          <w:szCs w:val="16"/>
        </w:rPr>
        <w:t>DIGITAL-ALLY $7,709.00 CAMERA</w:t>
      </w:r>
    </w:p>
    <w:p w14:paraId="17D33C33" w14:textId="77777777" w:rsidR="00DF7FBC" w:rsidRPr="004B2F89" w:rsidRDefault="00DF7FBC" w:rsidP="00DF7FBC">
      <w:pPr>
        <w:autoSpaceDE w:val="0"/>
        <w:autoSpaceDN w:val="0"/>
        <w:adjustRightInd w:val="0"/>
        <w:spacing w:after="0" w:line="240" w:lineRule="auto"/>
        <w:rPr>
          <w:rFonts w:asciiTheme="majorHAnsi" w:hAnsiTheme="majorHAnsi" w:cs="Tahoma"/>
          <w:kern w:val="0"/>
          <w:sz w:val="16"/>
          <w:szCs w:val="16"/>
        </w:rPr>
      </w:pPr>
      <w:r w:rsidRPr="004B2F89">
        <w:rPr>
          <w:rFonts w:asciiTheme="majorHAnsi" w:hAnsiTheme="majorHAnsi" w:cs="Tahoma"/>
          <w:kern w:val="0"/>
          <w:sz w:val="16"/>
          <w:szCs w:val="16"/>
        </w:rPr>
        <w:t>ESTECH SYSTEMS INC $131.53 PHONE UTILITY</w:t>
      </w:r>
    </w:p>
    <w:p w14:paraId="1DB925F4" w14:textId="77777777" w:rsidR="00DF7FBC" w:rsidRPr="004B2F89" w:rsidRDefault="00DF7FBC" w:rsidP="00DF7FBC">
      <w:pPr>
        <w:autoSpaceDE w:val="0"/>
        <w:autoSpaceDN w:val="0"/>
        <w:adjustRightInd w:val="0"/>
        <w:spacing w:after="0" w:line="240" w:lineRule="auto"/>
        <w:rPr>
          <w:rFonts w:asciiTheme="majorHAnsi" w:hAnsiTheme="majorHAnsi" w:cs="Tahoma"/>
          <w:kern w:val="0"/>
          <w:sz w:val="16"/>
          <w:szCs w:val="16"/>
        </w:rPr>
      </w:pPr>
      <w:r w:rsidRPr="004B2F89">
        <w:rPr>
          <w:rFonts w:asciiTheme="majorHAnsi" w:hAnsiTheme="majorHAnsi" w:cs="Tahoma"/>
          <w:kern w:val="0"/>
          <w:sz w:val="16"/>
          <w:szCs w:val="16"/>
        </w:rPr>
        <w:t>FORT RANDALL TELEPHONE CO. $680.62 UTILITIES</w:t>
      </w:r>
    </w:p>
    <w:p w14:paraId="62F1C8AC" w14:textId="77777777" w:rsidR="00DF7FBC" w:rsidRPr="004B2F89" w:rsidRDefault="00DF7FBC" w:rsidP="00DF7FBC">
      <w:pPr>
        <w:autoSpaceDE w:val="0"/>
        <w:autoSpaceDN w:val="0"/>
        <w:adjustRightInd w:val="0"/>
        <w:spacing w:after="0" w:line="240" w:lineRule="auto"/>
        <w:rPr>
          <w:rFonts w:asciiTheme="majorHAnsi" w:hAnsiTheme="majorHAnsi" w:cs="Tahoma"/>
          <w:kern w:val="0"/>
          <w:sz w:val="16"/>
          <w:szCs w:val="16"/>
        </w:rPr>
      </w:pPr>
      <w:r w:rsidRPr="004B2F89">
        <w:rPr>
          <w:rFonts w:asciiTheme="majorHAnsi" w:hAnsiTheme="majorHAnsi" w:cs="Tahoma"/>
          <w:kern w:val="0"/>
          <w:sz w:val="16"/>
          <w:szCs w:val="16"/>
        </w:rPr>
        <w:t>FP FINANCE $167.69 LEASE POSTAGE MACHINE</w:t>
      </w:r>
    </w:p>
    <w:p w14:paraId="70AC4FD0" w14:textId="77777777" w:rsidR="00DF7FBC" w:rsidRPr="004B2F89" w:rsidRDefault="00DF7FBC" w:rsidP="00DF7FBC">
      <w:pPr>
        <w:autoSpaceDE w:val="0"/>
        <w:autoSpaceDN w:val="0"/>
        <w:adjustRightInd w:val="0"/>
        <w:spacing w:after="0" w:line="240" w:lineRule="auto"/>
        <w:rPr>
          <w:rFonts w:asciiTheme="majorHAnsi" w:hAnsiTheme="majorHAnsi" w:cs="Tahoma"/>
          <w:kern w:val="0"/>
          <w:sz w:val="16"/>
          <w:szCs w:val="16"/>
        </w:rPr>
      </w:pPr>
      <w:r w:rsidRPr="004B2F89">
        <w:rPr>
          <w:rFonts w:asciiTheme="majorHAnsi" w:hAnsiTheme="majorHAnsi" w:cs="Tahoma"/>
          <w:kern w:val="0"/>
          <w:sz w:val="16"/>
          <w:szCs w:val="16"/>
        </w:rPr>
        <w:t>IXOM WATERCARE INC $9,355.00 WATER TOWER MIXER</w:t>
      </w:r>
    </w:p>
    <w:p w14:paraId="1D7EDCE5" w14:textId="77777777" w:rsidR="00DF7FBC" w:rsidRPr="004B2F89" w:rsidRDefault="00DF7FBC" w:rsidP="00DF7FBC">
      <w:pPr>
        <w:autoSpaceDE w:val="0"/>
        <w:autoSpaceDN w:val="0"/>
        <w:adjustRightInd w:val="0"/>
        <w:spacing w:after="0" w:line="240" w:lineRule="auto"/>
        <w:rPr>
          <w:rFonts w:asciiTheme="majorHAnsi" w:hAnsiTheme="majorHAnsi" w:cs="Tahoma"/>
          <w:kern w:val="0"/>
          <w:sz w:val="16"/>
          <w:szCs w:val="16"/>
        </w:rPr>
      </w:pPr>
      <w:r w:rsidRPr="004B2F89">
        <w:rPr>
          <w:rFonts w:asciiTheme="majorHAnsi" w:hAnsiTheme="majorHAnsi" w:cs="Tahoma"/>
          <w:kern w:val="0"/>
          <w:sz w:val="16"/>
          <w:szCs w:val="16"/>
        </w:rPr>
        <w:t>LINDULA, HANNAH $156.20 000000581000</w:t>
      </w:r>
    </w:p>
    <w:p w14:paraId="26ECFA43" w14:textId="77777777" w:rsidR="00DF7FBC" w:rsidRPr="004B2F89" w:rsidRDefault="00DF7FBC" w:rsidP="00DF7FBC">
      <w:pPr>
        <w:autoSpaceDE w:val="0"/>
        <w:autoSpaceDN w:val="0"/>
        <w:adjustRightInd w:val="0"/>
        <w:spacing w:after="0" w:line="240" w:lineRule="auto"/>
        <w:rPr>
          <w:rFonts w:asciiTheme="majorHAnsi" w:hAnsiTheme="majorHAnsi" w:cs="Tahoma"/>
          <w:kern w:val="0"/>
          <w:sz w:val="16"/>
          <w:szCs w:val="16"/>
        </w:rPr>
      </w:pPr>
      <w:r w:rsidRPr="004B2F89">
        <w:rPr>
          <w:rFonts w:asciiTheme="majorHAnsi" w:hAnsiTheme="majorHAnsi" w:cs="Tahoma"/>
          <w:kern w:val="0"/>
          <w:sz w:val="16"/>
          <w:szCs w:val="16"/>
        </w:rPr>
        <w:t>MARK NICKLES $100.00 SEPTEMBER TRAINING</w:t>
      </w:r>
    </w:p>
    <w:p w14:paraId="6C49913D" w14:textId="77777777" w:rsidR="00DF7FBC" w:rsidRPr="004B2F89" w:rsidRDefault="00DF7FBC" w:rsidP="00DF7FBC">
      <w:pPr>
        <w:autoSpaceDE w:val="0"/>
        <w:autoSpaceDN w:val="0"/>
        <w:adjustRightInd w:val="0"/>
        <w:spacing w:after="0" w:line="240" w:lineRule="auto"/>
        <w:rPr>
          <w:rFonts w:asciiTheme="majorHAnsi" w:hAnsiTheme="majorHAnsi" w:cs="Tahoma"/>
          <w:kern w:val="0"/>
          <w:sz w:val="16"/>
          <w:szCs w:val="16"/>
        </w:rPr>
      </w:pPr>
      <w:r w:rsidRPr="004B2F89">
        <w:rPr>
          <w:rFonts w:asciiTheme="majorHAnsi" w:hAnsiTheme="majorHAnsi" w:cs="Tahoma"/>
          <w:kern w:val="0"/>
          <w:sz w:val="16"/>
          <w:szCs w:val="16"/>
        </w:rPr>
        <w:t>MC &amp; R POOLS, INC. $615.26 SUPPLIES</w:t>
      </w:r>
    </w:p>
    <w:p w14:paraId="5D55B424" w14:textId="77777777" w:rsidR="00DF7FBC" w:rsidRPr="004B2F89" w:rsidRDefault="00DF7FBC" w:rsidP="00DF7FBC">
      <w:pPr>
        <w:autoSpaceDE w:val="0"/>
        <w:autoSpaceDN w:val="0"/>
        <w:adjustRightInd w:val="0"/>
        <w:spacing w:after="0" w:line="240" w:lineRule="auto"/>
        <w:rPr>
          <w:rFonts w:asciiTheme="majorHAnsi" w:hAnsiTheme="majorHAnsi" w:cs="Tahoma"/>
          <w:kern w:val="0"/>
          <w:sz w:val="16"/>
          <w:szCs w:val="16"/>
        </w:rPr>
      </w:pPr>
      <w:r w:rsidRPr="004B2F89">
        <w:rPr>
          <w:rFonts w:asciiTheme="majorHAnsi" w:hAnsiTheme="majorHAnsi" w:cs="Tahoma"/>
          <w:kern w:val="0"/>
          <w:sz w:val="16"/>
          <w:szCs w:val="16"/>
        </w:rPr>
        <w:t>MCNALLY OPERATIONS $202.35</w:t>
      </w:r>
    </w:p>
    <w:p w14:paraId="3BECA0F8" w14:textId="77777777" w:rsidR="00DF7FBC" w:rsidRPr="004B2F89" w:rsidRDefault="00DF7FBC" w:rsidP="00DF7FBC">
      <w:pPr>
        <w:autoSpaceDE w:val="0"/>
        <w:autoSpaceDN w:val="0"/>
        <w:adjustRightInd w:val="0"/>
        <w:spacing w:after="0" w:line="240" w:lineRule="auto"/>
        <w:rPr>
          <w:rFonts w:asciiTheme="majorHAnsi" w:hAnsiTheme="majorHAnsi" w:cs="Tahoma"/>
          <w:kern w:val="0"/>
          <w:sz w:val="16"/>
          <w:szCs w:val="16"/>
        </w:rPr>
      </w:pPr>
      <w:r w:rsidRPr="004B2F89">
        <w:rPr>
          <w:rFonts w:asciiTheme="majorHAnsi" w:hAnsiTheme="majorHAnsi" w:cs="Tahoma"/>
          <w:kern w:val="0"/>
          <w:sz w:val="16"/>
          <w:szCs w:val="16"/>
        </w:rPr>
        <w:lastRenderedPageBreak/>
        <w:t>MULLER REPAIR $778.38 MAINTENANCE</w:t>
      </w:r>
    </w:p>
    <w:p w14:paraId="7FE82667" w14:textId="77777777" w:rsidR="00DF7FBC" w:rsidRDefault="00DF7FBC" w:rsidP="00DF7FBC">
      <w:pPr>
        <w:autoSpaceDE w:val="0"/>
        <w:autoSpaceDN w:val="0"/>
        <w:adjustRightInd w:val="0"/>
        <w:spacing w:after="0" w:line="240" w:lineRule="auto"/>
        <w:rPr>
          <w:rFonts w:ascii="Tahoma" w:hAnsi="Tahoma" w:cs="Tahoma"/>
          <w:kern w:val="0"/>
          <w:sz w:val="16"/>
          <w:szCs w:val="16"/>
        </w:rPr>
      </w:pPr>
      <w:r w:rsidRPr="004B2F89">
        <w:rPr>
          <w:rFonts w:asciiTheme="majorHAnsi" w:hAnsiTheme="majorHAnsi" w:cs="Tahoma"/>
          <w:kern w:val="0"/>
          <w:sz w:val="16"/>
          <w:szCs w:val="16"/>
        </w:rPr>
        <w:t>NICK'S LAWN SERVICE $2,655.00 SPRAY PARK</w:t>
      </w:r>
    </w:p>
    <w:p w14:paraId="0816353B" w14:textId="77777777" w:rsidR="00DF7FBC" w:rsidRPr="004B2F89" w:rsidRDefault="00DF7FBC" w:rsidP="00DF7FBC">
      <w:pPr>
        <w:autoSpaceDE w:val="0"/>
        <w:autoSpaceDN w:val="0"/>
        <w:adjustRightInd w:val="0"/>
        <w:spacing w:after="0" w:line="240" w:lineRule="auto"/>
        <w:rPr>
          <w:rFonts w:asciiTheme="majorHAnsi" w:hAnsiTheme="majorHAnsi" w:cs="Tahoma"/>
          <w:kern w:val="0"/>
          <w:sz w:val="16"/>
          <w:szCs w:val="16"/>
        </w:rPr>
      </w:pPr>
      <w:r w:rsidRPr="004B2F89">
        <w:rPr>
          <w:rFonts w:asciiTheme="majorHAnsi" w:hAnsiTheme="majorHAnsi" w:cs="Tahoma"/>
          <w:kern w:val="0"/>
          <w:sz w:val="16"/>
          <w:szCs w:val="16"/>
        </w:rPr>
        <w:t>OLSON'S PEST TECHNICIANS $4,250.74 MAINTENANCE</w:t>
      </w:r>
    </w:p>
    <w:p w14:paraId="5704DCFE" w14:textId="77777777" w:rsidR="00DF7FBC" w:rsidRPr="004B2F89" w:rsidRDefault="00DF7FBC" w:rsidP="00DF7FBC">
      <w:pPr>
        <w:autoSpaceDE w:val="0"/>
        <w:autoSpaceDN w:val="0"/>
        <w:adjustRightInd w:val="0"/>
        <w:spacing w:after="0" w:line="240" w:lineRule="auto"/>
        <w:rPr>
          <w:rFonts w:asciiTheme="majorHAnsi" w:hAnsiTheme="majorHAnsi" w:cs="Tahoma"/>
          <w:kern w:val="0"/>
          <w:sz w:val="16"/>
          <w:szCs w:val="16"/>
        </w:rPr>
      </w:pPr>
      <w:r w:rsidRPr="004B2F89">
        <w:rPr>
          <w:rFonts w:asciiTheme="majorHAnsi" w:hAnsiTheme="majorHAnsi" w:cs="Tahoma"/>
          <w:kern w:val="0"/>
          <w:sz w:val="16"/>
          <w:szCs w:val="16"/>
        </w:rPr>
        <w:t>OMNI-PRO SOFTWARE, INC $6,504.96 ANNUAL SOFTWARE LICENSE</w:t>
      </w:r>
    </w:p>
    <w:p w14:paraId="709EDDD4" w14:textId="77777777" w:rsidR="00DF7FBC" w:rsidRPr="004B2F89" w:rsidRDefault="00DF7FBC" w:rsidP="00DF7FBC">
      <w:pPr>
        <w:autoSpaceDE w:val="0"/>
        <w:autoSpaceDN w:val="0"/>
        <w:adjustRightInd w:val="0"/>
        <w:spacing w:after="0" w:line="240" w:lineRule="auto"/>
        <w:rPr>
          <w:rFonts w:asciiTheme="majorHAnsi" w:hAnsiTheme="majorHAnsi" w:cs="Tahoma"/>
          <w:kern w:val="0"/>
          <w:sz w:val="16"/>
          <w:szCs w:val="16"/>
        </w:rPr>
      </w:pPr>
      <w:r w:rsidRPr="004B2F89">
        <w:rPr>
          <w:rFonts w:asciiTheme="majorHAnsi" w:hAnsiTheme="majorHAnsi" w:cs="Tahoma"/>
          <w:kern w:val="0"/>
          <w:sz w:val="16"/>
          <w:szCs w:val="16"/>
        </w:rPr>
        <w:t>ONE OFFICE SOLUTION $204.06</w:t>
      </w:r>
    </w:p>
    <w:p w14:paraId="19B0FAE4" w14:textId="77777777" w:rsidR="00DF7FBC" w:rsidRPr="004B2F89" w:rsidRDefault="00DF7FBC" w:rsidP="00DF7FBC">
      <w:pPr>
        <w:autoSpaceDE w:val="0"/>
        <w:autoSpaceDN w:val="0"/>
        <w:adjustRightInd w:val="0"/>
        <w:spacing w:after="0" w:line="240" w:lineRule="auto"/>
        <w:rPr>
          <w:rFonts w:asciiTheme="majorHAnsi" w:hAnsiTheme="majorHAnsi" w:cs="Tahoma"/>
          <w:kern w:val="0"/>
          <w:sz w:val="16"/>
          <w:szCs w:val="16"/>
        </w:rPr>
      </w:pPr>
      <w:r w:rsidRPr="004B2F89">
        <w:rPr>
          <w:rFonts w:asciiTheme="majorHAnsi" w:hAnsiTheme="majorHAnsi" w:cs="Tahoma"/>
          <w:kern w:val="0"/>
          <w:sz w:val="16"/>
          <w:szCs w:val="16"/>
        </w:rPr>
        <w:t>RICHARD POUNDS $200.00 REFUND OF AUDITORIUM RENT</w:t>
      </w:r>
    </w:p>
    <w:p w14:paraId="3595AD75" w14:textId="77777777" w:rsidR="00DF7FBC" w:rsidRPr="004B2F89" w:rsidRDefault="00DF7FBC" w:rsidP="00DF7FBC">
      <w:pPr>
        <w:autoSpaceDE w:val="0"/>
        <w:autoSpaceDN w:val="0"/>
        <w:adjustRightInd w:val="0"/>
        <w:spacing w:after="0" w:line="240" w:lineRule="auto"/>
        <w:rPr>
          <w:rFonts w:asciiTheme="majorHAnsi" w:hAnsiTheme="majorHAnsi" w:cs="Tahoma"/>
          <w:kern w:val="0"/>
          <w:sz w:val="16"/>
          <w:szCs w:val="16"/>
        </w:rPr>
      </w:pPr>
      <w:r w:rsidRPr="004B2F89">
        <w:rPr>
          <w:rFonts w:asciiTheme="majorHAnsi" w:hAnsiTheme="majorHAnsi" w:cs="Tahoma"/>
          <w:kern w:val="0"/>
          <w:sz w:val="16"/>
          <w:szCs w:val="16"/>
        </w:rPr>
        <w:t>SCHENKEL DEMOLITION LLC $6,441.68 GRAVEL</w:t>
      </w:r>
    </w:p>
    <w:p w14:paraId="4A2C36EC" w14:textId="77777777" w:rsidR="00DF7FBC" w:rsidRPr="004B2F89" w:rsidRDefault="00DF7FBC" w:rsidP="00DF7FBC">
      <w:pPr>
        <w:autoSpaceDE w:val="0"/>
        <w:autoSpaceDN w:val="0"/>
        <w:adjustRightInd w:val="0"/>
        <w:spacing w:after="0" w:line="240" w:lineRule="auto"/>
        <w:rPr>
          <w:rFonts w:asciiTheme="majorHAnsi" w:hAnsiTheme="majorHAnsi" w:cs="Tahoma"/>
          <w:kern w:val="0"/>
          <w:sz w:val="16"/>
          <w:szCs w:val="16"/>
        </w:rPr>
      </w:pPr>
      <w:r w:rsidRPr="004B2F89">
        <w:rPr>
          <w:rFonts w:asciiTheme="majorHAnsi" w:hAnsiTheme="majorHAnsi" w:cs="Tahoma"/>
          <w:kern w:val="0"/>
          <w:sz w:val="16"/>
          <w:szCs w:val="16"/>
        </w:rPr>
        <w:t>SCHMIDT'S SERVICE $388.42</w:t>
      </w:r>
    </w:p>
    <w:p w14:paraId="1D43D846" w14:textId="77777777" w:rsidR="00DF7FBC" w:rsidRPr="004B2F89" w:rsidRDefault="00DF7FBC" w:rsidP="00DF7FBC">
      <w:pPr>
        <w:autoSpaceDE w:val="0"/>
        <w:autoSpaceDN w:val="0"/>
        <w:adjustRightInd w:val="0"/>
        <w:spacing w:after="0" w:line="240" w:lineRule="auto"/>
        <w:rPr>
          <w:rFonts w:asciiTheme="majorHAnsi" w:hAnsiTheme="majorHAnsi" w:cs="Tahoma"/>
          <w:kern w:val="0"/>
          <w:sz w:val="16"/>
          <w:szCs w:val="16"/>
        </w:rPr>
      </w:pPr>
      <w:r w:rsidRPr="004B2F89">
        <w:rPr>
          <w:rFonts w:asciiTheme="majorHAnsi" w:hAnsiTheme="majorHAnsi" w:cs="Tahoma"/>
          <w:kern w:val="0"/>
          <w:sz w:val="16"/>
          <w:szCs w:val="16"/>
        </w:rPr>
        <w:t>SCHUURMANS FARM SUPPLY $64.69 MAINTENANCE</w:t>
      </w:r>
    </w:p>
    <w:p w14:paraId="4ECCB56B" w14:textId="77777777" w:rsidR="00DF7FBC" w:rsidRPr="004B2F89" w:rsidRDefault="00DF7FBC" w:rsidP="00DF7FBC">
      <w:pPr>
        <w:autoSpaceDE w:val="0"/>
        <w:autoSpaceDN w:val="0"/>
        <w:adjustRightInd w:val="0"/>
        <w:spacing w:after="0" w:line="240" w:lineRule="auto"/>
        <w:rPr>
          <w:rFonts w:asciiTheme="majorHAnsi" w:hAnsiTheme="majorHAnsi" w:cs="Tahoma"/>
          <w:kern w:val="0"/>
          <w:sz w:val="16"/>
          <w:szCs w:val="16"/>
        </w:rPr>
      </w:pPr>
      <w:r w:rsidRPr="004B2F89">
        <w:rPr>
          <w:rFonts w:asciiTheme="majorHAnsi" w:hAnsiTheme="majorHAnsi" w:cs="Tahoma"/>
          <w:kern w:val="0"/>
          <w:sz w:val="16"/>
          <w:szCs w:val="16"/>
        </w:rPr>
        <w:t>SD PUBLIC HEALTH LABORATORY $340.00 WATER TESTS</w:t>
      </w:r>
    </w:p>
    <w:p w14:paraId="1E58A85C" w14:textId="77777777" w:rsidR="00DF7FBC" w:rsidRPr="004B2F89" w:rsidRDefault="00DF7FBC" w:rsidP="00DF7FBC">
      <w:pPr>
        <w:autoSpaceDE w:val="0"/>
        <w:autoSpaceDN w:val="0"/>
        <w:adjustRightInd w:val="0"/>
        <w:spacing w:after="0" w:line="240" w:lineRule="auto"/>
        <w:rPr>
          <w:rFonts w:asciiTheme="majorHAnsi" w:hAnsiTheme="majorHAnsi" w:cs="Tahoma"/>
          <w:kern w:val="0"/>
          <w:sz w:val="16"/>
          <w:szCs w:val="16"/>
        </w:rPr>
      </w:pPr>
      <w:r w:rsidRPr="004B2F89">
        <w:rPr>
          <w:rFonts w:asciiTheme="majorHAnsi" w:hAnsiTheme="majorHAnsi" w:cs="Tahoma"/>
          <w:kern w:val="0"/>
          <w:sz w:val="16"/>
          <w:szCs w:val="16"/>
        </w:rPr>
        <w:t>SOUTH DAKOTA ONE CALL $24.15 LOCATES</w:t>
      </w:r>
    </w:p>
    <w:p w14:paraId="4A3F86C5" w14:textId="77777777" w:rsidR="00DF7FBC" w:rsidRPr="004B2F89" w:rsidRDefault="00DF7FBC" w:rsidP="00DF7FBC">
      <w:pPr>
        <w:autoSpaceDE w:val="0"/>
        <w:autoSpaceDN w:val="0"/>
        <w:adjustRightInd w:val="0"/>
        <w:spacing w:after="0" w:line="240" w:lineRule="auto"/>
        <w:rPr>
          <w:rFonts w:asciiTheme="majorHAnsi" w:hAnsiTheme="majorHAnsi" w:cs="Tahoma"/>
          <w:kern w:val="0"/>
          <w:sz w:val="16"/>
          <w:szCs w:val="16"/>
        </w:rPr>
      </w:pPr>
      <w:r w:rsidRPr="004B2F89">
        <w:rPr>
          <w:rFonts w:asciiTheme="majorHAnsi" w:hAnsiTheme="majorHAnsi" w:cs="Tahoma"/>
          <w:kern w:val="0"/>
          <w:sz w:val="16"/>
          <w:szCs w:val="16"/>
        </w:rPr>
        <w:t>SPN &amp; ASSOCIATES $9,650.55 ENGINEER FEES</w:t>
      </w:r>
    </w:p>
    <w:p w14:paraId="022219FF" w14:textId="77777777" w:rsidR="00DF7FBC" w:rsidRPr="004B2F89" w:rsidRDefault="00DF7FBC" w:rsidP="00DF7FBC">
      <w:pPr>
        <w:autoSpaceDE w:val="0"/>
        <w:autoSpaceDN w:val="0"/>
        <w:adjustRightInd w:val="0"/>
        <w:spacing w:after="0" w:line="240" w:lineRule="auto"/>
        <w:rPr>
          <w:rFonts w:asciiTheme="majorHAnsi" w:hAnsiTheme="majorHAnsi" w:cs="Tahoma"/>
          <w:kern w:val="0"/>
          <w:sz w:val="16"/>
          <w:szCs w:val="16"/>
        </w:rPr>
      </w:pPr>
      <w:r w:rsidRPr="004B2F89">
        <w:rPr>
          <w:rFonts w:asciiTheme="majorHAnsi" w:hAnsiTheme="majorHAnsi" w:cs="Tahoma"/>
          <w:kern w:val="0"/>
          <w:sz w:val="16"/>
          <w:szCs w:val="16"/>
        </w:rPr>
        <w:t>STOCKWELL ENGINEERS, INC $8,400.00 ENGINEER FEES</w:t>
      </w:r>
    </w:p>
    <w:p w14:paraId="0F85E6E5" w14:textId="77777777" w:rsidR="00DF7FBC" w:rsidRPr="004B2F89" w:rsidRDefault="00DF7FBC" w:rsidP="00DF7FBC">
      <w:pPr>
        <w:autoSpaceDE w:val="0"/>
        <w:autoSpaceDN w:val="0"/>
        <w:adjustRightInd w:val="0"/>
        <w:spacing w:after="0" w:line="240" w:lineRule="auto"/>
        <w:rPr>
          <w:rFonts w:asciiTheme="majorHAnsi" w:hAnsiTheme="majorHAnsi" w:cs="Tahoma"/>
          <w:kern w:val="0"/>
          <w:sz w:val="16"/>
          <w:szCs w:val="16"/>
        </w:rPr>
      </w:pPr>
      <w:r w:rsidRPr="004B2F89">
        <w:rPr>
          <w:rFonts w:asciiTheme="majorHAnsi" w:hAnsiTheme="majorHAnsi" w:cs="Tahoma"/>
          <w:kern w:val="0"/>
          <w:sz w:val="16"/>
          <w:szCs w:val="16"/>
        </w:rPr>
        <w:t>TABOR LUMBER COOP $18,765.40 MUSEUM RAMP SUPPLIES</w:t>
      </w:r>
    </w:p>
    <w:p w14:paraId="1EF7A301" w14:textId="77777777" w:rsidR="00DF7FBC" w:rsidRPr="004B2F89" w:rsidRDefault="00DF7FBC" w:rsidP="00DF7FBC">
      <w:pPr>
        <w:autoSpaceDE w:val="0"/>
        <w:autoSpaceDN w:val="0"/>
        <w:adjustRightInd w:val="0"/>
        <w:spacing w:after="0" w:line="240" w:lineRule="auto"/>
        <w:rPr>
          <w:rFonts w:asciiTheme="majorHAnsi" w:hAnsiTheme="majorHAnsi" w:cs="Tahoma"/>
          <w:kern w:val="0"/>
          <w:sz w:val="16"/>
          <w:szCs w:val="16"/>
        </w:rPr>
      </w:pPr>
      <w:r w:rsidRPr="004B2F89">
        <w:rPr>
          <w:rFonts w:asciiTheme="majorHAnsi" w:hAnsiTheme="majorHAnsi" w:cs="Tahoma"/>
          <w:kern w:val="0"/>
          <w:sz w:val="16"/>
          <w:szCs w:val="16"/>
        </w:rPr>
        <w:t>THOMAS WINCKLER $1,800.00 REFUND PAYMENT OF AMB CALL</w:t>
      </w:r>
    </w:p>
    <w:p w14:paraId="1D351F9A" w14:textId="77777777" w:rsidR="00DF7FBC" w:rsidRPr="004B2F89" w:rsidRDefault="00DF7FBC" w:rsidP="00DF7FBC">
      <w:pPr>
        <w:autoSpaceDE w:val="0"/>
        <w:autoSpaceDN w:val="0"/>
        <w:adjustRightInd w:val="0"/>
        <w:spacing w:after="0" w:line="240" w:lineRule="auto"/>
        <w:rPr>
          <w:rFonts w:asciiTheme="majorHAnsi" w:hAnsiTheme="majorHAnsi" w:cs="Tahoma"/>
          <w:kern w:val="0"/>
          <w:sz w:val="16"/>
          <w:szCs w:val="16"/>
        </w:rPr>
      </w:pPr>
      <w:r w:rsidRPr="004B2F89">
        <w:rPr>
          <w:rFonts w:asciiTheme="majorHAnsi" w:hAnsiTheme="majorHAnsi" w:cs="Tahoma"/>
          <w:kern w:val="0"/>
          <w:sz w:val="16"/>
          <w:szCs w:val="16"/>
        </w:rPr>
        <w:t>TITAN MACHINERY $173.79 SUPPLIES</w:t>
      </w:r>
    </w:p>
    <w:p w14:paraId="1A0A204E" w14:textId="77777777" w:rsidR="00DF7FBC" w:rsidRPr="004B2F89" w:rsidRDefault="00DF7FBC" w:rsidP="00DF7FBC">
      <w:pPr>
        <w:autoSpaceDE w:val="0"/>
        <w:autoSpaceDN w:val="0"/>
        <w:adjustRightInd w:val="0"/>
        <w:spacing w:after="0" w:line="240" w:lineRule="auto"/>
        <w:rPr>
          <w:rFonts w:asciiTheme="majorHAnsi" w:hAnsiTheme="majorHAnsi" w:cs="Tahoma"/>
          <w:kern w:val="0"/>
          <w:sz w:val="16"/>
          <w:szCs w:val="16"/>
        </w:rPr>
      </w:pPr>
      <w:r w:rsidRPr="004B2F89">
        <w:rPr>
          <w:rFonts w:asciiTheme="majorHAnsi" w:hAnsiTheme="majorHAnsi" w:cs="Tahoma"/>
          <w:kern w:val="0"/>
          <w:sz w:val="16"/>
          <w:szCs w:val="16"/>
        </w:rPr>
        <w:t>TRUCK-TRAILER SALES &amp; SERVICE $227.50 MAINTENANCE</w:t>
      </w:r>
    </w:p>
    <w:p w14:paraId="1185FD25" w14:textId="77777777" w:rsidR="00DF7FBC" w:rsidRPr="004B2F89" w:rsidRDefault="00DF7FBC" w:rsidP="00DF7FBC">
      <w:pPr>
        <w:autoSpaceDE w:val="0"/>
        <w:autoSpaceDN w:val="0"/>
        <w:adjustRightInd w:val="0"/>
        <w:spacing w:after="0" w:line="240" w:lineRule="auto"/>
        <w:rPr>
          <w:rFonts w:asciiTheme="majorHAnsi" w:hAnsiTheme="majorHAnsi" w:cs="Tahoma"/>
          <w:kern w:val="0"/>
          <w:sz w:val="16"/>
          <w:szCs w:val="16"/>
        </w:rPr>
      </w:pPr>
      <w:r w:rsidRPr="004B2F89">
        <w:rPr>
          <w:rFonts w:asciiTheme="majorHAnsi" w:hAnsiTheme="majorHAnsi" w:cs="Tahoma"/>
          <w:kern w:val="0"/>
          <w:sz w:val="16"/>
          <w:szCs w:val="16"/>
        </w:rPr>
        <w:t>TWOTREES TECHNOLOGIES $370.25 SERVER/EMAIL SETUP</w:t>
      </w:r>
    </w:p>
    <w:p w14:paraId="5C4D3FBE" w14:textId="77777777" w:rsidR="00DF7FBC" w:rsidRPr="004B2F89" w:rsidRDefault="00DF7FBC" w:rsidP="00DF7FBC">
      <w:pPr>
        <w:autoSpaceDE w:val="0"/>
        <w:autoSpaceDN w:val="0"/>
        <w:adjustRightInd w:val="0"/>
        <w:spacing w:after="0" w:line="240" w:lineRule="auto"/>
        <w:rPr>
          <w:rFonts w:asciiTheme="majorHAnsi" w:hAnsiTheme="majorHAnsi" w:cs="Tahoma"/>
          <w:kern w:val="0"/>
          <w:sz w:val="16"/>
          <w:szCs w:val="16"/>
        </w:rPr>
      </w:pPr>
      <w:r w:rsidRPr="004B2F89">
        <w:rPr>
          <w:rFonts w:asciiTheme="majorHAnsi" w:hAnsiTheme="majorHAnsi" w:cs="Tahoma"/>
          <w:kern w:val="0"/>
          <w:sz w:val="16"/>
          <w:szCs w:val="16"/>
        </w:rPr>
        <w:t>TYNDALL ACE HARDWARE $1,085.25 SUPPLIES</w:t>
      </w:r>
    </w:p>
    <w:p w14:paraId="1A934AEB" w14:textId="77777777" w:rsidR="00DF7FBC" w:rsidRPr="004B2F89" w:rsidRDefault="00DF7FBC" w:rsidP="00DF7FBC">
      <w:pPr>
        <w:autoSpaceDE w:val="0"/>
        <w:autoSpaceDN w:val="0"/>
        <w:adjustRightInd w:val="0"/>
        <w:spacing w:after="0" w:line="240" w:lineRule="auto"/>
        <w:rPr>
          <w:rFonts w:asciiTheme="majorHAnsi" w:hAnsiTheme="majorHAnsi" w:cs="Tahoma"/>
          <w:kern w:val="0"/>
          <w:sz w:val="16"/>
          <w:szCs w:val="16"/>
        </w:rPr>
      </w:pPr>
      <w:r w:rsidRPr="004B2F89">
        <w:rPr>
          <w:rFonts w:asciiTheme="majorHAnsi" w:hAnsiTheme="majorHAnsi" w:cs="Tahoma"/>
          <w:kern w:val="0"/>
          <w:sz w:val="16"/>
          <w:szCs w:val="16"/>
        </w:rPr>
        <w:t>TYNDALL NAPA $22.63 SUPPLIES</w:t>
      </w:r>
    </w:p>
    <w:p w14:paraId="1FADEC9E" w14:textId="77777777" w:rsidR="00DF7FBC" w:rsidRPr="004B2F89" w:rsidRDefault="00DF7FBC" w:rsidP="00DF7FBC">
      <w:pPr>
        <w:autoSpaceDE w:val="0"/>
        <w:autoSpaceDN w:val="0"/>
        <w:adjustRightInd w:val="0"/>
        <w:spacing w:after="0" w:line="240" w:lineRule="auto"/>
        <w:rPr>
          <w:rFonts w:asciiTheme="majorHAnsi" w:hAnsiTheme="majorHAnsi" w:cs="Tahoma"/>
          <w:kern w:val="0"/>
          <w:sz w:val="16"/>
          <w:szCs w:val="16"/>
        </w:rPr>
      </w:pPr>
      <w:r w:rsidRPr="004B2F89">
        <w:rPr>
          <w:rFonts w:asciiTheme="majorHAnsi" w:hAnsiTheme="majorHAnsi" w:cs="Tahoma"/>
          <w:kern w:val="0"/>
          <w:sz w:val="16"/>
          <w:szCs w:val="16"/>
        </w:rPr>
        <w:t>WESCO $3,134.41 SUPPLIES</w:t>
      </w:r>
    </w:p>
    <w:p w14:paraId="6E5B3BAB" w14:textId="77777777" w:rsidR="00DF7FBC" w:rsidRPr="004B2F89" w:rsidRDefault="00DF7FBC" w:rsidP="00DF7FBC">
      <w:pPr>
        <w:autoSpaceDE w:val="0"/>
        <w:autoSpaceDN w:val="0"/>
        <w:adjustRightInd w:val="0"/>
        <w:spacing w:after="0" w:line="240" w:lineRule="auto"/>
        <w:rPr>
          <w:rFonts w:asciiTheme="majorHAnsi" w:hAnsiTheme="majorHAnsi" w:cs="Tahoma"/>
          <w:kern w:val="0"/>
          <w:sz w:val="16"/>
          <w:szCs w:val="16"/>
        </w:rPr>
      </w:pPr>
      <w:r w:rsidRPr="004B2F89">
        <w:rPr>
          <w:rFonts w:asciiTheme="majorHAnsi" w:hAnsiTheme="majorHAnsi" w:cs="Tahoma"/>
          <w:kern w:val="0"/>
          <w:sz w:val="16"/>
          <w:szCs w:val="16"/>
        </w:rPr>
        <w:t>WHOLESALE SUPPLY CO $683.80 SUPPLIES</w:t>
      </w:r>
    </w:p>
    <w:p w14:paraId="64A6891B" w14:textId="77777777" w:rsidR="0032550C" w:rsidRDefault="0032550C" w:rsidP="0032550C">
      <w:pPr>
        <w:pStyle w:val="NoSpacing"/>
      </w:pPr>
    </w:p>
    <w:p w14:paraId="6B2882EF" w14:textId="6CA3D81C" w:rsidR="0032550C" w:rsidRDefault="007F755E" w:rsidP="0032550C">
      <w:pPr>
        <w:pStyle w:val="NoSpacing"/>
      </w:pPr>
      <w:r w:rsidRPr="0032550C">
        <w:t>Public Comment</w:t>
      </w:r>
    </w:p>
    <w:p w14:paraId="21D9006E" w14:textId="78176821" w:rsidR="006F5D10" w:rsidRDefault="007F755E" w:rsidP="006F5D10">
      <w:pPr>
        <w:pStyle w:val="NoSpacing"/>
      </w:pPr>
      <w:r w:rsidRPr="0032550C">
        <w:t>Bill Van</w:t>
      </w:r>
      <w:r w:rsidR="0032550C">
        <w:t xml:space="preserve">Gerpen visited with the council about the lift station that was once discussed for North Development. He understood that the development area was to be residential only. His concern was the greenhouses that are being installed. Council informed him that there was discussion last September about </w:t>
      </w:r>
      <w:r w:rsidR="00695093">
        <w:t>installing a lift station</w:t>
      </w:r>
      <w:r w:rsidR="0032550C">
        <w:t xml:space="preserve">. Council informed VanGerpen that the engineers will be at the October meeting to discuss the options for the lift stations in the town and to bring all council </w:t>
      </w:r>
      <w:r w:rsidR="00695093">
        <w:t xml:space="preserve">members </w:t>
      </w:r>
      <w:r w:rsidR="0032550C">
        <w:t xml:space="preserve">up to date with the sewer study. </w:t>
      </w:r>
    </w:p>
    <w:p w14:paraId="73E157CF" w14:textId="22B2E038" w:rsidR="007F755E" w:rsidRDefault="006F5D10" w:rsidP="006F5D10">
      <w:pPr>
        <w:pStyle w:val="NoSpacing"/>
      </w:pPr>
      <w:r>
        <w:t>Roger Bartlett spoke to the council on a drainage issue on Railroad Street and 16</w:t>
      </w:r>
      <w:r w:rsidRPr="006F5D10">
        <w:rPr>
          <w:vertAlign w:val="superscript"/>
        </w:rPr>
        <w:t>th</w:t>
      </w:r>
      <w:r>
        <w:t xml:space="preserve"> Avenue. City personnel will look at what can be done to help eliminate the pond issues in the backyards of 16</w:t>
      </w:r>
      <w:r w:rsidRPr="006F5D10">
        <w:rPr>
          <w:vertAlign w:val="superscript"/>
        </w:rPr>
        <w:t>th</w:t>
      </w:r>
      <w:r>
        <w:t xml:space="preserve"> and Railroad residents.</w:t>
      </w:r>
    </w:p>
    <w:p w14:paraId="05C5EEC7" w14:textId="77777777" w:rsidR="006F5D10" w:rsidRPr="007F755E" w:rsidRDefault="006F5D10" w:rsidP="006F5D10">
      <w:pPr>
        <w:pStyle w:val="NoSpacing"/>
      </w:pPr>
    </w:p>
    <w:p w14:paraId="26F2A161" w14:textId="18C2CF44" w:rsidR="007F755E" w:rsidRDefault="007F755E" w:rsidP="002D68B2">
      <w:pPr>
        <w:pStyle w:val="NoSpacing"/>
      </w:pPr>
      <w:r w:rsidRPr="007F755E">
        <w:t xml:space="preserve">Department </w:t>
      </w:r>
      <w:r w:rsidR="006F5D10">
        <w:t xml:space="preserve">Reports </w:t>
      </w:r>
    </w:p>
    <w:p w14:paraId="0D89D96B" w14:textId="5BCE9258" w:rsidR="002D68B2" w:rsidRDefault="002D68B2" w:rsidP="002D68B2">
      <w:pPr>
        <w:pStyle w:val="NoSpacing"/>
      </w:pPr>
      <w:r>
        <w:t>Finance</w:t>
      </w:r>
      <w:r w:rsidR="000269B6">
        <w:t xml:space="preserve">- There </w:t>
      </w:r>
      <w:r w:rsidR="00695093">
        <w:t>were</w:t>
      </w:r>
      <w:r w:rsidR="000269B6">
        <w:t xml:space="preserve"> 73 late notices, with two disconnects. </w:t>
      </w:r>
    </w:p>
    <w:p w14:paraId="13223E2D" w14:textId="57DBE19F" w:rsidR="002D68B2" w:rsidRPr="007F755E" w:rsidRDefault="002D68B2" w:rsidP="002D68B2">
      <w:pPr>
        <w:pStyle w:val="NoSpacing"/>
      </w:pPr>
      <w:r>
        <w:t xml:space="preserve">Holland asked council for permission to go to Cyber Security Training in Wagner. Motioned by Slama seconded by Muller to approve the request. All present voted aye, motion carried. </w:t>
      </w:r>
    </w:p>
    <w:p w14:paraId="68E9B7AA" w14:textId="77777777" w:rsidR="000269B6" w:rsidRDefault="007F755E" w:rsidP="000269B6">
      <w:pPr>
        <w:pStyle w:val="NoSpacing"/>
      </w:pPr>
      <w:r w:rsidRPr="007F755E">
        <w:t xml:space="preserve">Library Report </w:t>
      </w:r>
      <w:r w:rsidR="000269B6">
        <w:t xml:space="preserve">was read by Whittington. </w:t>
      </w:r>
    </w:p>
    <w:p w14:paraId="5A90DB4D" w14:textId="1CD6B61A" w:rsidR="000269B6" w:rsidRDefault="000269B6" w:rsidP="000269B6">
      <w:pPr>
        <w:pStyle w:val="NoSpacing"/>
      </w:pPr>
      <w:r>
        <w:t>Police no reports.</w:t>
      </w:r>
    </w:p>
    <w:p w14:paraId="5A022A2C" w14:textId="7D9E48F9" w:rsidR="000269B6" w:rsidRDefault="000269B6" w:rsidP="000269B6">
      <w:pPr>
        <w:pStyle w:val="NoSpacing"/>
      </w:pPr>
      <w:r>
        <w:t xml:space="preserve">Utilities – Slaght asked for permission to purchase a new locator as the current one is having some issues. Motioned by Slama, seconded by Muller to purchase a new locator. </w:t>
      </w:r>
    </w:p>
    <w:p w14:paraId="13D5D722" w14:textId="11BD40EE" w:rsidR="000269B6" w:rsidRDefault="000269B6" w:rsidP="000269B6">
      <w:pPr>
        <w:pStyle w:val="NoSpacing"/>
      </w:pPr>
      <w:r>
        <w:t xml:space="preserve">Heesch mentioned valves at the lagoon </w:t>
      </w:r>
      <w:r w:rsidR="009975F5">
        <w:t>need</w:t>
      </w:r>
      <w:r>
        <w:t xml:space="preserve"> maintenance and may have to call someone to inspect them. Cemetery quotes were reviewed and motioned by Humpal seconded by Kostal to accept the quote from Zwanziger. All present voted aye, motion carried. </w:t>
      </w:r>
    </w:p>
    <w:p w14:paraId="01DEA265" w14:textId="534FF900" w:rsidR="000269B6" w:rsidRDefault="000269B6" w:rsidP="000269B6">
      <w:pPr>
        <w:pStyle w:val="NoSpacing"/>
      </w:pPr>
      <w:r>
        <w:t xml:space="preserve">Cuka requested to have </w:t>
      </w:r>
      <w:r w:rsidR="00695093">
        <w:t>Jones’</w:t>
      </w:r>
      <w:r>
        <w:t xml:space="preserve"> phone removed from the alerts at the water tower. </w:t>
      </w:r>
    </w:p>
    <w:p w14:paraId="69A4A97F" w14:textId="4C4D3A65" w:rsidR="000269B6" w:rsidRDefault="000269B6" w:rsidP="000269B6">
      <w:pPr>
        <w:pStyle w:val="NoSpacing"/>
      </w:pPr>
      <w:r>
        <w:t>Streets-Cuka asked the council if the city can sweep the Church parking lot after the chip sealer contractor completes work. Council agreed</w:t>
      </w:r>
      <w:r w:rsidR="00DE7265">
        <w:t xml:space="preserve"> to sweep the parking lot. </w:t>
      </w:r>
      <w:r w:rsidR="009975F5">
        <w:t xml:space="preserve">Street striping will be done after chip sealing is done for the city. </w:t>
      </w:r>
    </w:p>
    <w:p w14:paraId="0C370A15" w14:textId="1E6169FC" w:rsidR="00F04884" w:rsidRDefault="00F04884" w:rsidP="000269B6">
      <w:pPr>
        <w:pStyle w:val="NoSpacing"/>
      </w:pPr>
      <w:r>
        <w:t xml:space="preserve">Parks-Motioned by Kostal, seconded by Hicks to have the park and ballfield sprayed. All present voted aye, motion carried. </w:t>
      </w:r>
    </w:p>
    <w:p w14:paraId="5FC51E78" w14:textId="77777777" w:rsidR="009975F5" w:rsidRDefault="00F04884" w:rsidP="009975F5">
      <w:pPr>
        <w:pStyle w:val="NoSpacing"/>
      </w:pPr>
      <w:r>
        <w:t>Ambulance- Motioned by Hicks, seconded by Cuka to approve two more EMT’s to attend conference. All present voted aye, motion carried.</w:t>
      </w:r>
    </w:p>
    <w:p w14:paraId="5E1CF31E" w14:textId="77777777" w:rsidR="00DC01F0" w:rsidRDefault="009975F5" w:rsidP="00DC01F0">
      <w:pPr>
        <w:pStyle w:val="NoSpacing"/>
      </w:pPr>
      <w:r w:rsidRPr="009975F5">
        <w:t xml:space="preserve">Attorney-Discussion was held regarding board authority, adherence to the Council’s adopted policies and ordinances, and the importance of maintaining professional and productive working </w:t>
      </w:r>
      <w:r w:rsidRPr="009975F5">
        <w:lastRenderedPageBreak/>
        <w:t>relationships among board members. The board was reminded that members act on behalf of the town as a whole and are expected to follow applicable laws, ordinances, policies, and actions approved by the Council. The importance of maintaining orderly public meetings, addressing concerns appropriately, protecting employees and officials from improper conduct, and maintaining a clear record of actions taken by the town was also discussed.</w:t>
      </w:r>
    </w:p>
    <w:p w14:paraId="2E80C362" w14:textId="09D60717" w:rsidR="00DC01F0" w:rsidRDefault="00DC01F0" w:rsidP="00DC01F0">
      <w:pPr>
        <w:pStyle w:val="NoSpacing"/>
        <w:rPr>
          <w:rFonts w:eastAsia="Times New Roman" w:cs="Times New Roman"/>
          <w:kern w:val="0"/>
          <w14:ligatures w14:val="none"/>
        </w:rPr>
      </w:pPr>
      <w:r w:rsidRPr="00DC01F0">
        <w:t>M</w:t>
      </w:r>
      <w:r w:rsidR="009975F5" w:rsidRPr="00DC01F0">
        <w:rPr>
          <w:rFonts w:eastAsia="Times New Roman" w:cs="Times New Roman"/>
          <w:kern w:val="0"/>
          <w14:ligatures w14:val="none"/>
        </w:rPr>
        <w:t>ayor &amp; Council-</w:t>
      </w:r>
      <w:r w:rsidR="009975F5" w:rsidRPr="00DC01F0">
        <w:t xml:space="preserve"> </w:t>
      </w:r>
      <w:r w:rsidRPr="00DC01F0">
        <w:rPr>
          <w:rFonts w:eastAsia="Times New Roman" w:cs="Times New Roman"/>
          <w:kern w:val="0"/>
          <w14:ligatures w14:val="none"/>
        </w:rPr>
        <w:t>Discussion was held regarding the recent weather warning and concerns that some residents did not hear the warning sirens. The Council discussed providing additional notification methods, including text messages and telephone notifications, to supplement the outdoor warning system. The possibility of providing additional information to residents regarding available emergency notifications was discussed. The Council also discussed emergency shelter locations and clarification of who is responsible for opening public buildings during severe weather events.</w:t>
      </w:r>
      <w:r>
        <w:rPr>
          <w:rFonts w:eastAsia="Times New Roman" w:cs="Times New Roman"/>
          <w:kern w:val="0"/>
          <w14:ligatures w14:val="none"/>
        </w:rPr>
        <w:t xml:space="preserve"> </w:t>
      </w:r>
    </w:p>
    <w:p w14:paraId="4DA44BAF" w14:textId="139BF50C" w:rsidR="00DC01F0" w:rsidRPr="00DC01F0" w:rsidRDefault="00DC01F0" w:rsidP="00DC01F0">
      <w:pPr>
        <w:pStyle w:val="NoSpacing"/>
        <w:rPr>
          <w:rFonts w:eastAsia="Times New Roman" w:cs="Times New Roman"/>
          <w:kern w:val="0"/>
          <w14:ligatures w14:val="none"/>
        </w:rPr>
      </w:pPr>
      <w:r>
        <w:rPr>
          <w:rFonts w:eastAsia="Times New Roman" w:cs="Times New Roman"/>
          <w:kern w:val="0"/>
          <w14:ligatures w14:val="none"/>
        </w:rPr>
        <w:t xml:space="preserve">Fiber internet project update was provided. </w:t>
      </w:r>
      <w:r>
        <w:t xml:space="preserve">The company previously discussed the project with the </w:t>
      </w:r>
      <w:r w:rsidR="00695093">
        <w:t>city</w:t>
      </w:r>
      <w:r>
        <w:t xml:space="preserve"> is now partnering with a Nebraska-based company and is anticipated to begin work in September. The company plans to provide information to residents regarding installation and will coordinate utility locates to expedite construction.</w:t>
      </w:r>
    </w:p>
    <w:p w14:paraId="6C02E3CD" w14:textId="4894C49B" w:rsidR="009975F5" w:rsidRPr="00DC01F0" w:rsidRDefault="00DC01F0" w:rsidP="00DC01F0">
      <w:pPr>
        <w:pStyle w:val="NoSpacing"/>
      </w:pPr>
      <w:r>
        <w:t xml:space="preserve">Main street utility project is in the bidding process. More information will be provided when available. </w:t>
      </w:r>
    </w:p>
    <w:p w14:paraId="2436A4F0" w14:textId="6FE300D9" w:rsidR="00F04884" w:rsidRDefault="00DC01F0" w:rsidP="000269B6">
      <w:pPr>
        <w:pStyle w:val="NoSpacing"/>
      </w:pPr>
      <w:r>
        <w:t>Discussion on the transformer that was purchased for a car wash a few years ago if a bill should be submitted to the businessman</w:t>
      </w:r>
      <w:r w:rsidR="00372681">
        <w:t xml:space="preserve">. The matter will be </w:t>
      </w:r>
      <w:r w:rsidR="00695093">
        <w:t>reviewed,</w:t>
      </w:r>
      <w:r w:rsidR="00372681">
        <w:t xml:space="preserve"> and a statement will be sent. </w:t>
      </w:r>
    </w:p>
    <w:p w14:paraId="377144E9" w14:textId="2CEC77E1" w:rsidR="00372681" w:rsidRDefault="00372681" w:rsidP="000269B6">
      <w:pPr>
        <w:pStyle w:val="NoSpacing"/>
      </w:pPr>
      <w:r>
        <w:t xml:space="preserve">Nuisance complaints were reviewed and </w:t>
      </w:r>
      <w:r w:rsidR="00695093">
        <w:t>follow-up</w:t>
      </w:r>
      <w:r>
        <w:t xml:space="preserve"> will be determined on said properties. </w:t>
      </w:r>
    </w:p>
    <w:p w14:paraId="0F01B477" w14:textId="77777777" w:rsidR="00372681" w:rsidRDefault="00372681" w:rsidP="000269B6">
      <w:pPr>
        <w:pStyle w:val="NoSpacing"/>
      </w:pPr>
    </w:p>
    <w:p w14:paraId="5541DB0F" w14:textId="0DE3D33E" w:rsidR="00372681" w:rsidRDefault="00372681" w:rsidP="000269B6">
      <w:pPr>
        <w:pStyle w:val="NoSpacing"/>
      </w:pPr>
      <w:r>
        <w:t xml:space="preserve">Old Business: </w:t>
      </w:r>
    </w:p>
    <w:p w14:paraId="3D4EC3B5" w14:textId="77974CD7" w:rsidR="00372681" w:rsidRDefault="00774AE7" w:rsidP="000269B6">
      <w:pPr>
        <w:pStyle w:val="NoSpacing"/>
      </w:pPr>
      <w:r>
        <w:t>Property condemnation of house at 1103 Fir Street-</w:t>
      </w:r>
      <w:r w:rsidR="00372681">
        <w:t xml:space="preserve">Council discussed the condemnation of a property on Fir Street. </w:t>
      </w:r>
      <w:r>
        <w:t xml:space="preserve">Muller mentioned he was the one with authority to start the process to condemn but was not informed to condemn this property. It was stated through attorney that there are other public officials that are authorized to condemn </w:t>
      </w:r>
      <w:r w:rsidR="00805D98">
        <w:t>property</w:t>
      </w:r>
      <w:r>
        <w:t xml:space="preserve">. </w:t>
      </w:r>
      <w:r w:rsidR="00372681">
        <w:t>With the process already started and rodent activity it was motioned by Kostal, seconded by Hicks to move forward with the condemnation proc</w:t>
      </w:r>
      <w:r>
        <w:t>eedings</w:t>
      </w:r>
      <w:r w:rsidR="00372681">
        <w:t xml:space="preserve"> and to obtain a quote on the garage on the property for removal also. </w:t>
      </w:r>
      <w:r>
        <w:t xml:space="preserve">All present voted aye, motion carried. </w:t>
      </w:r>
    </w:p>
    <w:p w14:paraId="18E1BF86" w14:textId="7116B959" w:rsidR="00016473" w:rsidRDefault="005030E6" w:rsidP="00016473">
      <w:pPr>
        <w:pStyle w:val="NoSpacing"/>
      </w:pPr>
      <w:r>
        <w:t xml:space="preserve">Personnel Policy Approval- Discussion </w:t>
      </w:r>
      <w:r w:rsidR="00695093">
        <w:t xml:space="preserve">was held </w:t>
      </w:r>
      <w:r>
        <w:t xml:space="preserve">the </w:t>
      </w:r>
      <w:r w:rsidR="00695093">
        <w:t xml:space="preserve">policy personnel </w:t>
      </w:r>
      <w:r>
        <w:t>manual for sections 100-200</w:t>
      </w:r>
      <w:r w:rsidR="00016473">
        <w:t xml:space="preserve">. Council decided to table the policy 100-200 approval. </w:t>
      </w:r>
    </w:p>
    <w:p w14:paraId="74DD5479" w14:textId="77777777" w:rsidR="00016473" w:rsidRDefault="00016473" w:rsidP="00016473">
      <w:pPr>
        <w:pStyle w:val="NoSpacing"/>
        <w:rPr>
          <w:rFonts w:eastAsia="Times New Roman" w:cs="Times New Roman"/>
          <w:kern w:val="0"/>
          <w14:ligatures w14:val="none"/>
        </w:rPr>
      </w:pPr>
      <w:r>
        <w:t>Building Permit Committee-</w:t>
      </w:r>
      <w:r w:rsidRPr="00016473">
        <w:rPr>
          <w:rFonts w:eastAsia="Times New Roman" w:cs="Times New Roman"/>
          <w:kern w:val="0"/>
          <w14:ligatures w14:val="none"/>
        </w:rPr>
        <w:t xml:space="preserve">Discussion was held regarding establishing a Building Permits Committee and developing clearer guidelines for when a building permit is required. </w:t>
      </w:r>
    </w:p>
    <w:p w14:paraId="1E949C3F" w14:textId="4C207FD4" w:rsidR="00016473" w:rsidRPr="00016473" w:rsidRDefault="00016473" w:rsidP="00016473">
      <w:pPr>
        <w:pStyle w:val="NoSpacing"/>
        <w:rPr>
          <w:rFonts w:eastAsia="Times New Roman" w:cs="Times New Roman"/>
          <w:kern w:val="0"/>
          <w14:ligatures w14:val="none"/>
        </w:rPr>
      </w:pPr>
      <w:r w:rsidRPr="00016473">
        <w:rPr>
          <w:rFonts w:eastAsia="Times New Roman" w:cs="Times New Roman"/>
          <w:kern w:val="0"/>
          <w14:ligatures w14:val="none"/>
        </w:rPr>
        <w:t>The Council discussed having the committee review projects involving additions, structural changes, curb and gutter, and potential impacts to city water and sewer services. The proposed guidelines will continue to be developed and reviewed.</w:t>
      </w:r>
      <w:r>
        <w:rPr>
          <w:rFonts w:eastAsia="Times New Roman" w:cs="Times New Roman"/>
          <w:kern w:val="0"/>
          <w14:ligatures w14:val="none"/>
        </w:rPr>
        <w:t xml:space="preserve"> </w:t>
      </w:r>
      <w:r w:rsidRPr="00016473">
        <w:rPr>
          <w:rFonts w:eastAsia="Times New Roman" w:cs="Times New Roman"/>
          <w:kern w:val="0"/>
          <w14:ligatures w14:val="none"/>
        </w:rPr>
        <w:t xml:space="preserve">A motion was made by Wendy to establish a Building Permits </w:t>
      </w:r>
      <w:r w:rsidR="00695093" w:rsidRPr="00016473">
        <w:rPr>
          <w:rFonts w:eastAsia="Times New Roman" w:cs="Times New Roman"/>
          <w:kern w:val="0"/>
          <w14:ligatures w14:val="none"/>
        </w:rPr>
        <w:t>Committee</w:t>
      </w:r>
      <w:r w:rsidR="00695093">
        <w:rPr>
          <w:rFonts w:eastAsia="Times New Roman" w:cs="Times New Roman"/>
          <w:kern w:val="0"/>
          <w14:ligatures w14:val="none"/>
        </w:rPr>
        <w:t>;</w:t>
      </w:r>
      <w:r w:rsidRPr="00016473">
        <w:rPr>
          <w:rFonts w:eastAsia="Times New Roman" w:cs="Times New Roman"/>
          <w:kern w:val="0"/>
          <w14:ligatures w14:val="none"/>
        </w:rPr>
        <w:t xml:space="preserve"> John seconded the motion. Motion carried.</w:t>
      </w:r>
      <w:r>
        <w:rPr>
          <w:rFonts w:eastAsia="Times New Roman" w:cs="Times New Roman"/>
          <w:kern w:val="0"/>
          <w14:ligatures w14:val="none"/>
        </w:rPr>
        <w:t xml:space="preserve"> </w:t>
      </w:r>
      <w:r w:rsidRPr="00016473">
        <w:rPr>
          <w:rFonts w:eastAsia="Times New Roman" w:cs="Times New Roman"/>
          <w:kern w:val="0"/>
          <w14:ligatures w14:val="none"/>
        </w:rPr>
        <w:t>Amanda and Mike volunteered to serve on the committee.</w:t>
      </w:r>
    </w:p>
    <w:p w14:paraId="6747264A" w14:textId="1C68D3E4" w:rsidR="00276D6C" w:rsidRPr="00276D6C" w:rsidRDefault="00016473" w:rsidP="00276D6C">
      <w:pPr>
        <w:pStyle w:val="NoSpacing"/>
      </w:pPr>
      <w:r>
        <w:t>Hiring of Maintenance Personnel-</w:t>
      </w:r>
      <w:r w:rsidRPr="00016473">
        <w:t xml:space="preserve"> </w:t>
      </w:r>
      <w:r>
        <w:t xml:space="preserve">Discussion was held regarding advertising for a new city maintenance position and whether the position should be advertised as a general maintenance </w:t>
      </w:r>
      <w:r w:rsidRPr="00276D6C">
        <w:t xml:space="preserve">position or include additional qualifications related to electrical work. A motion by Kostal, </w:t>
      </w:r>
      <w:r w:rsidR="0062011D" w:rsidRPr="00276D6C">
        <w:t xml:space="preserve">seconded </w:t>
      </w:r>
      <w:r w:rsidR="00695093" w:rsidRPr="00276D6C">
        <w:t>by Hicks</w:t>
      </w:r>
      <w:r w:rsidR="0062011D" w:rsidRPr="00276D6C">
        <w:t xml:space="preserve"> to </w:t>
      </w:r>
      <w:r w:rsidRPr="00276D6C">
        <w:t>advertise the position with an electrical or powerline background. All in favor, aye. Motion carried.</w:t>
      </w:r>
    </w:p>
    <w:p w14:paraId="0AB441C8" w14:textId="548F1206" w:rsidR="00774AE7" w:rsidRDefault="00276D6C" w:rsidP="000269B6">
      <w:pPr>
        <w:pStyle w:val="NoSpacing"/>
        <w:rPr>
          <w:rFonts w:eastAsia="Times New Roman" w:cs="Times New Roman"/>
          <w:kern w:val="0"/>
          <w14:ligatures w14:val="none"/>
        </w:rPr>
      </w:pPr>
      <w:r w:rsidRPr="00276D6C">
        <w:t>Police Policy-</w:t>
      </w:r>
      <w:r w:rsidRPr="00276D6C">
        <w:rPr>
          <w:rFonts w:eastAsia="Times New Roman" w:cs="Times New Roman"/>
          <w:kern w:val="0"/>
          <w14:ligatures w14:val="none"/>
        </w:rPr>
        <w:t xml:space="preserve"> The Council reviewed the Police Policy Book prepared for the City. The policy book includes required policies as well as additional policies applicable to the Police operations. Motioned by Slama, seconded by Hicks to approve the police policy manual. All present voted aye, motion </w:t>
      </w:r>
    </w:p>
    <w:p w14:paraId="6F339091" w14:textId="77777777" w:rsidR="00EA6B37" w:rsidRDefault="00EA6B37" w:rsidP="000269B6">
      <w:pPr>
        <w:pStyle w:val="NoSpacing"/>
        <w:rPr>
          <w:rFonts w:eastAsia="Times New Roman" w:cs="Times New Roman"/>
          <w:kern w:val="0"/>
          <w14:ligatures w14:val="none"/>
        </w:rPr>
      </w:pPr>
    </w:p>
    <w:p w14:paraId="6F1D2C84" w14:textId="32D286F9" w:rsidR="00EA6B37" w:rsidRDefault="00EA6B37" w:rsidP="000269B6">
      <w:pPr>
        <w:pStyle w:val="NoSpacing"/>
      </w:pPr>
      <w:r>
        <w:rPr>
          <w:rFonts w:eastAsia="Times New Roman" w:cs="Times New Roman"/>
          <w:kern w:val="0"/>
          <w14:ligatures w14:val="none"/>
        </w:rPr>
        <w:t xml:space="preserve">State Water </w:t>
      </w:r>
      <w:r w:rsidR="00695093">
        <w:rPr>
          <w:rFonts w:eastAsia="Times New Roman" w:cs="Times New Roman"/>
          <w:kern w:val="0"/>
          <w14:ligatures w14:val="none"/>
        </w:rPr>
        <w:t>Plan</w:t>
      </w:r>
      <w:r>
        <w:rPr>
          <w:rFonts w:eastAsia="Times New Roman" w:cs="Times New Roman"/>
          <w:kern w:val="0"/>
          <w14:ligatures w14:val="none"/>
        </w:rPr>
        <w:t xml:space="preserve">-Council discussed the state water plan for proposed water and infrastructure projects. </w:t>
      </w:r>
      <w:r>
        <w:t xml:space="preserve">It was explained that inclusion in the plan does not obligate the City to complete the listed </w:t>
      </w:r>
      <w:r w:rsidR="00695093">
        <w:t>projects but</w:t>
      </w:r>
      <w:r>
        <w:t xml:space="preserve"> is necessary for the City to be eligible to pursue certain state or grant funding opportunities. A motion by Hicks, seconded by Slama to approve the State Water Plan. All present voted aye, motion carried.</w:t>
      </w:r>
    </w:p>
    <w:p w14:paraId="38212642" w14:textId="5B429C58" w:rsidR="00EA6B37" w:rsidRDefault="00EA6B37" w:rsidP="000269B6">
      <w:pPr>
        <w:pStyle w:val="NoSpacing"/>
      </w:pPr>
      <w:r>
        <w:t xml:space="preserve">Hazard Mitigation </w:t>
      </w:r>
      <w:r w:rsidR="00695093">
        <w:t>Plan</w:t>
      </w:r>
      <w:r>
        <w:t xml:space="preserve">-Council reviewed the Hazard Mitigation projects that were proposed at the county mitigation meetings. Projects discussed included burying electrical lines throughout the </w:t>
      </w:r>
      <w:r w:rsidR="00695093">
        <w:t>city</w:t>
      </w:r>
      <w:r>
        <w:t xml:space="preserve">, improvements at the Community Center, a possible tornado shelter or safe room at the fire hall, and other potential infrastructure and emergency preparedness projects. Motioned by Slama, seconded by Muller to approve the proposed projects for the Hazard Mitigation Plan. All present voted aye, motion carried. </w:t>
      </w:r>
    </w:p>
    <w:p w14:paraId="1D628721" w14:textId="47BA1311" w:rsidR="00EA6B37" w:rsidRDefault="00EA6B37" w:rsidP="000269B6">
      <w:pPr>
        <w:pStyle w:val="NoSpacing"/>
      </w:pPr>
      <w:r>
        <w:t>Special Meeting Overview-</w:t>
      </w:r>
      <w:r w:rsidRPr="00EA6B37">
        <w:t xml:space="preserve"> </w:t>
      </w:r>
      <w:r>
        <w:t xml:space="preserve">The Council discussed the applicable compensation amounts for the Mayor and Council members and reviewed the provisions contained in the City’s policies. No action was taken </w:t>
      </w:r>
      <w:r w:rsidR="00695093">
        <w:t>about</w:t>
      </w:r>
      <w:r>
        <w:t xml:space="preserve"> special meetings. </w:t>
      </w:r>
    </w:p>
    <w:p w14:paraId="4D965E32" w14:textId="19114B4C" w:rsidR="00EA6B37" w:rsidRDefault="00EA6B37" w:rsidP="000269B6">
      <w:pPr>
        <w:pStyle w:val="NoSpacing"/>
      </w:pPr>
      <w:r>
        <w:t xml:space="preserve">Expenditure limit-The council discussed establishing a dollar limit on expenditure spending. Motioned by Slama, seconded by </w:t>
      </w:r>
      <w:r w:rsidR="008461C1">
        <w:t>Cuka</w:t>
      </w:r>
      <w:r>
        <w:t xml:space="preserve"> to establish a $1000 expenditure limit without prior council approval, </w:t>
      </w:r>
      <w:r w:rsidR="00695093">
        <w:t>except for</w:t>
      </w:r>
      <w:r>
        <w:t xml:space="preserve"> emergency expenditures. </w:t>
      </w:r>
    </w:p>
    <w:p w14:paraId="62C22DC5" w14:textId="2A5DB850" w:rsidR="008461C1" w:rsidRDefault="008461C1" w:rsidP="000269B6">
      <w:pPr>
        <w:pStyle w:val="NoSpacing"/>
      </w:pPr>
      <w:r>
        <w:t>Attorney review and process-Discussion on the process for ordinances and policy changes to be given direction by the council to the attorney will be brought forward.</w:t>
      </w:r>
    </w:p>
    <w:p w14:paraId="346EAE50" w14:textId="1A4E54D4" w:rsidR="008461C1" w:rsidRDefault="008461C1" w:rsidP="000269B6">
      <w:pPr>
        <w:pStyle w:val="NoSpacing"/>
      </w:pPr>
      <w:r>
        <w:t xml:space="preserve">Change </w:t>
      </w:r>
      <w:r w:rsidR="00695093">
        <w:t>orders -</w:t>
      </w:r>
      <w:r>
        <w:t xml:space="preserve">The council discussed if there is a change in a project that the committee reviews it and brings the information to the council meeting for documenting and transparency. </w:t>
      </w:r>
    </w:p>
    <w:p w14:paraId="76FF3C01" w14:textId="77777777" w:rsidR="008461C1" w:rsidRDefault="008461C1" w:rsidP="000269B6">
      <w:pPr>
        <w:pStyle w:val="NoSpacing"/>
        <w:rPr>
          <w:rFonts w:eastAsia="Times New Roman" w:cs="Times New Roman"/>
          <w:kern w:val="0"/>
          <w14:ligatures w14:val="none"/>
        </w:rPr>
      </w:pPr>
    </w:p>
    <w:p w14:paraId="1A809BC3" w14:textId="6EF7E7E7" w:rsidR="008461C1" w:rsidRPr="006E4D00" w:rsidRDefault="008461C1" w:rsidP="000269B6">
      <w:pPr>
        <w:pStyle w:val="NoSpacing"/>
        <w:rPr>
          <w:rFonts w:eastAsia="Times New Roman" w:cs="Times New Roman"/>
          <w:kern w:val="0"/>
          <w14:ligatures w14:val="none"/>
        </w:rPr>
      </w:pPr>
      <w:r w:rsidRPr="006E4D00">
        <w:rPr>
          <w:rFonts w:eastAsia="Times New Roman" w:cs="Times New Roman"/>
          <w:kern w:val="0"/>
          <w14:ligatures w14:val="none"/>
        </w:rPr>
        <w:t>Ordinances &amp; Resolutions</w:t>
      </w:r>
    </w:p>
    <w:p w14:paraId="08A00304" w14:textId="38EE7871" w:rsidR="008461C1" w:rsidRPr="006E4D00" w:rsidRDefault="008461C1" w:rsidP="000269B6">
      <w:pPr>
        <w:pStyle w:val="NoSpacing"/>
        <w:rPr>
          <w:rFonts w:eastAsia="Times New Roman" w:cs="Times New Roman"/>
          <w:kern w:val="0"/>
          <w14:ligatures w14:val="none"/>
        </w:rPr>
      </w:pPr>
      <w:r w:rsidRPr="006E4D00">
        <w:rPr>
          <w:rFonts w:eastAsia="Times New Roman" w:cs="Times New Roman"/>
          <w:kern w:val="0"/>
          <w14:ligatures w14:val="none"/>
        </w:rPr>
        <w:t>Stop/Yield Sign ordinance #679-Motioned by Kostal</w:t>
      </w:r>
      <w:r w:rsidR="002E39D3" w:rsidRPr="006E4D00">
        <w:rPr>
          <w:rFonts w:eastAsia="Times New Roman" w:cs="Times New Roman"/>
          <w:kern w:val="0"/>
          <w14:ligatures w14:val="none"/>
        </w:rPr>
        <w:t xml:space="preserve">, seconded by Cuka </w:t>
      </w:r>
      <w:r w:rsidRPr="006E4D00">
        <w:rPr>
          <w:rFonts w:eastAsia="Times New Roman" w:cs="Times New Roman"/>
          <w:kern w:val="0"/>
          <w14:ligatures w14:val="none"/>
        </w:rPr>
        <w:t>to approve the second reading of the ordinance. Roll call vote, all present was aye. Motion carried.</w:t>
      </w:r>
    </w:p>
    <w:p w14:paraId="26F8855E" w14:textId="77777777" w:rsidR="002E39D3" w:rsidRPr="006E4D00" w:rsidRDefault="002E39D3" w:rsidP="000269B6">
      <w:pPr>
        <w:pStyle w:val="NoSpacing"/>
        <w:rPr>
          <w:rFonts w:eastAsia="Times New Roman" w:cs="Times New Roman"/>
          <w:kern w:val="0"/>
          <w14:ligatures w14:val="none"/>
        </w:rPr>
      </w:pPr>
    </w:p>
    <w:p w14:paraId="23B791B6" w14:textId="77777777" w:rsidR="008461C1" w:rsidRPr="006E4D00" w:rsidRDefault="008461C1" w:rsidP="008461C1">
      <w:pPr>
        <w:pStyle w:val="Default"/>
        <w:rPr>
          <w:rFonts w:asciiTheme="minorHAnsi" w:hAnsiTheme="minorHAnsi"/>
        </w:rPr>
      </w:pPr>
      <w:r w:rsidRPr="006E4D00">
        <w:rPr>
          <w:rFonts w:asciiTheme="minorHAnsi" w:hAnsiTheme="minorHAnsi"/>
        </w:rPr>
        <w:t xml:space="preserve">STOP/YIELD SIGN ORDINANCE #679 </w:t>
      </w:r>
    </w:p>
    <w:p w14:paraId="1328610B" w14:textId="20F2F541" w:rsidR="008461C1" w:rsidRPr="006E4D00" w:rsidRDefault="008461C1" w:rsidP="008461C1">
      <w:pPr>
        <w:pStyle w:val="Default"/>
        <w:rPr>
          <w:rFonts w:asciiTheme="minorHAnsi" w:hAnsiTheme="minorHAnsi"/>
        </w:rPr>
      </w:pPr>
      <w:r w:rsidRPr="006E4D00">
        <w:rPr>
          <w:rFonts w:asciiTheme="minorHAnsi" w:hAnsiTheme="minorHAnsi"/>
        </w:rPr>
        <w:t xml:space="preserve">AMENDING AND ADDING TO SECTION 173.03 YIELD INTERSECTIONS </w:t>
      </w:r>
    </w:p>
    <w:p w14:paraId="0F1F9BDF" w14:textId="77777777" w:rsidR="008461C1" w:rsidRPr="006E4D00" w:rsidRDefault="008461C1" w:rsidP="008461C1">
      <w:pPr>
        <w:pStyle w:val="Default"/>
        <w:rPr>
          <w:rFonts w:asciiTheme="minorHAnsi" w:hAnsiTheme="minorHAnsi"/>
        </w:rPr>
      </w:pPr>
      <w:r w:rsidRPr="006E4D00">
        <w:rPr>
          <w:rFonts w:asciiTheme="minorHAnsi" w:hAnsiTheme="minorHAnsi"/>
        </w:rPr>
        <w:t xml:space="preserve">OF THE REVISED ORDINANCES OF THE CITY OF TYNDALL AS ADOPTED MARCH 6, 2006 </w:t>
      </w:r>
    </w:p>
    <w:p w14:paraId="4AAB6851" w14:textId="77777777" w:rsidR="008461C1" w:rsidRPr="006E4D00" w:rsidRDefault="008461C1" w:rsidP="008461C1">
      <w:pPr>
        <w:pStyle w:val="Default"/>
        <w:rPr>
          <w:rFonts w:asciiTheme="minorHAnsi" w:hAnsiTheme="minorHAnsi"/>
          <w:color w:val="2E2E2C"/>
        </w:rPr>
      </w:pPr>
      <w:r w:rsidRPr="006E4D00">
        <w:rPr>
          <w:rFonts w:asciiTheme="minorHAnsi" w:hAnsiTheme="minorHAnsi"/>
          <w:color w:val="2E2E2C"/>
        </w:rPr>
        <w:t xml:space="preserve">BE IT ORDAINED AND RENACTED BY THE CITY OF TYNDALL, SOUTH DAKOTA THAT SECTION 173.03 YIELD INTERSECTIONS BE AMENDED TO READ AS FOLLOWS: </w:t>
      </w:r>
    </w:p>
    <w:p w14:paraId="2CCDCF02" w14:textId="77777777" w:rsidR="008461C1" w:rsidRPr="006E4D00" w:rsidRDefault="008461C1" w:rsidP="008461C1">
      <w:pPr>
        <w:pStyle w:val="Default"/>
        <w:rPr>
          <w:rFonts w:asciiTheme="minorHAnsi" w:hAnsiTheme="minorHAnsi"/>
        </w:rPr>
      </w:pPr>
    </w:p>
    <w:p w14:paraId="6F85690C" w14:textId="545DB773" w:rsidR="008461C1" w:rsidRPr="006E4D00" w:rsidRDefault="008461C1" w:rsidP="008461C1">
      <w:pPr>
        <w:pStyle w:val="Default"/>
        <w:rPr>
          <w:rFonts w:asciiTheme="minorHAnsi" w:hAnsiTheme="minorHAnsi"/>
        </w:rPr>
      </w:pPr>
      <w:r w:rsidRPr="006E4D00">
        <w:rPr>
          <w:rFonts w:asciiTheme="minorHAnsi" w:hAnsiTheme="minorHAnsi"/>
          <w:color w:val="2E2E2C"/>
        </w:rPr>
        <w:t xml:space="preserve">All vehicles entering upon Main Street; 20th Avenue; Laurel Street; Fir Street from 14th Avenue; Fir Street from 15th Avenue; Fir Street from 16th Avenue; 14th Avenue from Fir Street; 16th Avenue from Fir Street; 19th Avenue from the south on Elm Street; 17th Avenue from the east and west on Laurel Street; Maple Street from the north and south onto 17th Avenue; Laurel Street from the north onto 14th Avenue; Oak Street from the north and south onto </w:t>
      </w:r>
      <w:r w:rsidRPr="006E4D00">
        <w:rPr>
          <w:rFonts w:asciiTheme="minorHAnsi" w:hAnsiTheme="minorHAnsi"/>
          <w:color w:val="1C1C1A"/>
        </w:rPr>
        <w:t xml:space="preserve">16th </w:t>
      </w:r>
      <w:r w:rsidRPr="006E4D00">
        <w:rPr>
          <w:rFonts w:asciiTheme="minorHAnsi" w:hAnsiTheme="minorHAnsi"/>
          <w:color w:val="2E2E2C"/>
        </w:rPr>
        <w:t xml:space="preserve">Avenue; all streets from </w:t>
      </w:r>
      <w:r w:rsidRPr="006E4D00">
        <w:rPr>
          <w:rFonts w:asciiTheme="minorHAnsi" w:hAnsiTheme="minorHAnsi"/>
          <w:color w:val="1C1C1A"/>
        </w:rPr>
        <w:t xml:space="preserve">the </w:t>
      </w:r>
      <w:r w:rsidRPr="006E4D00">
        <w:rPr>
          <w:rFonts w:asciiTheme="minorHAnsi" w:hAnsiTheme="minorHAnsi"/>
          <w:color w:val="2E2E2C"/>
        </w:rPr>
        <w:t xml:space="preserve">east entering upon the road, running north and south, the same being the west boundary of </w:t>
      </w:r>
      <w:r w:rsidRPr="006E4D00">
        <w:rPr>
          <w:rFonts w:asciiTheme="minorHAnsi" w:hAnsiTheme="minorHAnsi"/>
          <w:color w:val="1C1C1A"/>
        </w:rPr>
        <w:t xml:space="preserve">the </w:t>
      </w:r>
      <w:r w:rsidRPr="006E4D00">
        <w:rPr>
          <w:rFonts w:asciiTheme="minorHAnsi" w:hAnsiTheme="minorHAnsi"/>
          <w:color w:val="2E2E2C"/>
        </w:rPr>
        <w:t>city; and all vehicles entering upon Holly Street from 19th Avenue, from 18th Avenue and from 1th Avenue; Main Street from the north and south onto 14th Avenue; and all vehicles entering onto Fir Street from 13th Avenue; shall before entering upon such streets and roads, come to a full stop. All vehicles entering 14th Avenue from Holly, Laurel Street and Ivy Street shall, before entering upon said streets and roads</w:t>
      </w:r>
      <w:r w:rsidRPr="006E4D00">
        <w:rPr>
          <w:rFonts w:asciiTheme="minorHAnsi" w:hAnsiTheme="minorHAnsi"/>
          <w:color w:val="585858"/>
        </w:rPr>
        <w:t xml:space="preserve">, </w:t>
      </w:r>
      <w:r w:rsidRPr="006E4D00">
        <w:rPr>
          <w:rFonts w:asciiTheme="minorHAnsi" w:hAnsiTheme="minorHAnsi"/>
          <w:color w:val="2E2E2C"/>
        </w:rPr>
        <w:t xml:space="preserve">come to </w:t>
      </w:r>
      <w:r w:rsidRPr="006E4D00">
        <w:rPr>
          <w:rFonts w:asciiTheme="minorHAnsi" w:hAnsiTheme="minorHAnsi"/>
          <w:color w:val="464646"/>
        </w:rPr>
        <w:t xml:space="preserve">a </w:t>
      </w:r>
      <w:r w:rsidRPr="006E4D00">
        <w:rPr>
          <w:rFonts w:asciiTheme="minorHAnsi" w:hAnsiTheme="minorHAnsi"/>
          <w:color w:val="2E2E2C"/>
        </w:rPr>
        <w:t>full stop</w:t>
      </w:r>
      <w:r w:rsidRPr="006E4D00">
        <w:rPr>
          <w:rFonts w:asciiTheme="minorHAnsi" w:hAnsiTheme="minorHAnsi"/>
          <w:color w:val="585858"/>
        </w:rPr>
        <w:t xml:space="preserve">. </w:t>
      </w:r>
    </w:p>
    <w:p w14:paraId="06E0F522" w14:textId="2A53A9CB" w:rsidR="008461C1" w:rsidRPr="006E4D00" w:rsidRDefault="008461C1" w:rsidP="008461C1">
      <w:pPr>
        <w:pStyle w:val="Default"/>
        <w:rPr>
          <w:rFonts w:asciiTheme="minorHAnsi" w:hAnsiTheme="minorHAnsi"/>
        </w:rPr>
      </w:pPr>
      <w:r w:rsidRPr="006E4D00">
        <w:rPr>
          <w:rFonts w:asciiTheme="minorHAnsi" w:hAnsiTheme="minorHAnsi"/>
          <w:color w:val="2E2E2C"/>
        </w:rPr>
        <w:t xml:space="preserve">All vehicles entering upon Maple Street from 19th Avenue shall, before entering upon the street yield to any on-corning traffic. All vehicles entering upon 15thAvenue coming from Oak Street shall, </w:t>
      </w:r>
      <w:r w:rsidRPr="006E4D00">
        <w:rPr>
          <w:rFonts w:asciiTheme="minorHAnsi" w:hAnsiTheme="minorHAnsi"/>
          <w:color w:val="1C1C1A"/>
        </w:rPr>
        <w:t xml:space="preserve">before </w:t>
      </w:r>
      <w:r w:rsidRPr="006E4D00">
        <w:rPr>
          <w:rFonts w:asciiTheme="minorHAnsi" w:hAnsiTheme="minorHAnsi"/>
          <w:color w:val="2E2E2C"/>
        </w:rPr>
        <w:t xml:space="preserve">entering </w:t>
      </w:r>
      <w:r w:rsidRPr="006E4D00">
        <w:rPr>
          <w:rFonts w:asciiTheme="minorHAnsi" w:hAnsiTheme="minorHAnsi"/>
          <w:color w:val="1C1C1A"/>
        </w:rPr>
        <w:t xml:space="preserve">upon </w:t>
      </w:r>
      <w:r w:rsidRPr="006E4D00">
        <w:rPr>
          <w:rFonts w:asciiTheme="minorHAnsi" w:hAnsiTheme="minorHAnsi"/>
          <w:color w:val="2E2E2C"/>
        </w:rPr>
        <w:t xml:space="preserve">said avenue yield to oncoming traffic. All vehicles traveling north or south on Ivy Street and </w:t>
      </w:r>
      <w:r w:rsidRPr="006E4D00">
        <w:rPr>
          <w:rFonts w:asciiTheme="minorHAnsi" w:hAnsiTheme="minorHAnsi"/>
          <w:color w:val="1C1C1A"/>
        </w:rPr>
        <w:t xml:space="preserve">before </w:t>
      </w:r>
      <w:r w:rsidRPr="006E4D00">
        <w:rPr>
          <w:rFonts w:asciiTheme="minorHAnsi" w:hAnsiTheme="minorHAnsi"/>
          <w:color w:val="2E2E2C"/>
        </w:rPr>
        <w:t>entering 19t</w:t>
      </w:r>
      <w:r w:rsidRPr="006E4D00">
        <w:rPr>
          <w:rFonts w:asciiTheme="minorHAnsi" w:hAnsiTheme="minorHAnsi"/>
          <w:color w:val="585858"/>
        </w:rPr>
        <w:t xml:space="preserve">h </w:t>
      </w:r>
      <w:r w:rsidRPr="006E4D00">
        <w:rPr>
          <w:rFonts w:asciiTheme="minorHAnsi" w:hAnsiTheme="minorHAnsi"/>
          <w:color w:val="2E2E2C"/>
        </w:rPr>
        <w:t>A</w:t>
      </w:r>
      <w:r w:rsidRPr="006E4D00">
        <w:rPr>
          <w:rFonts w:asciiTheme="minorHAnsi" w:hAnsiTheme="minorHAnsi"/>
          <w:color w:val="464646"/>
        </w:rPr>
        <w:t xml:space="preserve">venue </w:t>
      </w:r>
      <w:r w:rsidRPr="006E4D00">
        <w:rPr>
          <w:rFonts w:asciiTheme="minorHAnsi" w:hAnsiTheme="minorHAnsi"/>
          <w:color w:val="2E2E2C"/>
        </w:rPr>
        <w:t xml:space="preserve">or 18th Avenue shall, before entering </w:t>
      </w:r>
      <w:r w:rsidRPr="006E4D00">
        <w:rPr>
          <w:rFonts w:asciiTheme="minorHAnsi" w:hAnsiTheme="minorHAnsi"/>
          <w:color w:val="1C1C1A"/>
        </w:rPr>
        <w:t xml:space="preserve">upon </w:t>
      </w:r>
      <w:r w:rsidRPr="006E4D00">
        <w:rPr>
          <w:rFonts w:asciiTheme="minorHAnsi" w:hAnsiTheme="minorHAnsi"/>
          <w:color w:val="1C1C1A"/>
        </w:rPr>
        <w:lastRenderedPageBreak/>
        <w:t xml:space="preserve">the </w:t>
      </w:r>
      <w:r w:rsidRPr="006E4D00">
        <w:rPr>
          <w:rFonts w:asciiTheme="minorHAnsi" w:hAnsiTheme="minorHAnsi"/>
          <w:color w:val="2E2E2C"/>
        </w:rPr>
        <w:t xml:space="preserve">streets yield to any oncoming traffic. All vehicles entering West 15th Avenue from Ivy Street shall, before entering </w:t>
      </w:r>
      <w:r w:rsidRPr="006E4D00">
        <w:rPr>
          <w:rFonts w:asciiTheme="minorHAnsi" w:hAnsiTheme="minorHAnsi"/>
          <w:color w:val="1C1C1A"/>
        </w:rPr>
        <w:t>u</w:t>
      </w:r>
      <w:r w:rsidRPr="006E4D00">
        <w:rPr>
          <w:rFonts w:asciiTheme="minorHAnsi" w:hAnsiTheme="minorHAnsi"/>
          <w:color w:val="464428"/>
        </w:rPr>
        <w:t xml:space="preserve">pon </w:t>
      </w:r>
      <w:r w:rsidRPr="006E4D00">
        <w:rPr>
          <w:rFonts w:asciiTheme="minorHAnsi" w:hAnsiTheme="minorHAnsi"/>
          <w:color w:val="2E2E2C"/>
        </w:rPr>
        <w:t xml:space="preserve">said avenue, yield to oncoming traffic. All vehicles entering East </w:t>
      </w:r>
      <w:r w:rsidRPr="006E4D00">
        <w:rPr>
          <w:rFonts w:asciiTheme="minorHAnsi" w:hAnsiTheme="minorHAnsi"/>
          <w:b/>
          <w:bCs/>
          <w:color w:val="2E2E2C"/>
        </w:rPr>
        <w:t xml:space="preserve">l </w:t>
      </w:r>
      <w:r w:rsidRPr="006E4D00">
        <w:rPr>
          <w:rFonts w:asciiTheme="minorHAnsi" w:hAnsiTheme="minorHAnsi"/>
          <w:color w:val="2E2E2C"/>
        </w:rPr>
        <w:t xml:space="preserve">5th Avenue from Firehall Road shall before entering upon said avenue yield to oncoming traffic. </w:t>
      </w:r>
    </w:p>
    <w:p w14:paraId="7F28C8A1" w14:textId="77777777" w:rsidR="008461C1" w:rsidRPr="006E4D00" w:rsidRDefault="008461C1" w:rsidP="008461C1">
      <w:pPr>
        <w:pStyle w:val="Default"/>
        <w:rPr>
          <w:rFonts w:asciiTheme="minorHAnsi" w:hAnsiTheme="minorHAnsi"/>
          <w:color w:val="2E2E2C"/>
        </w:rPr>
      </w:pPr>
      <w:r w:rsidRPr="006E4D00">
        <w:rPr>
          <w:rFonts w:asciiTheme="minorHAnsi" w:hAnsiTheme="minorHAnsi"/>
          <w:color w:val="2E2E2C"/>
        </w:rPr>
        <w:t xml:space="preserve">All vehicles traveling northeast or southwest on Ivy Street and 12th shall, before entering upon said streets and roads, come to full stop. All vehicles traveling east or west on 12th street and Ivy Street shall, before entering upon said streets and roads, come to a full stop. </w:t>
      </w:r>
    </w:p>
    <w:p w14:paraId="79197BF1" w14:textId="42543879" w:rsidR="008461C1" w:rsidRPr="006E4D00" w:rsidRDefault="008461C1" w:rsidP="008461C1">
      <w:pPr>
        <w:pStyle w:val="Default"/>
        <w:rPr>
          <w:rFonts w:asciiTheme="minorHAnsi" w:hAnsiTheme="minorHAnsi"/>
          <w:color w:val="2E2E2C"/>
        </w:rPr>
      </w:pPr>
      <w:r w:rsidRPr="006E4D00">
        <w:rPr>
          <w:rFonts w:asciiTheme="minorHAnsi" w:hAnsiTheme="minorHAnsi"/>
          <w:color w:val="2E2E2C"/>
        </w:rPr>
        <w:t xml:space="preserve">Attest: </w:t>
      </w:r>
    </w:p>
    <w:p w14:paraId="7B82BA30" w14:textId="481C19E0" w:rsidR="008461C1" w:rsidRPr="006E4D00" w:rsidRDefault="008461C1" w:rsidP="008461C1">
      <w:pPr>
        <w:pStyle w:val="Default"/>
        <w:rPr>
          <w:rFonts w:asciiTheme="minorHAnsi" w:hAnsiTheme="minorHAnsi"/>
          <w:color w:val="2E2E2C"/>
        </w:rPr>
      </w:pPr>
      <w:r w:rsidRPr="006E4D00">
        <w:rPr>
          <w:rFonts w:asciiTheme="minorHAnsi" w:hAnsiTheme="minorHAnsi"/>
          <w:color w:val="2E2E2C"/>
        </w:rPr>
        <w:t xml:space="preserve">Finance Officer </w:t>
      </w:r>
    </w:p>
    <w:p w14:paraId="5B0255B3" w14:textId="214DFE28" w:rsidR="008461C1" w:rsidRPr="006E4D00" w:rsidRDefault="008461C1" w:rsidP="008461C1">
      <w:pPr>
        <w:pStyle w:val="Default"/>
        <w:rPr>
          <w:rFonts w:asciiTheme="minorHAnsi" w:hAnsiTheme="minorHAnsi"/>
          <w:color w:val="2E2E2C"/>
        </w:rPr>
      </w:pPr>
      <w:r w:rsidRPr="006E4D00">
        <w:rPr>
          <w:rFonts w:asciiTheme="minorHAnsi" w:hAnsiTheme="minorHAnsi"/>
          <w:color w:val="2E2E2C"/>
        </w:rPr>
        <w:t>Teresa Holland</w:t>
      </w:r>
    </w:p>
    <w:p w14:paraId="7C90B4B9" w14:textId="77777777" w:rsidR="002E39D3" w:rsidRPr="006E4D00" w:rsidRDefault="002E39D3" w:rsidP="008461C1">
      <w:pPr>
        <w:pStyle w:val="Default"/>
        <w:rPr>
          <w:rFonts w:asciiTheme="minorHAnsi" w:hAnsiTheme="minorHAnsi"/>
          <w:color w:val="2E2E2C"/>
        </w:rPr>
      </w:pPr>
    </w:p>
    <w:p w14:paraId="19479F5F" w14:textId="56CBA971" w:rsidR="008461C1" w:rsidRPr="006E4D00" w:rsidRDefault="008461C1" w:rsidP="008461C1">
      <w:pPr>
        <w:pStyle w:val="Default"/>
        <w:rPr>
          <w:rFonts w:asciiTheme="minorHAnsi" w:hAnsiTheme="minorHAnsi"/>
          <w:color w:val="2E2E2C"/>
        </w:rPr>
      </w:pPr>
      <w:r w:rsidRPr="006E4D00">
        <w:rPr>
          <w:rFonts w:asciiTheme="minorHAnsi" w:hAnsiTheme="minorHAnsi"/>
          <w:color w:val="2E2E2C"/>
        </w:rPr>
        <w:t>Defining Motorized Scooter Ordinance #680</w:t>
      </w:r>
    </w:p>
    <w:p w14:paraId="7C6292B5" w14:textId="237D9342" w:rsidR="008461C1" w:rsidRPr="006E4D00" w:rsidRDefault="002E39D3" w:rsidP="008461C1">
      <w:pPr>
        <w:pStyle w:val="Default"/>
        <w:rPr>
          <w:rFonts w:asciiTheme="minorHAnsi" w:hAnsiTheme="minorHAnsi"/>
          <w:color w:val="2E2E2C"/>
        </w:rPr>
      </w:pPr>
      <w:r w:rsidRPr="006E4D00">
        <w:rPr>
          <w:rFonts w:asciiTheme="minorHAnsi" w:hAnsiTheme="minorHAnsi"/>
          <w:color w:val="2E2E2C"/>
        </w:rPr>
        <w:t xml:space="preserve">Motioned by Humpal, seconded by Hicks to approve the second reading of the ordinance. </w:t>
      </w:r>
      <w:r w:rsidR="006E4D00" w:rsidRPr="006E4D00">
        <w:rPr>
          <w:rFonts w:asciiTheme="minorHAnsi" w:hAnsiTheme="minorHAnsi"/>
          <w:color w:val="2E2E2C"/>
        </w:rPr>
        <w:t xml:space="preserve">Roll call vote, all voted aye. Motion carried. </w:t>
      </w:r>
    </w:p>
    <w:p w14:paraId="1338877D" w14:textId="2AA3626A" w:rsidR="002E39D3" w:rsidRPr="006E4D00" w:rsidRDefault="002E39D3" w:rsidP="002E39D3">
      <w:pPr>
        <w:autoSpaceDE w:val="0"/>
        <w:autoSpaceDN w:val="0"/>
        <w:adjustRightInd w:val="0"/>
        <w:spacing w:after="0" w:line="240" w:lineRule="auto"/>
        <w:rPr>
          <w:rFonts w:cs="Century Schoolbook"/>
          <w:color w:val="000000"/>
          <w:kern w:val="0"/>
        </w:rPr>
      </w:pPr>
      <w:r w:rsidRPr="006E4D00">
        <w:rPr>
          <w:rFonts w:cs="Century Schoolbook"/>
          <w:b/>
          <w:bCs/>
          <w:color w:val="000000"/>
          <w:kern w:val="0"/>
        </w:rPr>
        <w:t xml:space="preserve">CITY OF TYNDALL, SOUTH DAKOTA </w:t>
      </w:r>
    </w:p>
    <w:p w14:paraId="7AB28AF7" w14:textId="77777777" w:rsidR="002E39D3" w:rsidRPr="006E4D00" w:rsidRDefault="002E39D3" w:rsidP="002E39D3">
      <w:pPr>
        <w:autoSpaceDE w:val="0"/>
        <w:autoSpaceDN w:val="0"/>
        <w:adjustRightInd w:val="0"/>
        <w:spacing w:after="0" w:line="240" w:lineRule="auto"/>
        <w:rPr>
          <w:rFonts w:cs="Century Schoolbook"/>
          <w:color w:val="000000"/>
          <w:kern w:val="0"/>
        </w:rPr>
      </w:pPr>
      <w:r w:rsidRPr="006E4D00">
        <w:rPr>
          <w:rFonts w:cs="Century Schoolbook"/>
          <w:b/>
          <w:bCs/>
          <w:color w:val="000000"/>
          <w:kern w:val="0"/>
        </w:rPr>
        <w:t xml:space="preserve">ORDINANCE NO. 680 </w:t>
      </w:r>
    </w:p>
    <w:p w14:paraId="2E8A2DA7" w14:textId="77777777" w:rsidR="002E39D3" w:rsidRPr="006E4D00" w:rsidRDefault="002E39D3" w:rsidP="002E39D3">
      <w:pPr>
        <w:autoSpaceDE w:val="0"/>
        <w:autoSpaceDN w:val="0"/>
        <w:adjustRightInd w:val="0"/>
        <w:spacing w:after="0" w:line="240" w:lineRule="auto"/>
        <w:rPr>
          <w:rFonts w:cs="Century Schoolbook"/>
          <w:color w:val="000000"/>
          <w:kern w:val="0"/>
        </w:rPr>
      </w:pPr>
      <w:r w:rsidRPr="006E4D00">
        <w:rPr>
          <w:rFonts w:cs="Century Schoolbook"/>
          <w:b/>
          <w:bCs/>
          <w:color w:val="000000"/>
          <w:kern w:val="0"/>
        </w:rPr>
        <w:t xml:space="preserve">An ordinance defining a motorized scooter. </w:t>
      </w:r>
    </w:p>
    <w:p w14:paraId="06062654" w14:textId="77777777" w:rsidR="002E39D3" w:rsidRPr="006E4D00" w:rsidRDefault="002E39D3" w:rsidP="002E39D3">
      <w:pPr>
        <w:autoSpaceDE w:val="0"/>
        <w:autoSpaceDN w:val="0"/>
        <w:adjustRightInd w:val="0"/>
        <w:spacing w:after="0" w:line="240" w:lineRule="auto"/>
        <w:rPr>
          <w:rFonts w:cs="Century Schoolbook"/>
          <w:color w:val="000000"/>
          <w:kern w:val="0"/>
        </w:rPr>
      </w:pPr>
      <w:r w:rsidRPr="006E4D00">
        <w:rPr>
          <w:rFonts w:cs="Century Schoolbook"/>
          <w:color w:val="000000"/>
          <w:kern w:val="0"/>
        </w:rPr>
        <w:t xml:space="preserve">Be it ordained by the City of Tyndall, Bon Homme County, South Dakota, that Chapter 173 of the City Ordinances be AMENDED to include the following section: </w:t>
      </w:r>
    </w:p>
    <w:p w14:paraId="34F92302" w14:textId="77777777" w:rsidR="002E39D3" w:rsidRPr="006E4D00" w:rsidRDefault="002E39D3" w:rsidP="002E39D3">
      <w:pPr>
        <w:autoSpaceDE w:val="0"/>
        <w:autoSpaceDN w:val="0"/>
        <w:adjustRightInd w:val="0"/>
        <w:spacing w:after="0" w:line="240" w:lineRule="auto"/>
        <w:rPr>
          <w:rFonts w:cs="Century Schoolbook"/>
          <w:color w:val="000000"/>
          <w:kern w:val="0"/>
        </w:rPr>
      </w:pPr>
      <w:r w:rsidRPr="006E4D00">
        <w:rPr>
          <w:rFonts w:cs="Century Schoolbook"/>
          <w:b/>
          <w:bCs/>
          <w:color w:val="000000"/>
          <w:kern w:val="0"/>
        </w:rPr>
        <w:t xml:space="preserve">CHAPTER 173: TRAFFIC CODE </w:t>
      </w:r>
    </w:p>
    <w:p w14:paraId="54C0C9EF" w14:textId="77777777" w:rsidR="002E39D3" w:rsidRPr="006E4D00" w:rsidRDefault="002E39D3" w:rsidP="002E39D3">
      <w:pPr>
        <w:autoSpaceDE w:val="0"/>
        <w:autoSpaceDN w:val="0"/>
        <w:adjustRightInd w:val="0"/>
        <w:spacing w:after="0" w:line="240" w:lineRule="auto"/>
        <w:rPr>
          <w:rFonts w:cs="Century Schoolbook"/>
          <w:color w:val="000000"/>
          <w:kern w:val="0"/>
        </w:rPr>
      </w:pPr>
      <w:r w:rsidRPr="006E4D00">
        <w:rPr>
          <w:rFonts w:cs="Century Schoolbook"/>
          <w:b/>
          <w:bCs/>
          <w:color w:val="000000"/>
          <w:kern w:val="0"/>
        </w:rPr>
        <w:t xml:space="preserve">§ 173.05 Motorized Scooter — Defined </w:t>
      </w:r>
    </w:p>
    <w:p w14:paraId="030FB73C" w14:textId="77777777" w:rsidR="002E39D3" w:rsidRPr="006E4D00" w:rsidRDefault="002E39D3" w:rsidP="002E39D3">
      <w:pPr>
        <w:autoSpaceDE w:val="0"/>
        <w:autoSpaceDN w:val="0"/>
        <w:adjustRightInd w:val="0"/>
        <w:spacing w:after="0" w:line="240" w:lineRule="auto"/>
        <w:rPr>
          <w:rFonts w:cs="Century Schoolbook"/>
          <w:color w:val="000000"/>
          <w:kern w:val="0"/>
        </w:rPr>
      </w:pPr>
      <w:r w:rsidRPr="006E4D00">
        <w:rPr>
          <w:rFonts w:cs="Century Schoolbook"/>
          <w:b/>
          <w:bCs/>
          <w:color w:val="000000"/>
          <w:kern w:val="0"/>
        </w:rPr>
        <w:t xml:space="preserve">"Motorized Scooter" </w:t>
      </w:r>
      <w:r w:rsidRPr="006E4D00">
        <w:rPr>
          <w:rFonts w:cs="Century Schoolbook"/>
          <w:color w:val="000000"/>
          <w:kern w:val="0"/>
        </w:rPr>
        <w:t xml:space="preserve">means any wheeled conveyance equipped with handlebars and designed to be stood or sat upon by the operator, that is self-propelled by an electric motor or internal combustion engine. The term includes, but is not limited to, a </w:t>
      </w:r>
      <w:r w:rsidRPr="006E4D00">
        <w:rPr>
          <w:rFonts w:cs="Century Schoolbook"/>
          <w:i/>
          <w:iCs/>
          <w:color w:val="000000"/>
          <w:kern w:val="0"/>
        </w:rPr>
        <w:t xml:space="preserve">motorized foot scooter </w:t>
      </w:r>
      <w:r w:rsidRPr="006E4D00">
        <w:rPr>
          <w:rFonts w:cs="Century Schoolbook"/>
          <w:color w:val="000000"/>
          <w:kern w:val="0"/>
        </w:rPr>
        <w:t xml:space="preserve">as defined by SDCL § 32-26-21.4 (a wheeled conveyance with handlebars, designed to be stood or sat upon by the operator, powered by an electric motor capable of propelling the device with or without human propulsion, having no more than two wheels of twelve inches or smaller diameter, and having a motor capable of a maximum speed of fifteen miles per hour on a flat surface). The term also includes any gas-powered scooter that meets the definition of a </w:t>
      </w:r>
      <w:r w:rsidRPr="006E4D00">
        <w:rPr>
          <w:rFonts w:cs="Century Schoolbook"/>
          <w:i/>
          <w:iCs/>
          <w:color w:val="000000"/>
          <w:kern w:val="0"/>
        </w:rPr>
        <w:t xml:space="preserve">moped </w:t>
      </w:r>
      <w:r w:rsidRPr="006E4D00">
        <w:rPr>
          <w:rFonts w:cs="Century Schoolbook"/>
          <w:color w:val="000000"/>
          <w:kern w:val="0"/>
        </w:rPr>
        <w:t xml:space="preserve">under SDCL § 32-20-1(2) or a </w:t>
      </w:r>
      <w:r w:rsidRPr="006E4D00">
        <w:rPr>
          <w:rFonts w:cs="Century Schoolbook"/>
          <w:i/>
          <w:iCs/>
          <w:color w:val="000000"/>
          <w:kern w:val="0"/>
        </w:rPr>
        <w:t xml:space="preserve">motorcycle </w:t>
      </w:r>
      <w:r w:rsidRPr="006E4D00">
        <w:rPr>
          <w:rFonts w:cs="Century Schoolbook"/>
          <w:color w:val="000000"/>
          <w:kern w:val="0"/>
        </w:rPr>
        <w:t xml:space="preserve">under SDCL § 32-20-1(3). The term does not include: </w:t>
      </w:r>
    </w:p>
    <w:p w14:paraId="573E24B7" w14:textId="77777777" w:rsidR="002E39D3" w:rsidRPr="006E4D00" w:rsidRDefault="002E39D3" w:rsidP="002E39D3">
      <w:pPr>
        <w:pStyle w:val="NoSpacing"/>
      </w:pPr>
      <w:r w:rsidRPr="006E4D00">
        <w:t xml:space="preserve">An </w:t>
      </w:r>
      <w:r w:rsidRPr="006E4D00">
        <w:rPr>
          <w:i/>
          <w:iCs/>
        </w:rPr>
        <w:t xml:space="preserve">electric bicycle </w:t>
      </w:r>
      <w:r w:rsidRPr="006E4D00">
        <w:t>as defined by SDCL § 32-20B-9;</w:t>
      </w:r>
    </w:p>
    <w:p w14:paraId="3573C250" w14:textId="0C4BE934" w:rsidR="002E39D3" w:rsidRPr="006E4D00" w:rsidRDefault="002E39D3" w:rsidP="002E39D3">
      <w:pPr>
        <w:pStyle w:val="NoSpacing"/>
      </w:pPr>
      <w:r w:rsidRPr="006E4D00">
        <w:t xml:space="preserve">A </w:t>
      </w:r>
      <w:r w:rsidRPr="006E4D00">
        <w:rPr>
          <w:i/>
          <w:iCs/>
        </w:rPr>
        <w:t xml:space="preserve">multi-passenger quadricycle </w:t>
      </w:r>
      <w:r w:rsidRPr="006E4D00">
        <w:t xml:space="preserve">as defined by SDCL § 32-14-17; </w:t>
      </w:r>
    </w:p>
    <w:p w14:paraId="34F23565" w14:textId="77777777" w:rsidR="002E39D3" w:rsidRPr="006E4D00" w:rsidRDefault="002E39D3" w:rsidP="002E39D3">
      <w:pPr>
        <w:pStyle w:val="NoSpacing"/>
      </w:pPr>
      <w:r w:rsidRPr="006E4D00">
        <w:t xml:space="preserve">A </w:t>
      </w:r>
      <w:r w:rsidRPr="006E4D00">
        <w:rPr>
          <w:i/>
          <w:iCs/>
        </w:rPr>
        <w:t xml:space="preserve">motor vehicle </w:t>
      </w:r>
      <w:r w:rsidRPr="006E4D00">
        <w:t xml:space="preserve">operated with a steering wheel and foot controls; or </w:t>
      </w:r>
    </w:p>
    <w:p w14:paraId="4AF7330A" w14:textId="77777777" w:rsidR="002E39D3" w:rsidRPr="006E4D00" w:rsidRDefault="002E39D3">
      <w:pPr>
        <w:numPr>
          <w:ilvl w:val="0"/>
          <w:numId w:val="1"/>
        </w:numPr>
        <w:autoSpaceDE w:val="0"/>
        <w:autoSpaceDN w:val="0"/>
        <w:adjustRightInd w:val="0"/>
        <w:spacing w:after="0" w:line="240" w:lineRule="auto"/>
        <w:rPr>
          <w:rFonts w:cs="Century Schoolbook"/>
          <w:color w:val="000000"/>
          <w:kern w:val="0"/>
        </w:rPr>
      </w:pPr>
      <w:r w:rsidRPr="006E4D00">
        <w:rPr>
          <w:rFonts w:cs="Century Schoolbook"/>
          <w:color w:val="000000"/>
          <w:kern w:val="0"/>
        </w:rPr>
        <w:t xml:space="preserve">Any device moved exclusively by human power. </w:t>
      </w:r>
    </w:p>
    <w:p w14:paraId="7C575BF5" w14:textId="3AC968E3" w:rsidR="002E39D3" w:rsidRPr="006E4D00" w:rsidRDefault="002E39D3" w:rsidP="002E39D3">
      <w:pPr>
        <w:autoSpaceDE w:val="0"/>
        <w:autoSpaceDN w:val="0"/>
        <w:adjustRightInd w:val="0"/>
        <w:spacing w:after="0" w:line="240" w:lineRule="auto"/>
        <w:rPr>
          <w:rFonts w:cs="Century Schoolbook"/>
          <w:color w:val="000000"/>
          <w:kern w:val="0"/>
        </w:rPr>
      </w:pPr>
      <w:r w:rsidRPr="006E4D00">
        <w:rPr>
          <w:rFonts w:cs="Century Schoolbook"/>
          <w:color w:val="000000"/>
          <w:kern w:val="0"/>
        </w:rPr>
        <w:t xml:space="preserve">PASSED AND ADOPTED by the Common Council of the City of Tyndall, South Dakota, this 8th day of </w:t>
      </w:r>
      <w:r w:rsidR="00695093" w:rsidRPr="006E4D00">
        <w:rPr>
          <w:rFonts w:cs="Century Schoolbook"/>
          <w:color w:val="000000"/>
          <w:kern w:val="0"/>
        </w:rPr>
        <w:t>September</w:t>
      </w:r>
      <w:r w:rsidRPr="006E4D00">
        <w:rPr>
          <w:rFonts w:cs="Century Schoolbook"/>
          <w:color w:val="000000"/>
          <w:kern w:val="0"/>
        </w:rPr>
        <w:t xml:space="preserve"> 2026. </w:t>
      </w:r>
    </w:p>
    <w:p w14:paraId="684574E7" w14:textId="7D26B7BD" w:rsidR="002E39D3" w:rsidRPr="006E4D00" w:rsidRDefault="002E39D3" w:rsidP="002E39D3">
      <w:pPr>
        <w:autoSpaceDE w:val="0"/>
        <w:autoSpaceDN w:val="0"/>
        <w:adjustRightInd w:val="0"/>
        <w:spacing w:after="0" w:line="240" w:lineRule="auto"/>
        <w:rPr>
          <w:rFonts w:cs="Century Schoolbook"/>
          <w:color w:val="000000"/>
          <w:kern w:val="0"/>
        </w:rPr>
      </w:pPr>
      <w:r w:rsidRPr="006E4D00">
        <w:rPr>
          <w:rFonts w:cs="Century Schoolbook"/>
          <w:color w:val="000000"/>
          <w:kern w:val="0"/>
        </w:rPr>
        <w:t xml:space="preserve">ATTEST: </w:t>
      </w:r>
    </w:p>
    <w:p w14:paraId="51D8AAF0" w14:textId="4BA2A054" w:rsidR="002E39D3" w:rsidRDefault="002E39D3" w:rsidP="002E39D3">
      <w:pPr>
        <w:pStyle w:val="Default"/>
        <w:rPr>
          <w:rFonts w:asciiTheme="minorHAnsi" w:hAnsiTheme="minorHAnsi" w:cs="Century Schoolbook"/>
        </w:rPr>
      </w:pPr>
      <w:r w:rsidRPr="006E4D00">
        <w:rPr>
          <w:rFonts w:asciiTheme="minorHAnsi" w:hAnsiTheme="minorHAnsi" w:cs="Century Schoolbook"/>
        </w:rPr>
        <w:t>Teresa Holland, Finance Officer</w:t>
      </w:r>
    </w:p>
    <w:p w14:paraId="3761F3F1" w14:textId="77777777" w:rsidR="008C274C" w:rsidRPr="006E4D00" w:rsidRDefault="008C274C" w:rsidP="002E39D3">
      <w:pPr>
        <w:pStyle w:val="Default"/>
        <w:rPr>
          <w:rFonts w:asciiTheme="minorHAnsi" w:hAnsiTheme="minorHAnsi" w:cs="Century Schoolbook"/>
        </w:rPr>
      </w:pPr>
    </w:p>
    <w:p w14:paraId="7C6D4DFF" w14:textId="5B05588B" w:rsidR="002E39D3" w:rsidRPr="006E4D00" w:rsidRDefault="002E39D3" w:rsidP="002E39D3">
      <w:pPr>
        <w:pStyle w:val="Default"/>
        <w:rPr>
          <w:rFonts w:asciiTheme="minorHAnsi" w:hAnsiTheme="minorHAnsi" w:cs="Century Schoolbook"/>
        </w:rPr>
      </w:pPr>
      <w:r w:rsidRPr="006E4D00">
        <w:rPr>
          <w:rFonts w:asciiTheme="minorHAnsi" w:hAnsiTheme="minorHAnsi" w:cs="Century Schoolbook"/>
        </w:rPr>
        <w:t>Campground Ordinance</w:t>
      </w:r>
      <w:r w:rsidR="006E4D00" w:rsidRPr="006E4D00">
        <w:rPr>
          <w:rFonts w:asciiTheme="minorHAnsi" w:hAnsiTheme="minorHAnsi" w:cs="Century Schoolbook"/>
        </w:rPr>
        <w:t xml:space="preserve"> #681</w:t>
      </w:r>
    </w:p>
    <w:p w14:paraId="06BBA9C6" w14:textId="6389A03E" w:rsidR="006E4D00" w:rsidRDefault="006E4D00" w:rsidP="002E39D3">
      <w:pPr>
        <w:pStyle w:val="Default"/>
        <w:rPr>
          <w:rFonts w:asciiTheme="minorHAnsi" w:hAnsiTheme="minorHAnsi" w:cs="Century Schoolbook"/>
        </w:rPr>
      </w:pPr>
      <w:r w:rsidRPr="006E4D00">
        <w:rPr>
          <w:rFonts w:asciiTheme="minorHAnsi" w:hAnsiTheme="minorHAnsi" w:cs="Century Schoolbook"/>
        </w:rPr>
        <w:t xml:space="preserve">Motion by Slama, seconded by Muller to approve the second reading of the Campground Ordinance #681. </w:t>
      </w:r>
      <w:r>
        <w:rPr>
          <w:rFonts w:asciiTheme="minorHAnsi" w:hAnsiTheme="minorHAnsi" w:cs="Century Schoolbook"/>
        </w:rPr>
        <w:t xml:space="preserve">Roll call vote, all voted aye. Motion carried. </w:t>
      </w:r>
    </w:p>
    <w:p w14:paraId="459D59A9" w14:textId="77777777" w:rsidR="008C274C" w:rsidRPr="008C274C" w:rsidRDefault="008C274C" w:rsidP="008C274C">
      <w:pPr>
        <w:autoSpaceDE w:val="0"/>
        <w:autoSpaceDN w:val="0"/>
        <w:adjustRightInd w:val="0"/>
        <w:spacing w:after="0" w:line="240" w:lineRule="auto"/>
        <w:rPr>
          <w:rFonts w:ascii="Century Schoolbook" w:hAnsi="Century Schoolbook" w:cs="Century Schoolbook"/>
          <w:color w:val="000000"/>
          <w:kern w:val="0"/>
        </w:rPr>
      </w:pPr>
    </w:p>
    <w:p w14:paraId="40858934" w14:textId="43D83FF7" w:rsidR="008C274C" w:rsidRPr="008C274C" w:rsidRDefault="008C274C" w:rsidP="008C274C">
      <w:pPr>
        <w:autoSpaceDE w:val="0"/>
        <w:autoSpaceDN w:val="0"/>
        <w:adjustRightInd w:val="0"/>
        <w:spacing w:after="0" w:line="240" w:lineRule="auto"/>
        <w:rPr>
          <w:rFonts w:cs="Century Schoolbook"/>
          <w:color w:val="000000"/>
          <w:kern w:val="0"/>
        </w:rPr>
      </w:pPr>
      <w:r w:rsidRPr="008C274C">
        <w:rPr>
          <w:rFonts w:cs="Century Schoolbook"/>
          <w:b/>
          <w:bCs/>
          <w:color w:val="000000"/>
          <w:kern w:val="0"/>
        </w:rPr>
        <w:t xml:space="preserve">CITY OF TYNDALL, SOUTH DAKOTA ORDINANCE NO. 681 An Ordinance establishing rules and regulations for the City campground. </w:t>
      </w:r>
    </w:p>
    <w:p w14:paraId="5DED5D71" w14:textId="77777777" w:rsidR="008C274C" w:rsidRPr="008C274C" w:rsidRDefault="008C274C" w:rsidP="008C274C">
      <w:pPr>
        <w:autoSpaceDE w:val="0"/>
        <w:autoSpaceDN w:val="0"/>
        <w:adjustRightInd w:val="0"/>
        <w:spacing w:after="0" w:line="240" w:lineRule="auto"/>
        <w:rPr>
          <w:rFonts w:cs="Century Schoolbook"/>
          <w:color w:val="000000"/>
          <w:kern w:val="0"/>
        </w:rPr>
      </w:pPr>
      <w:r w:rsidRPr="008C274C">
        <w:rPr>
          <w:rFonts w:cs="Century Schoolbook"/>
          <w:color w:val="000000"/>
          <w:kern w:val="0"/>
        </w:rPr>
        <w:t xml:space="preserve">Be it ordained by the City of Tyndall, Bon Homme County, South Dakota: </w:t>
      </w:r>
    </w:p>
    <w:p w14:paraId="762691D0" w14:textId="77777777" w:rsidR="008C274C" w:rsidRPr="008C274C" w:rsidRDefault="008C274C" w:rsidP="008C274C">
      <w:pPr>
        <w:autoSpaceDE w:val="0"/>
        <w:autoSpaceDN w:val="0"/>
        <w:adjustRightInd w:val="0"/>
        <w:spacing w:after="0" w:line="240" w:lineRule="auto"/>
        <w:rPr>
          <w:rFonts w:cs="Century Schoolbook"/>
          <w:color w:val="000000"/>
          <w:kern w:val="0"/>
        </w:rPr>
      </w:pPr>
      <w:r w:rsidRPr="008C274C">
        <w:rPr>
          <w:rFonts w:cs="Century Schoolbook"/>
          <w:b/>
          <w:bCs/>
          <w:color w:val="000000"/>
          <w:kern w:val="0"/>
        </w:rPr>
        <w:t xml:space="preserve">SECTION 1. PURPOSE </w:t>
      </w:r>
    </w:p>
    <w:p w14:paraId="40B4C9A1" w14:textId="77777777" w:rsidR="008C274C" w:rsidRPr="008C274C" w:rsidRDefault="008C274C" w:rsidP="008C274C">
      <w:pPr>
        <w:autoSpaceDE w:val="0"/>
        <w:autoSpaceDN w:val="0"/>
        <w:adjustRightInd w:val="0"/>
        <w:spacing w:after="0" w:line="240" w:lineRule="auto"/>
        <w:rPr>
          <w:rFonts w:cs="Century Schoolbook"/>
          <w:color w:val="000000"/>
          <w:kern w:val="0"/>
        </w:rPr>
      </w:pPr>
      <w:r w:rsidRPr="008C274C">
        <w:rPr>
          <w:rFonts w:cs="Century Schoolbook"/>
          <w:color w:val="000000"/>
          <w:kern w:val="0"/>
        </w:rPr>
        <w:t xml:space="preserve">The purpose of this Ordinance is to establish rules and regulations governing the use of the City Campground and to protect the health, safety, welfare, and enjoyment of all campground users. </w:t>
      </w:r>
    </w:p>
    <w:p w14:paraId="72A80312" w14:textId="77777777" w:rsidR="008C274C" w:rsidRPr="008C274C" w:rsidRDefault="008C274C" w:rsidP="008C274C">
      <w:pPr>
        <w:autoSpaceDE w:val="0"/>
        <w:autoSpaceDN w:val="0"/>
        <w:adjustRightInd w:val="0"/>
        <w:spacing w:after="0" w:line="240" w:lineRule="auto"/>
        <w:rPr>
          <w:rFonts w:cs="Century Schoolbook"/>
          <w:color w:val="000000"/>
          <w:kern w:val="0"/>
        </w:rPr>
      </w:pPr>
      <w:r w:rsidRPr="008C274C">
        <w:rPr>
          <w:rFonts w:cs="Century Schoolbook"/>
          <w:b/>
          <w:bCs/>
          <w:color w:val="000000"/>
          <w:kern w:val="0"/>
        </w:rPr>
        <w:lastRenderedPageBreak/>
        <w:t xml:space="preserve">SECTION 2. APPLICABILITY </w:t>
      </w:r>
    </w:p>
    <w:p w14:paraId="328AC4B9" w14:textId="77777777" w:rsidR="008C274C" w:rsidRPr="008C274C" w:rsidRDefault="008C274C" w:rsidP="008C274C">
      <w:pPr>
        <w:autoSpaceDE w:val="0"/>
        <w:autoSpaceDN w:val="0"/>
        <w:adjustRightInd w:val="0"/>
        <w:spacing w:after="0" w:line="240" w:lineRule="auto"/>
        <w:rPr>
          <w:rFonts w:cs="Century Schoolbook"/>
          <w:color w:val="000000"/>
          <w:kern w:val="0"/>
        </w:rPr>
      </w:pPr>
      <w:r w:rsidRPr="008C274C">
        <w:rPr>
          <w:rFonts w:cs="Century Schoolbook"/>
          <w:color w:val="000000"/>
          <w:kern w:val="0"/>
        </w:rPr>
        <w:t xml:space="preserve">This Ordinance shall apply to all persons occupying, visiting, utilizing, or otherwise present within any campground owned, operated, maintained, or controlled by the City of Tyndall. </w:t>
      </w:r>
    </w:p>
    <w:p w14:paraId="10A9B85D" w14:textId="77777777" w:rsidR="008C274C" w:rsidRPr="008C274C" w:rsidRDefault="008C274C" w:rsidP="008C274C">
      <w:pPr>
        <w:autoSpaceDE w:val="0"/>
        <w:autoSpaceDN w:val="0"/>
        <w:adjustRightInd w:val="0"/>
        <w:spacing w:after="0" w:line="240" w:lineRule="auto"/>
        <w:rPr>
          <w:rFonts w:cs="Century Schoolbook"/>
          <w:color w:val="000000"/>
          <w:kern w:val="0"/>
        </w:rPr>
      </w:pPr>
      <w:r w:rsidRPr="008C274C">
        <w:rPr>
          <w:rFonts w:cs="Century Schoolbook"/>
          <w:b/>
          <w:bCs/>
          <w:color w:val="000000"/>
          <w:kern w:val="0"/>
        </w:rPr>
        <w:t xml:space="preserve">SECTION 3. REVOCABLE LICENSE </w:t>
      </w:r>
    </w:p>
    <w:p w14:paraId="5A128261" w14:textId="77777777" w:rsidR="008C274C" w:rsidRPr="008C274C" w:rsidRDefault="008C274C" w:rsidP="008C274C">
      <w:pPr>
        <w:autoSpaceDE w:val="0"/>
        <w:autoSpaceDN w:val="0"/>
        <w:adjustRightInd w:val="0"/>
        <w:spacing w:after="0" w:line="240" w:lineRule="auto"/>
        <w:rPr>
          <w:rFonts w:cs="Century Schoolbook"/>
          <w:color w:val="000000"/>
          <w:kern w:val="0"/>
        </w:rPr>
      </w:pPr>
      <w:r w:rsidRPr="008C274C">
        <w:rPr>
          <w:rFonts w:cs="Century Schoolbook"/>
          <w:color w:val="000000"/>
          <w:kern w:val="0"/>
        </w:rPr>
        <w:t xml:space="preserve">Use of the City Campground is a revocable privilege and not a property right. Occupancy of a campsite does not create a landlord-tenant relationship between the City and any occupant. Use of the campground constitutes a temporary recreational license that may be revoked pursuant to this Ordinance. </w:t>
      </w:r>
    </w:p>
    <w:p w14:paraId="13209EBB" w14:textId="77777777" w:rsidR="008C274C" w:rsidRPr="008C274C" w:rsidRDefault="008C274C" w:rsidP="008C274C">
      <w:pPr>
        <w:autoSpaceDE w:val="0"/>
        <w:autoSpaceDN w:val="0"/>
        <w:adjustRightInd w:val="0"/>
        <w:spacing w:after="0" w:line="240" w:lineRule="auto"/>
        <w:rPr>
          <w:rFonts w:cs="Century Schoolbook"/>
          <w:color w:val="000000"/>
          <w:kern w:val="0"/>
        </w:rPr>
      </w:pPr>
      <w:r w:rsidRPr="008C274C">
        <w:rPr>
          <w:rFonts w:cs="Century Schoolbook"/>
          <w:b/>
          <w:bCs/>
          <w:color w:val="000000"/>
          <w:kern w:val="0"/>
        </w:rPr>
        <w:t xml:space="preserve">SECTION 4. SEASONAL OPERATION </w:t>
      </w:r>
    </w:p>
    <w:p w14:paraId="65761717" w14:textId="77777777" w:rsidR="008C274C" w:rsidRPr="008C274C" w:rsidRDefault="008C274C" w:rsidP="008C274C">
      <w:pPr>
        <w:autoSpaceDE w:val="0"/>
        <w:autoSpaceDN w:val="0"/>
        <w:adjustRightInd w:val="0"/>
        <w:spacing w:after="0" w:line="240" w:lineRule="auto"/>
        <w:rPr>
          <w:rFonts w:cs="Century Schoolbook"/>
          <w:color w:val="000000"/>
          <w:kern w:val="0"/>
        </w:rPr>
      </w:pPr>
      <w:r w:rsidRPr="008C274C">
        <w:rPr>
          <w:rFonts w:cs="Century Schoolbook"/>
          <w:color w:val="000000"/>
          <w:kern w:val="0"/>
        </w:rPr>
        <w:t xml:space="preserve">The Mayor or designated City official may close the campground at any time due to weather, maintenance, emergencies, public safety concerns, utility issues, or operational necessity. </w:t>
      </w:r>
    </w:p>
    <w:p w14:paraId="7E60BF2B" w14:textId="77777777" w:rsidR="008C274C" w:rsidRPr="008C274C" w:rsidRDefault="008C274C" w:rsidP="008C274C">
      <w:pPr>
        <w:autoSpaceDE w:val="0"/>
        <w:autoSpaceDN w:val="0"/>
        <w:adjustRightInd w:val="0"/>
        <w:spacing w:after="0" w:line="240" w:lineRule="auto"/>
        <w:rPr>
          <w:rFonts w:cs="Century Schoolbook"/>
          <w:color w:val="000000"/>
          <w:kern w:val="0"/>
        </w:rPr>
      </w:pPr>
      <w:r w:rsidRPr="008C274C">
        <w:rPr>
          <w:rFonts w:cs="Century Schoolbook"/>
          <w:b/>
          <w:bCs/>
          <w:color w:val="000000"/>
          <w:kern w:val="0"/>
        </w:rPr>
        <w:t xml:space="preserve">SECTION 5. REGISTRATION AND PAYMENT </w:t>
      </w:r>
    </w:p>
    <w:p w14:paraId="6092D173" w14:textId="77777777" w:rsidR="008C274C" w:rsidRPr="008C274C" w:rsidRDefault="008C274C" w:rsidP="008C274C">
      <w:pPr>
        <w:autoSpaceDE w:val="0"/>
        <w:autoSpaceDN w:val="0"/>
        <w:adjustRightInd w:val="0"/>
        <w:spacing w:after="0" w:line="240" w:lineRule="auto"/>
        <w:rPr>
          <w:rFonts w:cs="Century Schoolbook"/>
          <w:color w:val="000000"/>
          <w:kern w:val="0"/>
        </w:rPr>
      </w:pPr>
      <w:r w:rsidRPr="008C274C">
        <w:rPr>
          <w:rFonts w:cs="Century Schoolbook"/>
          <w:color w:val="000000"/>
          <w:kern w:val="0"/>
        </w:rPr>
        <w:t xml:space="preserve">Before occupying a campsite, or immediately upon arrival if occupancy occurs outside normal business hours, each camper shall complete and deposit a campground registration form and pay all applicable camping fees in the designated secure payment drop box or by another method approved by the City. </w:t>
      </w:r>
    </w:p>
    <w:p w14:paraId="7B7A1A4A" w14:textId="6103BB42" w:rsidR="008C274C" w:rsidRPr="008C274C" w:rsidRDefault="008C274C" w:rsidP="008C274C">
      <w:pPr>
        <w:autoSpaceDE w:val="0"/>
        <w:autoSpaceDN w:val="0"/>
        <w:adjustRightInd w:val="0"/>
        <w:spacing w:after="0" w:line="240" w:lineRule="auto"/>
        <w:rPr>
          <w:rFonts w:cs="Century Schoolbook"/>
          <w:color w:val="000000"/>
          <w:kern w:val="0"/>
        </w:rPr>
      </w:pPr>
      <w:r w:rsidRPr="008C274C">
        <w:rPr>
          <w:rFonts w:cs="Century Schoolbook"/>
          <w:color w:val="000000"/>
          <w:kern w:val="0"/>
        </w:rPr>
        <w:t xml:space="preserve">The registration form shall require the </w:t>
      </w:r>
      <w:r w:rsidR="00695093" w:rsidRPr="008C274C">
        <w:rPr>
          <w:rFonts w:cs="Century Schoolbook"/>
          <w:color w:val="000000"/>
          <w:kern w:val="0"/>
        </w:rPr>
        <w:t>adult responsible</w:t>
      </w:r>
      <w:r w:rsidRPr="008C274C">
        <w:rPr>
          <w:rFonts w:cs="Century Schoolbook"/>
          <w:color w:val="000000"/>
          <w:kern w:val="0"/>
        </w:rPr>
        <w:t xml:space="preserve"> camper to provide: </w:t>
      </w:r>
    </w:p>
    <w:p w14:paraId="0E9686AE" w14:textId="77777777" w:rsidR="008C274C" w:rsidRDefault="008C274C">
      <w:pPr>
        <w:numPr>
          <w:ilvl w:val="0"/>
          <w:numId w:val="2"/>
        </w:numPr>
        <w:autoSpaceDE w:val="0"/>
        <w:autoSpaceDN w:val="0"/>
        <w:adjustRightInd w:val="0"/>
        <w:spacing w:after="0" w:line="240" w:lineRule="auto"/>
        <w:rPr>
          <w:rFonts w:cs="Century Schoolbook"/>
          <w:color w:val="000000"/>
          <w:kern w:val="0"/>
        </w:rPr>
      </w:pPr>
      <w:r w:rsidRPr="008C274C">
        <w:rPr>
          <w:rFonts w:cs="Century Schoolbook"/>
          <w:color w:val="000000"/>
          <w:kern w:val="0"/>
        </w:rPr>
        <w:t xml:space="preserve">The campsite number; </w:t>
      </w:r>
    </w:p>
    <w:p w14:paraId="055BF688" w14:textId="6DEBEAAB" w:rsidR="008C274C" w:rsidRPr="008C274C" w:rsidRDefault="008C274C">
      <w:pPr>
        <w:numPr>
          <w:ilvl w:val="0"/>
          <w:numId w:val="2"/>
        </w:numPr>
        <w:autoSpaceDE w:val="0"/>
        <w:autoSpaceDN w:val="0"/>
        <w:adjustRightInd w:val="0"/>
        <w:spacing w:after="0" w:line="240" w:lineRule="auto"/>
        <w:rPr>
          <w:rFonts w:cs="Century Schoolbook"/>
          <w:color w:val="000000"/>
          <w:kern w:val="0"/>
        </w:rPr>
      </w:pPr>
      <w:r w:rsidRPr="008C274C">
        <w:rPr>
          <w:rFonts w:cs="Century Schoolbook"/>
          <w:color w:val="000000"/>
          <w:kern w:val="0"/>
        </w:rPr>
        <w:t xml:space="preserve">Date of arrival; </w:t>
      </w:r>
    </w:p>
    <w:p w14:paraId="791E15F0" w14:textId="77777777" w:rsidR="008C274C" w:rsidRDefault="008C274C" w:rsidP="008C274C">
      <w:pPr>
        <w:pStyle w:val="NoSpacing"/>
      </w:pPr>
      <w:r w:rsidRPr="008C274C">
        <w:t xml:space="preserve">Anticipated date of departure; </w:t>
      </w:r>
    </w:p>
    <w:p w14:paraId="76E71FE1" w14:textId="5D78A9FC" w:rsidR="008C274C" w:rsidRPr="008C274C" w:rsidRDefault="008C274C" w:rsidP="008C274C">
      <w:pPr>
        <w:pStyle w:val="NoSpacing"/>
      </w:pPr>
      <w:r w:rsidRPr="008C274C">
        <w:t xml:space="preserve">Name of the responsible adult; </w:t>
      </w:r>
    </w:p>
    <w:p w14:paraId="1BBEE238" w14:textId="77777777" w:rsidR="008C274C" w:rsidRPr="008C274C" w:rsidRDefault="008C274C" w:rsidP="008C274C">
      <w:pPr>
        <w:pStyle w:val="NoSpacing"/>
      </w:pPr>
      <w:r w:rsidRPr="008C274C">
        <w:t xml:space="preserve">Telephone number or other contact information; </w:t>
      </w:r>
    </w:p>
    <w:p w14:paraId="04F92BFB" w14:textId="77777777" w:rsidR="008C274C" w:rsidRPr="008C274C" w:rsidRDefault="008C274C" w:rsidP="008C274C">
      <w:pPr>
        <w:pStyle w:val="NoSpacing"/>
        <w:rPr>
          <w:rFonts w:cs="Century Schoolbook"/>
        </w:rPr>
      </w:pPr>
      <w:r w:rsidRPr="008C274C">
        <w:rPr>
          <w:rFonts w:cs="Century Schoolbook"/>
        </w:rPr>
        <w:t xml:space="preserve">The type of camping unit; </w:t>
      </w:r>
    </w:p>
    <w:p w14:paraId="391320FB" w14:textId="77777777" w:rsidR="008C274C" w:rsidRDefault="008C274C" w:rsidP="008C274C">
      <w:pPr>
        <w:pStyle w:val="NoSpacing"/>
      </w:pPr>
      <w:r w:rsidRPr="008C274C">
        <w:t xml:space="preserve">Identifying information for the camping unit and primary vehicle, including license-plate number and state of issuance; </w:t>
      </w:r>
    </w:p>
    <w:p w14:paraId="637E7148" w14:textId="545E19DD" w:rsidR="008C274C" w:rsidRPr="008C274C" w:rsidRDefault="008C274C" w:rsidP="008C274C">
      <w:pPr>
        <w:pStyle w:val="NoSpacing"/>
      </w:pPr>
      <w:r w:rsidRPr="008C274C">
        <w:t xml:space="preserve">The number of persons and pets occupying the site; </w:t>
      </w:r>
    </w:p>
    <w:p w14:paraId="04CCD4E4" w14:textId="77777777" w:rsidR="008C274C" w:rsidRPr="008C274C" w:rsidRDefault="008C274C" w:rsidP="008C274C">
      <w:pPr>
        <w:pStyle w:val="NoSpacing"/>
      </w:pPr>
      <w:r w:rsidRPr="008C274C">
        <w:t xml:space="preserve">The services or utility hookups being used; and </w:t>
      </w:r>
    </w:p>
    <w:p w14:paraId="1838E9B8" w14:textId="30258989" w:rsidR="008C274C" w:rsidRPr="008C274C" w:rsidRDefault="008C274C" w:rsidP="008C274C">
      <w:pPr>
        <w:pStyle w:val="NoSpacing"/>
      </w:pPr>
      <w:r w:rsidRPr="008C274C">
        <w:t xml:space="preserve">The amount and method of payment. </w:t>
      </w:r>
    </w:p>
    <w:p w14:paraId="5A6AF9B4" w14:textId="77777777" w:rsidR="008C274C" w:rsidRPr="008C274C" w:rsidRDefault="008C274C" w:rsidP="008C274C">
      <w:pPr>
        <w:pStyle w:val="NoSpacing"/>
      </w:pPr>
      <w:r w:rsidRPr="008C274C">
        <w:t xml:space="preserve">The City may revise the registration form and the information required on the form as reasonably necessary for campground operation, payment reconciliation, safety, enforcement of this Ordinance, and protection of City property. </w:t>
      </w:r>
    </w:p>
    <w:p w14:paraId="54FA61A1" w14:textId="77777777" w:rsidR="008C274C" w:rsidRPr="008C274C" w:rsidRDefault="008C274C" w:rsidP="008C274C">
      <w:pPr>
        <w:pStyle w:val="NoSpacing"/>
      </w:pPr>
      <w:r w:rsidRPr="008C274C">
        <w:t xml:space="preserve">The responsible adult camper shall ensure that the information provided is accurate and complete. Failure to complete and deposit the required registration form, failure to pay the required fee, or knowingly providing false or materially incomplete registration information constitutes a violation of this Ordinance and may result in immediate revocation of campground privileges, removal from the campground, denial of future occupancy or reservations, recovery of unpaid fees and other lawful charges, and any other remedy or penalty authorized by this Ordinance or applicable law. </w:t>
      </w:r>
    </w:p>
    <w:p w14:paraId="0A7B6DDD" w14:textId="2B1A1501" w:rsidR="008C274C" w:rsidRPr="008C274C" w:rsidRDefault="008C274C" w:rsidP="008C274C">
      <w:pPr>
        <w:autoSpaceDE w:val="0"/>
        <w:autoSpaceDN w:val="0"/>
        <w:adjustRightInd w:val="0"/>
        <w:spacing w:after="0" w:line="240" w:lineRule="auto"/>
        <w:rPr>
          <w:rFonts w:cs="Century Schoolbook"/>
          <w:b/>
          <w:bCs/>
          <w:kern w:val="0"/>
        </w:rPr>
      </w:pPr>
      <w:r w:rsidRPr="008C274C">
        <w:rPr>
          <w:rFonts w:cs="Century Schoolbook"/>
          <w:kern w:val="0"/>
        </w:rPr>
        <w:t xml:space="preserve">The City shall maintain registration information as a campground operational record and may use or disclose that information as reasonably necessary for campground administration, fee collection, emergency response, enforcement of this Ordinance, protection of City property, or as otherwise required by law. </w:t>
      </w:r>
    </w:p>
    <w:p w14:paraId="3D2F96F2" w14:textId="77777777" w:rsidR="008C274C" w:rsidRPr="008C274C" w:rsidRDefault="008C274C" w:rsidP="008C274C">
      <w:pPr>
        <w:autoSpaceDE w:val="0"/>
        <w:autoSpaceDN w:val="0"/>
        <w:adjustRightInd w:val="0"/>
        <w:spacing w:after="0" w:line="240" w:lineRule="auto"/>
        <w:rPr>
          <w:rFonts w:cs="Century Schoolbook"/>
          <w:color w:val="000000"/>
          <w:kern w:val="0"/>
        </w:rPr>
      </w:pPr>
      <w:r w:rsidRPr="008C274C">
        <w:rPr>
          <w:rFonts w:cs="Century Schoolbook"/>
          <w:b/>
          <w:bCs/>
          <w:color w:val="000000"/>
          <w:kern w:val="0"/>
        </w:rPr>
        <w:t xml:space="preserve">SECTION 6. PROHIBITED ACTS </w:t>
      </w:r>
    </w:p>
    <w:p w14:paraId="65BE9468" w14:textId="77777777" w:rsidR="008C274C" w:rsidRPr="008C274C" w:rsidRDefault="008C274C" w:rsidP="008C274C">
      <w:pPr>
        <w:pStyle w:val="NoSpacing"/>
      </w:pPr>
      <w:r w:rsidRPr="008C274C">
        <w:t xml:space="preserve">No person shall: </w:t>
      </w:r>
    </w:p>
    <w:p w14:paraId="79CAD93C" w14:textId="77777777" w:rsidR="008C274C" w:rsidRDefault="008C274C" w:rsidP="008C274C">
      <w:pPr>
        <w:pStyle w:val="NoSpacing"/>
      </w:pPr>
      <w:r w:rsidRPr="008C274C">
        <w:t xml:space="preserve">Create excessive or unreasonable noise; </w:t>
      </w:r>
    </w:p>
    <w:p w14:paraId="3484CB20" w14:textId="37CE20BE" w:rsidR="008C274C" w:rsidRPr="008C274C" w:rsidRDefault="008C274C" w:rsidP="008C274C">
      <w:pPr>
        <w:pStyle w:val="NoSpacing"/>
      </w:pPr>
      <w:r w:rsidRPr="008C274C">
        <w:t xml:space="preserve">Engage in disorderly, threatening, abusive, or harassing conduct; </w:t>
      </w:r>
    </w:p>
    <w:p w14:paraId="65715A7F" w14:textId="77777777" w:rsidR="008C274C" w:rsidRPr="008C274C" w:rsidRDefault="008C274C" w:rsidP="008C274C">
      <w:pPr>
        <w:pStyle w:val="NoSpacing"/>
      </w:pPr>
      <w:r w:rsidRPr="008C274C">
        <w:t xml:space="preserve">Create a nuisance as defined by Chapter 90 of the Code of Ordinances for the City of Tyndall; </w:t>
      </w:r>
    </w:p>
    <w:p w14:paraId="122350C7" w14:textId="77777777" w:rsidR="008C274C" w:rsidRPr="008C274C" w:rsidRDefault="008C274C" w:rsidP="008C274C">
      <w:pPr>
        <w:pStyle w:val="NoSpacing"/>
      </w:pPr>
      <w:r w:rsidRPr="008C274C">
        <w:t xml:space="preserve">Damage City property or the property of others; </w:t>
      </w:r>
    </w:p>
    <w:p w14:paraId="6FDE989D" w14:textId="77777777" w:rsidR="008C274C" w:rsidRPr="008C274C" w:rsidRDefault="008C274C" w:rsidP="008C274C">
      <w:pPr>
        <w:pStyle w:val="NoSpacing"/>
      </w:pPr>
      <w:r w:rsidRPr="008C274C">
        <w:lastRenderedPageBreak/>
        <w:t xml:space="preserve">Violate any federal, state, or local law; </w:t>
      </w:r>
    </w:p>
    <w:p w14:paraId="4991B353" w14:textId="77777777" w:rsidR="008C274C" w:rsidRPr="008C274C" w:rsidRDefault="008C274C" w:rsidP="008C274C">
      <w:pPr>
        <w:pStyle w:val="NoSpacing"/>
      </w:pPr>
      <w:r w:rsidRPr="008C274C">
        <w:t xml:space="preserve">Fail to comply with lawful instructions issued by City officials or law enforcement; </w:t>
      </w:r>
    </w:p>
    <w:p w14:paraId="75994D64" w14:textId="77777777" w:rsidR="008C274C" w:rsidRPr="008C274C" w:rsidRDefault="008C274C" w:rsidP="008C274C">
      <w:pPr>
        <w:pStyle w:val="NoSpacing"/>
      </w:pPr>
      <w:r w:rsidRPr="008C274C">
        <w:t xml:space="preserve">Establish unauthorized structures, decks, fences, storage units, or utility connections; </w:t>
      </w:r>
    </w:p>
    <w:p w14:paraId="153AF828" w14:textId="77777777" w:rsidR="008C274C" w:rsidRPr="008C274C" w:rsidRDefault="008C274C" w:rsidP="008C274C">
      <w:pPr>
        <w:pStyle w:val="NoSpacing"/>
      </w:pPr>
      <w:r w:rsidRPr="008C274C">
        <w:t xml:space="preserve">Improperly dispose of sewage, gray water, garbage, refuse, or hazardous materials; </w:t>
      </w:r>
    </w:p>
    <w:p w14:paraId="124ECFB4" w14:textId="77777777" w:rsidR="008C274C" w:rsidRPr="008C274C" w:rsidRDefault="008C274C" w:rsidP="008C274C">
      <w:pPr>
        <w:pStyle w:val="NoSpacing"/>
      </w:pPr>
      <w:r w:rsidRPr="008C274C">
        <w:t xml:space="preserve">Use the campground as a permanent residence, primary residence, domicile, mailing address, or place of long-term habitation; or </w:t>
      </w:r>
    </w:p>
    <w:p w14:paraId="7482F691" w14:textId="77777777" w:rsidR="008C274C" w:rsidRPr="008C274C" w:rsidRDefault="008C274C" w:rsidP="008C274C">
      <w:pPr>
        <w:pStyle w:val="NoSpacing"/>
      </w:pPr>
      <w:r w:rsidRPr="008C274C">
        <w:t xml:space="preserve">Occupy or use a campsite without completing the required campground registration form and paying all applicable campground fees as required by Section 5 of this Ordinance. </w:t>
      </w:r>
    </w:p>
    <w:p w14:paraId="51D68D20" w14:textId="77777777" w:rsidR="008C274C" w:rsidRPr="008C274C" w:rsidRDefault="008C274C" w:rsidP="008C274C">
      <w:pPr>
        <w:pStyle w:val="NoSpacing"/>
      </w:pPr>
      <w:r w:rsidRPr="008C274C">
        <w:rPr>
          <w:b/>
          <w:bCs/>
        </w:rPr>
        <w:t xml:space="preserve">SECTION 7. PET REGULATIONS </w:t>
      </w:r>
    </w:p>
    <w:p w14:paraId="2EF0D83F" w14:textId="77777777" w:rsidR="008C274C" w:rsidRPr="008C274C" w:rsidRDefault="008C274C" w:rsidP="008C274C">
      <w:pPr>
        <w:pStyle w:val="NoSpacing"/>
      </w:pPr>
      <w:r w:rsidRPr="008C274C">
        <w:t xml:space="preserve">Pets shall be controlled at all times, kept on a leash or otherwise restrained, and shall not run at large. Pet owners shall immediately remove pet waste and shall be responsible for damages caused by their pets. </w:t>
      </w:r>
    </w:p>
    <w:p w14:paraId="68A4B7A2" w14:textId="77777777" w:rsidR="008C274C" w:rsidRPr="008C274C" w:rsidRDefault="008C274C" w:rsidP="008C274C">
      <w:pPr>
        <w:pStyle w:val="NoSpacing"/>
      </w:pPr>
      <w:r w:rsidRPr="008C274C">
        <w:rPr>
          <w:b/>
          <w:bCs/>
        </w:rPr>
        <w:t xml:space="preserve">SECTION 8. FIREARMS AND WEAPONS </w:t>
      </w:r>
    </w:p>
    <w:p w14:paraId="1225BE63" w14:textId="77777777" w:rsidR="008C274C" w:rsidRPr="008C274C" w:rsidRDefault="008C274C" w:rsidP="008C274C">
      <w:pPr>
        <w:pStyle w:val="NoSpacing"/>
      </w:pPr>
      <w:r w:rsidRPr="008C274C">
        <w:t xml:space="preserve">No person shall discharge any firearm, air rifle, pellet gun, bow, crossbow, fireworks, or similar device within the campground except as authorized by law or lawful self-defense. Reckless or threatening handling of firearms or weapons is prohibited. Nothing herein shall prohibit lawful possession of a firearm or other weapon under state and federal law. </w:t>
      </w:r>
    </w:p>
    <w:p w14:paraId="4D058B18" w14:textId="77777777" w:rsidR="008C274C" w:rsidRPr="008C274C" w:rsidRDefault="008C274C" w:rsidP="008C274C">
      <w:pPr>
        <w:pStyle w:val="NoSpacing"/>
      </w:pPr>
      <w:r w:rsidRPr="008C274C">
        <w:rPr>
          <w:b/>
          <w:bCs/>
        </w:rPr>
        <w:t xml:space="preserve">SECTION 9. QUIET HOURS </w:t>
      </w:r>
    </w:p>
    <w:p w14:paraId="68B5FB39" w14:textId="77777777" w:rsidR="008C274C" w:rsidRPr="008C274C" w:rsidRDefault="008C274C" w:rsidP="008C274C">
      <w:pPr>
        <w:pStyle w:val="NoSpacing"/>
      </w:pPr>
      <w:r w:rsidRPr="008C274C">
        <w:t xml:space="preserve">Quiet hours shall be observed between 10:00 p.m. and 7:00 a.m. Noise shall be maintained at a level that does not disturb neighboring campsites. </w:t>
      </w:r>
    </w:p>
    <w:p w14:paraId="28739BF1" w14:textId="77777777" w:rsidR="008C274C" w:rsidRPr="008C274C" w:rsidRDefault="008C274C" w:rsidP="008C274C">
      <w:pPr>
        <w:pStyle w:val="NoSpacing"/>
      </w:pPr>
      <w:r w:rsidRPr="008C274C">
        <w:rPr>
          <w:b/>
          <w:bCs/>
        </w:rPr>
        <w:t xml:space="preserve">SECTION 10. PUBLIC NUISANCE </w:t>
      </w:r>
    </w:p>
    <w:p w14:paraId="5A157A5E" w14:textId="3D880942" w:rsidR="008C274C" w:rsidRPr="008C274C" w:rsidRDefault="008C274C" w:rsidP="008C274C">
      <w:pPr>
        <w:pStyle w:val="NoSpacing"/>
        <w:rPr>
          <w:b/>
          <w:bCs/>
        </w:rPr>
      </w:pPr>
      <w:r w:rsidRPr="008C274C">
        <w:t xml:space="preserve">Any activity, condition, behavior, odor, noise, accumulation of refuse, unsafe condition, or conduct that interferes with the health, safety, peace, comfort, or enjoyment of campground users is hereby declared a public nuisance. Nothing in this Section limits the applicability or enforcement of Chapter 90 of the Code of Ordinances for the City of Tyndall. </w:t>
      </w:r>
      <w:r w:rsidRPr="008C274C">
        <w:rPr>
          <w:b/>
          <w:bCs/>
        </w:rPr>
        <w:t xml:space="preserve">SECTION 6. </w:t>
      </w:r>
    </w:p>
    <w:p w14:paraId="4461FED7" w14:textId="77777777" w:rsidR="008C274C" w:rsidRPr="008C274C" w:rsidRDefault="008C274C" w:rsidP="008C274C">
      <w:pPr>
        <w:pStyle w:val="NoSpacing"/>
      </w:pPr>
      <w:r w:rsidRPr="008C274C">
        <w:rPr>
          <w:b/>
          <w:bCs/>
        </w:rPr>
        <w:t xml:space="preserve">SECTION 11. RIGHT TO REFUSE OCCUPANCY </w:t>
      </w:r>
    </w:p>
    <w:p w14:paraId="7E7A4DFA" w14:textId="77777777" w:rsidR="008C274C" w:rsidRPr="008C274C" w:rsidRDefault="008C274C" w:rsidP="008C274C">
      <w:pPr>
        <w:pStyle w:val="NoSpacing"/>
      </w:pPr>
      <w:r w:rsidRPr="008C274C">
        <w:t xml:space="preserve">The City may refuse, suspend, or revoke campground occupancy or privileges when reasonably necessary to enforce this Ordinance, protect public safety or City property, preserve campground facilities, address operational needs, or otherwise administer the campground in accordance with law. </w:t>
      </w:r>
    </w:p>
    <w:p w14:paraId="350E61CA" w14:textId="77777777" w:rsidR="008C274C" w:rsidRPr="008C274C" w:rsidRDefault="008C274C" w:rsidP="008C274C">
      <w:pPr>
        <w:pStyle w:val="NoSpacing"/>
      </w:pPr>
      <w:r w:rsidRPr="008C274C">
        <w:rPr>
          <w:b/>
          <w:bCs/>
        </w:rPr>
        <w:t xml:space="preserve">SECTION 12. IMMEDIATE REMOVAL AUTHORITY </w:t>
      </w:r>
    </w:p>
    <w:p w14:paraId="03CA4081" w14:textId="77777777" w:rsidR="008C274C" w:rsidRPr="008C274C" w:rsidRDefault="008C274C" w:rsidP="008C274C">
      <w:pPr>
        <w:pStyle w:val="NoSpacing"/>
      </w:pPr>
      <w:r w:rsidRPr="008C274C">
        <w:t xml:space="preserve">Any official of the City of Tyndall or authorized law enforcement officer may immediately revoke campground privileges and order removal of any person, vehicle, camper, recreational vehicle, tent, or personal property for violations of this Ordinance. Immediate removal may occur without prior warning when deemed necessary to protect public safety, City property, campground facilities, or the peaceful enjoyment of the campground by others. Any person removed for violation of this Ordinance shall immediately forfeit all campground fees, reservation fees, utility fees, deposits, and other charges paid to the City. No refund shall be issued. Any person ordered to leave who remains upon campground property shall be considered unlawfully present and may be cited or arrested for trespassing as permitted by law. </w:t>
      </w:r>
    </w:p>
    <w:p w14:paraId="0119383C" w14:textId="77777777" w:rsidR="008C274C" w:rsidRPr="008C274C" w:rsidRDefault="008C274C" w:rsidP="008C274C">
      <w:pPr>
        <w:pStyle w:val="NoSpacing"/>
      </w:pPr>
      <w:r w:rsidRPr="008C274C">
        <w:rPr>
          <w:b/>
          <w:bCs/>
        </w:rPr>
        <w:t xml:space="preserve">SECTION 13. LIABILITY </w:t>
      </w:r>
    </w:p>
    <w:p w14:paraId="3F8EFF15" w14:textId="77777777" w:rsidR="008C274C" w:rsidRPr="008C274C" w:rsidRDefault="008C274C" w:rsidP="008C274C">
      <w:pPr>
        <w:pStyle w:val="NoSpacing"/>
      </w:pPr>
      <w:r w:rsidRPr="008C274C">
        <w:t xml:space="preserve">Campers and visitors shall be responsible for any damage caused by themselves, members of their party, guests, pets, vehicles, campers, recreational vehicles, or personal property. The City may commence a civil action against the camper/visitor to recover all costs of cleanup, repair, restoration, or replacement. </w:t>
      </w:r>
    </w:p>
    <w:p w14:paraId="6BDCA5B0" w14:textId="77777777" w:rsidR="008C274C" w:rsidRPr="008C274C" w:rsidRDefault="008C274C" w:rsidP="008C274C">
      <w:pPr>
        <w:pStyle w:val="NoSpacing"/>
      </w:pPr>
      <w:r w:rsidRPr="008C274C">
        <w:rPr>
          <w:b/>
          <w:bCs/>
        </w:rPr>
        <w:t xml:space="preserve">SECTION 14. SUSPENSION OF PRIVILEGES </w:t>
      </w:r>
    </w:p>
    <w:p w14:paraId="0ACD4D2C" w14:textId="77777777" w:rsidR="008C274C" w:rsidRPr="008C274C" w:rsidRDefault="008C274C" w:rsidP="008C274C">
      <w:pPr>
        <w:pStyle w:val="NoSpacing"/>
      </w:pPr>
      <w:r w:rsidRPr="008C274C">
        <w:t xml:space="preserve">The City may suspend, revoke, or permanently deny future campground privileges and reservations for any person removed under this Ordinance. </w:t>
      </w:r>
    </w:p>
    <w:p w14:paraId="04CD4253" w14:textId="77777777" w:rsidR="008C274C" w:rsidRDefault="008C274C" w:rsidP="008C274C">
      <w:pPr>
        <w:pStyle w:val="NoSpacing"/>
        <w:rPr>
          <w:b/>
          <w:bCs/>
        </w:rPr>
      </w:pPr>
    </w:p>
    <w:p w14:paraId="01164AC2" w14:textId="2217C42A" w:rsidR="008C274C" w:rsidRPr="008C274C" w:rsidRDefault="008C274C" w:rsidP="008C274C">
      <w:pPr>
        <w:pStyle w:val="NoSpacing"/>
      </w:pPr>
      <w:r w:rsidRPr="008C274C">
        <w:rPr>
          <w:b/>
          <w:bCs/>
        </w:rPr>
        <w:t xml:space="preserve">SECTION 15. ENFORCEMENT AND PENALTIES </w:t>
      </w:r>
    </w:p>
    <w:p w14:paraId="4F3EA9AD" w14:textId="77777777" w:rsidR="008C274C" w:rsidRPr="008C274C" w:rsidRDefault="008C274C" w:rsidP="008C274C">
      <w:pPr>
        <w:pStyle w:val="NoSpacing"/>
      </w:pPr>
      <w:r w:rsidRPr="008C274C">
        <w:t xml:space="preserve">Any person violating this Ordinance shall be subject to: </w:t>
      </w:r>
    </w:p>
    <w:p w14:paraId="32002A57" w14:textId="77777777" w:rsidR="008C274C" w:rsidRPr="008C274C" w:rsidRDefault="008C274C" w:rsidP="008C274C">
      <w:pPr>
        <w:pStyle w:val="NoSpacing"/>
      </w:pPr>
      <w:r w:rsidRPr="008C274C">
        <w:t xml:space="preserve">Immediate removal from the campground; </w:t>
      </w:r>
    </w:p>
    <w:p w14:paraId="4B651E67" w14:textId="77777777" w:rsidR="008C274C" w:rsidRPr="008C274C" w:rsidRDefault="008C274C" w:rsidP="008C274C">
      <w:pPr>
        <w:pStyle w:val="NoSpacing"/>
      </w:pPr>
      <w:r w:rsidRPr="008C274C">
        <w:t xml:space="preserve">Suspension or revocation of campground privileges; </w:t>
      </w:r>
    </w:p>
    <w:p w14:paraId="014C243F" w14:textId="77777777" w:rsidR="008C274C" w:rsidRPr="008C274C" w:rsidRDefault="008C274C" w:rsidP="008C274C">
      <w:pPr>
        <w:pStyle w:val="NoSpacing"/>
      </w:pPr>
      <w:r w:rsidRPr="008C274C">
        <w:t xml:space="preserve">Denial of future reservations or occupancy; </w:t>
      </w:r>
    </w:p>
    <w:p w14:paraId="47B9DB04" w14:textId="77777777" w:rsidR="008C274C" w:rsidRPr="008C274C" w:rsidRDefault="008C274C" w:rsidP="008C274C">
      <w:pPr>
        <w:pStyle w:val="NoSpacing"/>
      </w:pPr>
      <w:r w:rsidRPr="008C274C">
        <w:t xml:space="preserve">Recovery of damages, cleanup costs, and attorney fees where permitted by law; </w:t>
      </w:r>
    </w:p>
    <w:p w14:paraId="401414A6" w14:textId="77777777" w:rsidR="008C274C" w:rsidRPr="008C274C" w:rsidRDefault="008C274C" w:rsidP="008C274C">
      <w:pPr>
        <w:pStyle w:val="NoSpacing"/>
      </w:pPr>
      <w:r w:rsidRPr="008C274C">
        <w:t xml:space="preserve">Prosecution for trespass or other violations of law; and </w:t>
      </w:r>
    </w:p>
    <w:p w14:paraId="5D69093B" w14:textId="77777777" w:rsidR="008C274C" w:rsidRPr="008C274C" w:rsidRDefault="008C274C" w:rsidP="008C274C">
      <w:pPr>
        <w:pStyle w:val="NoSpacing"/>
      </w:pPr>
      <w:r w:rsidRPr="008C274C">
        <w:t xml:space="preserve">A municipal fine as established by ordinance or resolution of the City Council. </w:t>
      </w:r>
    </w:p>
    <w:p w14:paraId="21940FFA" w14:textId="77777777" w:rsidR="008C274C" w:rsidRPr="008C274C" w:rsidRDefault="008C274C" w:rsidP="008C274C">
      <w:pPr>
        <w:pStyle w:val="NoSpacing"/>
      </w:pPr>
      <w:r w:rsidRPr="008C274C">
        <w:rPr>
          <w:b/>
          <w:bCs/>
        </w:rPr>
        <w:t xml:space="preserve">SECTION 16. SEVERABILITY </w:t>
      </w:r>
    </w:p>
    <w:p w14:paraId="4835A0BE" w14:textId="77777777" w:rsidR="008C274C" w:rsidRPr="008C274C" w:rsidRDefault="008C274C" w:rsidP="008C274C">
      <w:pPr>
        <w:pStyle w:val="NoSpacing"/>
      </w:pPr>
      <w:r w:rsidRPr="008C274C">
        <w:t xml:space="preserve">If any section, subsection, sentence, clause, or phrase of this Ordinance is held invalid, the remaining portions shall remain in full force and effect. </w:t>
      </w:r>
    </w:p>
    <w:p w14:paraId="4C647855" w14:textId="77777777" w:rsidR="008C274C" w:rsidRPr="008C274C" w:rsidRDefault="008C274C" w:rsidP="008C274C">
      <w:pPr>
        <w:pStyle w:val="NoSpacing"/>
      </w:pPr>
      <w:r w:rsidRPr="008C274C">
        <w:rPr>
          <w:b/>
          <w:bCs/>
        </w:rPr>
        <w:t xml:space="preserve">SECTION 17. EFFECTIVE DATE </w:t>
      </w:r>
    </w:p>
    <w:p w14:paraId="45693084" w14:textId="77777777" w:rsidR="008C274C" w:rsidRPr="008C274C" w:rsidRDefault="008C274C" w:rsidP="008C274C">
      <w:pPr>
        <w:pStyle w:val="NoSpacing"/>
      </w:pPr>
      <w:r w:rsidRPr="008C274C">
        <w:t xml:space="preserve">This Ordinance shall take effect upon passage, publication, and adoption according to law. </w:t>
      </w:r>
    </w:p>
    <w:p w14:paraId="6F771769" w14:textId="77777777" w:rsidR="008C274C" w:rsidRPr="008C274C" w:rsidRDefault="008C274C" w:rsidP="008C274C">
      <w:pPr>
        <w:pStyle w:val="NoSpacing"/>
      </w:pPr>
      <w:r w:rsidRPr="008C274C">
        <w:t xml:space="preserve">PASSED AND ADOPTED by the Common Council of the City of Tyndall, South Dakota, this 8th day of September, 2026. </w:t>
      </w:r>
    </w:p>
    <w:p w14:paraId="44D7814B" w14:textId="738EC430" w:rsidR="008C274C" w:rsidRDefault="008C274C" w:rsidP="008C274C">
      <w:pPr>
        <w:pStyle w:val="NoSpacing"/>
      </w:pPr>
      <w:r>
        <w:t>Attest:</w:t>
      </w:r>
    </w:p>
    <w:p w14:paraId="4F19EFEA" w14:textId="5EE8DDD2" w:rsidR="008C274C" w:rsidRDefault="008C274C" w:rsidP="008C274C">
      <w:pPr>
        <w:pStyle w:val="NoSpacing"/>
      </w:pPr>
      <w:r>
        <w:t>Finance Officer</w:t>
      </w:r>
    </w:p>
    <w:p w14:paraId="613953F4" w14:textId="1A29EDCD" w:rsidR="008C274C" w:rsidRDefault="008C274C" w:rsidP="008C274C">
      <w:pPr>
        <w:pStyle w:val="NoSpacing"/>
      </w:pPr>
      <w:r>
        <w:t>Teresa Holland</w:t>
      </w:r>
    </w:p>
    <w:p w14:paraId="0CB9CEF1" w14:textId="77777777" w:rsidR="008C274C" w:rsidRDefault="008C274C" w:rsidP="008C274C">
      <w:pPr>
        <w:pStyle w:val="NoSpacing"/>
      </w:pPr>
    </w:p>
    <w:p w14:paraId="3EF961B9" w14:textId="5FA11647" w:rsidR="008C274C" w:rsidRDefault="008C274C" w:rsidP="008C274C">
      <w:pPr>
        <w:pStyle w:val="NoSpacing"/>
      </w:pPr>
      <w:r>
        <w:t>Ordinance Parent Responsibility #682</w:t>
      </w:r>
    </w:p>
    <w:p w14:paraId="15D537F8" w14:textId="24594EA8" w:rsidR="000C3CD1" w:rsidRDefault="008C274C" w:rsidP="000C3CD1">
      <w:pPr>
        <w:pStyle w:val="NoSpacing"/>
      </w:pPr>
      <w:r>
        <w:t>Motioned by Kostal, seconded</w:t>
      </w:r>
      <w:r w:rsidR="000C3CD1">
        <w:t xml:space="preserve"> by Cuka </w:t>
      </w:r>
      <w:r>
        <w:t xml:space="preserve">to approve the first reading of the ordinance. All voting aye, motion carried. </w:t>
      </w:r>
    </w:p>
    <w:p w14:paraId="278FAE50" w14:textId="77777777" w:rsidR="000C3CD1" w:rsidRDefault="000C3CD1" w:rsidP="000C3CD1">
      <w:pPr>
        <w:pStyle w:val="NoSpacing"/>
      </w:pPr>
    </w:p>
    <w:p w14:paraId="172AD802" w14:textId="18BA4D81" w:rsidR="000C3CD1" w:rsidRDefault="000C3CD1" w:rsidP="000C3CD1">
      <w:pPr>
        <w:pStyle w:val="NoSpacing"/>
      </w:pPr>
      <w:r>
        <w:t>Ordinance Abandon Duties of City Council #683</w:t>
      </w:r>
    </w:p>
    <w:p w14:paraId="5481C0D0" w14:textId="1B7255CF" w:rsidR="000C3CD1" w:rsidRDefault="000C3CD1" w:rsidP="000C3CD1">
      <w:pPr>
        <w:pStyle w:val="NoSpacing"/>
      </w:pPr>
      <w:r>
        <w:t xml:space="preserve">Motioned by Humpal, seconded by Hicks to approve the first reading of the ordinance. All present voted aye, motion carried. </w:t>
      </w:r>
    </w:p>
    <w:p w14:paraId="579676C0" w14:textId="77777777" w:rsidR="000C3CD1" w:rsidRDefault="000C3CD1" w:rsidP="000C3CD1">
      <w:pPr>
        <w:pStyle w:val="NoSpacing"/>
      </w:pPr>
    </w:p>
    <w:p w14:paraId="0EFC8EEA" w14:textId="3937D640" w:rsidR="000C3CD1" w:rsidRDefault="000C3CD1" w:rsidP="000C3CD1">
      <w:pPr>
        <w:pStyle w:val="NoSpacing"/>
      </w:pPr>
      <w:r>
        <w:t>Ordinance 2027 Budget Appropriations #684</w:t>
      </w:r>
    </w:p>
    <w:p w14:paraId="311240F9" w14:textId="77777777" w:rsidR="000C3CD1" w:rsidRDefault="000C3CD1" w:rsidP="000C3CD1">
      <w:pPr>
        <w:pStyle w:val="NoSpacing"/>
      </w:pPr>
      <w:r>
        <w:t xml:space="preserve">Motioned by Kostal, seconded by Hicks to approve the first reading of the ordinance. All present voted aye, motion carried. </w:t>
      </w:r>
    </w:p>
    <w:p w14:paraId="2FE24E9E" w14:textId="77777777" w:rsidR="000C3CD1" w:rsidRDefault="000C3CD1" w:rsidP="000C3CD1">
      <w:pPr>
        <w:pStyle w:val="NoSpacing"/>
      </w:pPr>
    </w:p>
    <w:p w14:paraId="09225C78" w14:textId="7E407403" w:rsidR="000C3CD1" w:rsidRDefault="000C3CD1" w:rsidP="000C3CD1">
      <w:pPr>
        <w:pStyle w:val="NoSpacing"/>
      </w:pPr>
      <w:r>
        <w:t>Executive Session</w:t>
      </w:r>
    </w:p>
    <w:p w14:paraId="30ECE2C0" w14:textId="7325427B" w:rsidR="000C3CD1" w:rsidRDefault="000C3CD1" w:rsidP="000C3CD1">
      <w:pPr>
        <w:pStyle w:val="NoSpacing"/>
      </w:pPr>
      <w:r>
        <w:t>Motioned by Slama, seconded by Hicks to enter executive session for personnel SDCL 1-25-2-(1)</w:t>
      </w:r>
    </w:p>
    <w:p w14:paraId="459878DA" w14:textId="49C93B11" w:rsidR="000C3CD1" w:rsidRDefault="000C3CD1" w:rsidP="000C3CD1">
      <w:pPr>
        <w:pStyle w:val="NoSpacing"/>
      </w:pPr>
      <w:r>
        <w:t xml:space="preserve">At 9:00 pm. All present voted aye, motion carried. </w:t>
      </w:r>
    </w:p>
    <w:p w14:paraId="40602C67" w14:textId="48A91BBD" w:rsidR="000C3CD1" w:rsidRDefault="000C3CD1" w:rsidP="000C3CD1">
      <w:pPr>
        <w:pStyle w:val="NoSpacing"/>
      </w:pPr>
      <w:r>
        <w:t xml:space="preserve">Exited executive session at 9:17 pm with no action taken. </w:t>
      </w:r>
    </w:p>
    <w:p w14:paraId="2351ACA5" w14:textId="516B3F76" w:rsidR="000C3CD1" w:rsidRDefault="000C3CD1" w:rsidP="000C3CD1">
      <w:pPr>
        <w:pStyle w:val="NoSpacing"/>
      </w:pPr>
      <w:r>
        <w:br/>
        <w:t>Next special meeting September 21</w:t>
      </w:r>
      <w:r w:rsidRPr="000C3CD1">
        <w:rPr>
          <w:vertAlign w:val="superscript"/>
        </w:rPr>
        <w:t>st</w:t>
      </w:r>
      <w:r>
        <w:t xml:space="preserve"> at 6:30 pm for 2</w:t>
      </w:r>
      <w:r w:rsidRPr="000C3CD1">
        <w:rPr>
          <w:vertAlign w:val="superscript"/>
        </w:rPr>
        <w:t>nd</w:t>
      </w:r>
      <w:r>
        <w:t xml:space="preserve"> reading budget ordinance. </w:t>
      </w:r>
    </w:p>
    <w:p w14:paraId="1A47B365" w14:textId="12F1A946" w:rsidR="000C3CD1" w:rsidRDefault="000C3CD1" w:rsidP="000C3CD1">
      <w:pPr>
        <w:pStyle w:val="NoSpacing"/>
      </w:pPr>
      <w:r>
        <w:t xml:space="preserve">Next regular meeting October 5, 2026 at 6:30 pm. </w:t>
      </w:r>
    </w:p>
    <w:p w14:paraId="432AC35E" w14:textId="77777777" w:rsidR="000C3CD1" w:rsidRDefault="000C3CD1" w:rsidP="000C3CD1">
      <w:pPr>
        <w:pStyle w:val="NoSpacing"/>
      </w:pPr>
    </w:p>
    <w:p w14:paraId="40BA55AB" w14:textId="620C82D5" w:rsidR="000C3CD1" w:rsidRDefault="000C3CD1" w:rsidP="000C3CD1">
      <w:pPr>
        <w:pStyle w:val="NoSpacing"/>
      </w:pPr>
      <w:r>
        <w:t xml:space="preserve">Motioned by Kostal, seconded by Humpal to adjourn the meeting at 9:22 pm. All present voted aye, motion carried. </w:t>
      </w:r>
    </w:p>
    <w:p w14:paraId="58795573" w14:textId="77777777" w:rsidR="000C3CD1" w:rsidRDefault="000C3CD1" w:rsidP="000C3CD1">
      <w:pPr>
        <w:pStyle w:val="NoSpacing"/>
      </w:pPr>
    </w:p>
    <w:p w14:paraId="2DF895F7" w14:textId="53866350" w:rsidR="00F41D69" w:rsidRDefault="00F41D69" w:rsidP="000C3CD1">
      <w:pPr>
        <w:pStyle w:val="NoSpacing"/>
      </w:pPr>
      <w:r>
        <w:t xml:space="preserve">Teresa Holland </w:t>
      </w:r>
    </w:p>
    <w:p w14:paraId="0B7E7C3C" w14:textId="5533770C" w:rsidR="00DE7265" w:rsidRPr="008C274C" w:rsidRDefault="00F41D69" w:rsidP="008C274C">
      <w:pPr>
        <w:pStyle w:val="NoSpacing"/>
      </w:pPr>
      <w:r>
        <w:t>Finance Officer</w:t>
      </w:r>
    </w:p>
    <w:sectPr w:rsidR="00DE7265" w:rsidRPr="008C274C" w:rsidSect="007C7AE9">
      <w:pgSz w:w="12240" w:h="15840"/>
      <w:pgMar w:top="1008" w:right="1008" w:bottom="72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aytona">
    <w:charset w:val="00"/>
    <w:family w:val="swiss"/>
    <w:pitch w:val="variable"/>
    <w:sig w:usb0="800002EF" w:usb1="0000000A" w:usb2="00000000" w:usb3="00000000" w:csb0="0000019F" w:csb1="00000000"/>
  </w:font>
  <w:font w:name="Tahoma">
    <w:panose1 w:val="020B0604030504040204"/>
    <w:charset w:val="00"/>
    <w:family w:val="swiss"/>
    <w:pitch w:val="variable"/>
    <w:sig w:usb0="E1002EFF" w:usb1="C000605B" w:usb2="00000029" w:usb3="00000000" w:csb0="000101FF" w:csb1="00000000"/>
  </w:font>
  <w:font w:name="Century Schoolbook">
    <w:altName w:val="Century Schoolbook"/>
    <w:panose1 w:val="020406040505050203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9814BD"/>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F19E771"/>
    <w:multiLevelType w:val="hybridMultilevel"/>
    <w:tmpl w:val="FFFFFFFF"/>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2297B110"/>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394016168">
    <w:abstractNumId w:val="0"/>
  </w:num>
  <w:num w:numId="2" w16cid:durableId="307516297">
    <w:abstractNumId w:val="2"/>
  </w:num>
  <w:num w:numId="3" w16cid:durableId="2008097493">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755E"/>
    <w:rsid w:val="00016473"/>
    <w:rsid w:val="000269B6"/>
    <w:rsid w:val="000414F8"/>
    <w:rsid w:val="000A3226"/>
    <w:rsid w:val="000C3CD1"/>
    <w:rsid w:val="001A6793"/>
    <w:rsid w:val="00232187"/>
    <w:rsid w:val="00276D6C"/>
    <w:rsid w:val="002D68B2"/>
    <w:rsid w:val="002E39D3"/>
    <w:rsid w:val="0032550C"/>
    <w:rsid w:val="00372681"/>
    <w:rsid w:val="004B2F89"/>
    <w:rsid w:val="004E358C"/>
    <w:rsid w:val="004E60BB"/>
    <w:rsid w:val="005030E6"/>
    <w:rsid w:val="005468BA"/>
    <w:rsid w:val="0062011D"/>
    <w:rsid w:val="00655BD5"/>
    <w:rsid w:val="00695093"/>
    <w:rsid w:val="006E3BD1"/>
    <w:rsid w:val="006E4D00"/>
    <w:rsid w:val="006F5D10"/>
    <w:rsid w:val="00774AE7"/>
    <w:rsid w:val="007C7AE9"/>
    <w:rsid w:val="007F755E"/>
    <w:rsid w:val="00805D98"/>
    <w:rsid w:val="008461C1"/>
    <w:rsid w:val="008A28B9"/>
    <w:rsid w:val="008C274C"/>
    <w:rsid w:val="00912D02"/>
    <w:rsid w:val="009975F5"/>
    <w:rsid w:val="009A404D"/>
    <w:rsid w:val="00AC549D"/>
    <w:rsid w:val="00BA7DAE"/>
    <w:rsid w:val="00C368BE"/>
    <w:rsid w:val="00C53D84"/>
    <w:rsid w:val="00CE05A0"/>
    <w:rsid w:val="00DC01F0"/>
    <w:rsid w:val="00DE7265"/>
    <w:rsid w:val="00DF7FBC"/>
    <w:rsid w:val="00E45111"/>
    <w:rsid w:val="00EA6B37"/>
    <w:rsid w:val="00F04884"/>
    <w:rsid w:val="00F41D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8DFB77"/>
  <w15:chartTrackingRefBased/>
  <w15:docId w15:val="{9DB36E49-6EF4-400F-863D-E10600875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F75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F75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F75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F75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F75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F75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75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75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75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75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F75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F75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F75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F75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F75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75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75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755E"/>
    <w:rPr>
      <w:rFonts w:eastAsiaTheme="majorEastAsia" w:cstheme="majorBidi"/>
      <w:color w:val="272727" w:themeColor="text1" w:themeTint="D8"/>
    </w:rPr>
  </w:style>
  <w:style w:type="paragraph" w:styleId="Title">
    <w:name w:val="Title"/>
    <w:basedOn w:val="Normal"/>
    <w:next w:val="Normal"/>
    <w:link w:val="TitleChar"/>
    <w:uiPriority w:val="10"/>
    <w:qFormat/>
    <w:rsid w:val="007F75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F75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F75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F75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F755E"/>
    <w:pPr>
      <w:spacing w:before="160"/>
      <w:jc w:val="center"/>
    </w:pPr>
    <w:rPr>
      <w:i/>
      <w:iCs/>
      <w:color w:val="404040" w:themeColor="text1" w:themeTint="BF"/>
    </w:rPr>
  </w:style>
  <w:style w:type="character" w:customStyle="1" w:styleId="QuoteChar">
    <w:name w:val="Quote Char"/>
    <w:basedOn w:val="DefaultParagraphFont"/>
    <w:link w:val="Quote"/>
    <w:uiPriority w:val="29"/>
    <w:rsid w:val="007F755E"/>
    <w:rPr>
      <w:i/>
      <w:iCs/>
      <w:color w:val="404040" w:themeColor="text1" w:themeTint="BF"/>
    </w:rPr>
  </w:style>
  <w:style w:type="paragraph" w:styleId="ListParagraph">
    <w:name w:val="List Paragraph"/>
    <w:basedOn w:val="Normal"/>
    <w:uiPriority w:val="34"/>
    <w:qFormat/>
    <w:rsid w:val="007F755E"/>
    <w:pPr>
      <w:ind w:left="720"/>
      <w:contextualSpacing/>
    </w:pPr>
  </w:style>
  <w:style w:type="character" w:styleId="IntenseEmphasis">
    <w:name w:val="Intense Emphasis"/>
    <w:basedOn w:val="DefaultParagraphFont"/>
    <w:uiPriority w:val="21"/>
    <w:qFormat/>
    <w:rsid w:val="007F755E"/>
    <w:rPr>
      <w:i/>
      <w:iCs/>
      <w:color w:val="0F4761" w:themeColor="accent1" w:themeShade="BF"/>
    </w:rPr>
  </w:style>
  <w:style w:type="paragraph" w:styleId="IntenseQuote">
    <w:name w:val="Intense Quote"/>
    <w:basedOn w:val="Normal"/>
    <w:next w:val="Normal"/>
    <w:link w:val="IntenseQuoteChar"/>
    <w:uiPriority w:val="30"/>
    <w:qFormat/>
    <w:rsid w:val="007F75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F755E"/>
    <w:rPr>
      <w:i/>
      <w:iCs/>
      <w:color w:val="0F4761" w:themeColor="accent1" w:themeShade="BF"/>
    </w:rPr>
  </w:style>
  <w:style w:type="character" w:styleId="IntenseReference">
    <w:name w:val="Intense Reference"/>
    <w:basedOn w:val="DefaultParagraphFont"/>
    <w:uiPriority w:val="32"/>
    <w:qFormat/>
    <w:rsid w:val="007F755E"/>
    <w:rPr>
      <w:b/>
      <w:bCs/>
      <w:smallCaps/>
      <w:color w:val="0F4761" w:themeColor="accent1" w:themeShade="BF"/>
      <w:spacing w:val="5"/>
    </w:rPr>
  </w:style>
  <w:style w:type="paragraph" w:styleId="NormalWeb">
    <w:name w:val="Normal (Web)"/>
    <w:basedOn w:val="Normal"/>
    <w:uiPriority w:val="99"/>
    <w:semiHidden/>
    <w:unhideWhenUsed/>
    <w:rsid w:val="000A3226"/>
    <w:rPr>
      <w:rFonts w:ascii="Times New Roman" w:hAnsi="Times New Roman" w:cs="Times New Roman"/>
    </w:rPr>
  </w:style>
  <w:style w:type="paragraph" w:styleId="NoSpacing">
    <w:name w:val="No Spacing"/>
    <w:uiPriority w:val="1"/>
    <w:qFormat/>
    <w:rsid w:val="007C7AE9"/>
    <w:pPr>
      <w:spacing w:after="0" w:line="240" w:lineRule="auto"/>
    </w:pPr>
  </w:style>
  <w:style w:type="paragraph" w:customStyle="1" w:styleId="isselectedend">
    <w:name w:val="isselectedend"/>
    <w:basedOn w:val="Normal"/>
    <w:rsid w:val="009975F5"/>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Default">
    <w:name w:val="Default"/>
    <w:rsid w:val="008461C1"/>
    <w:pPr>
      <w:autoSpaceDE w:val="0"/>
      <w:autoSpaceDN w:val="0"/>
      <w:adjustRightInd w:val="0"/>
      <w:spacing w:after="0" w:line="240" w:lineRule="auto"/>
    </w:pPr>
    <w:rPr>
      <w:rFonts w:ascii="Daytona" w:hAnsi="Daytona" w:cs="Daytona"/>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3682</Words>
  <Characters>20991</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City Main</dc:creator>
  <cp:keywords/>
  <dc:description/>
  <cp:lastModifiedBy>City Main</cp:lastModifiedBy>
  <cp:revision>2</cp:revision>
  <dcterms:created xsi:type="dcterms:W3CDTF">2026-09-14T13:29:00Z</dcterms:created>
  <dcterms:modified xsi:type="dcterms:W3CDTF">2026-09-14T13:29:00Z</dcterms:modified>
</cp:coreProperties>
</file>