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FDEA1" w14:textId="36856753" w:rsidR="00506811" w:rsidRDefault="00D613B1" w:rsidP="00D613B1">
      <w:pPr>
        <w:ind w:firstLine="720"/>
        <w:jc w:val="center"/>
        <w:rPr>
          <w:rFonts w:ascii="Times New Roman" w:hAnsi="Times New Roman" w:cs="Times New Roman"/>
          <w:b/>
          <w:bCs/>
          <w:sz w:val="24"/>
          <w:szCs w:val="24"/>
        </w:rPr>
      </w:pPr>
      <w:r w:rsidRPr="00D613B1">
        <w:rPr>
          <w:rFonts w:ascii="Times New Roman" w:hAnsi="Times New Roman" w:cs="Times New Roman"/>
          <w:b/>
          <w:bCs/>
          <w:sz w:val="24"/>
          <w:szCs w:val="24"/>
        </w:rPr>
        <w:t xml:space="preserve">Walkthrough for Filing a </w:t>
      </w:r>
      <w:r w:rsidR="00052D8F">
        <w:rPr>
          <w:rFonts w:ascii="Times New Roman" w:hAnsi="Times New Roman" w:cs="Times New Roman"/>
          <w:b/>
          <w:bCs/>
          <w:sz w:val="24"/>
          <w:szCs w:val="24"/>
        </w:rPr>
        <w:t xml:space="preserve">Personal Injury </w:t>
      </w:r>
      <w:r w:rsidRPr="00D613B1">
        <w:rPr>
          <w:rFonts w:ascii="Times New Roman" w:hAnsi="Times New Roman" w:cs="Times New Roman"/>
          <w:b/>
          <w:bCs/>
          <w:sz w:val="24"/>
          <w:szCs w:val="24"/>
        </w:rPr>
        <w:t>Claim</w:t>
      </w:r>
    </w:p>
    <w:p w14:paraId="65C83CC7" w14:textId="77777777" w:rsidR="00D613B1" w:rsidRDefault="00D613B1" w:rsidP="00D613B1">
      <w:pPr>
        <w:ind w:firstLine="720"/>
        <w:jc w:val="center"/>
        <w:rPr>
          <w:rFonts w:ascii="Times New Roman" w:hAnsi="Times New Roman" w:cs="Times New Roman"/>
          <w:b/>
          <w:bCs/>
          <w:sz w:val="24"/>
          <w:szCs w:val="24"/>
        </w:rPr>
      </w:pPr>
    </w:p>
    <w:p w14:paraId="0EC49260" w14:textId="26302A78" w:rsidR="00D613B1" w:rsidRPr="00D613B1" w:rsidRDefault="00D613B1" w:rsidP="00D613B1">
      <w:pPr>
        <w:ind w:firstLine="720"/>
        <w:rPr>
          <w:rFonts w:ascii="Times New Roman" w:hAnsi="Times New Roman" w:cs="Times New Roman"/>
          <w:sz w:val="24"/>
          <w:szCs w:val="24"/>
        </w:rPr>
      </w:pPr>
      <w:r w:rsidRPr="00D613B1">
        <w:rPr>
          <w:rFonts w:ascii="Times New Roman" w:hAnsi="Times New Roman" w:cs="Times New Roman"/>
          <w:sz w:val="24"/>
          <w:szCs w:val="24"/>
        </w:rPr>
        <w:t>Here's a walkthrough for filing a personal injury claim with an auto insurance carrier:</w:t>
      </w:r>
    </w:p>
    <w:p w14:paraId="0466B518" w14:textId="77777777" w:rsidR="00D613B1" w:rsidRPr="00D613B1" w:rsidRDefault="00D613B1" w:rsidP="00D613B1">
      <w:pPr>
        <w:rPr>
          <w:rFonts w:ascii="Times New Roman" w:hAnsi="Times New Roman" w:cs="Times New Roman"/>
          <w:b/>
          <w:bCs/>
          <w:sz w:val="24"/>
          <w:szCs w:val="24"/>
        </w:rPr>
      </w:pPr>
      <w:r w:rsidRPr="00D613B1">
        <w:rPr>
          <w:rFonts w:ascii="Times New Roman" w:hAnsi="Times New Roman" w:cs="Times New Roman"/>
          <w:b/>
          <w:bCs/>
          <w:sz w:val="24"/>
          <w:szCs w:val="24"/>
        </w:rPr>
        <w:t>1. Report the Incident</w:t>
      </w:r>
    </w:p>
    <w:p w14:paraId="733E11C3" w14:textId="77777777" w:rsidR="00D613B1" w:rsidRPr="00D613B1" w:rsidRDefault="00D613B1" w:rsidP="00D613B1">
      <w:pPr>
        <w:numPr>
          <w:ilvl w:val="0"/>
          <w:numId w:val="1"/>
        </w:numPr>
        <w:rPr>
          <w:rFonts w:ascii="Times New Roman" w:hAnsi="Times New Roman" w:cs="Times New Roman"/>
          <w:sz w:val="24"/>
          <w:szCs w:val="24"/>
        </w:rPr>
      </w:pPr>
      <w:r w:rsidRPr="00D613B1">
        <w:rPr>
          <w:rFonts w:ascii="Times New Roman" w:hAnsi="Times New Roman" w:cs="Times New Roman"/>
          <w:b/>
          <w:bCs/>
          <w:sz w:val="24"/>
          <w:szCs w:val="24"/>
        </w:rPr>
        <w:t>Call the Police</w:t>
      </w:r>
      <w:r w:rsidRPr="00D613B1">
        <w:rPr>
          <w:rFonts w:ascii="Times New Roman" w:hAnsi="Times New Roman" w:cs="Times New Roman"/>
          <w:sz w:val="24"/>
          <w:szCs w:val="24"/>
        </w:rPr>
        <w:t>: Notify them about the accident to create an official report. This document will be crucial later.</w:t>
      </w:r>
    </w:p>
    <w:p w14:paraId="2F3C60F3" w14:textId="77777777" w:rsidR="00D613B1" w:rsidRPr="00D613B1" w:rsidRDefault="00D613B1" w:rsidP="00D613B1">
      <w:pPr>
        <w:numPr>
          <w:ilvl w:val="0"/>
          <w:numId w:val="1"/>
        </w:numPr>
        <w:rPr>
          <w:rFonts w:ascii="Times New Roman" w:hAnsi="Times New Roman" w:cs="Times New Roman"/>
          <w:sz w:val="24"/>
          <w:szCs w:val="24"/>
        </w:rPr>
      </w:pPr>
      <w:r w:rsidRPr="00D613B1">
        <w:rPr>
          <w:rFonts w:ascii="Times New Roman" w:hAnsi="Times New Roman" w:cs="Times New Roman"/>
          <w:b/>
          <w:bCs/>
          <w:sz w:val="24"/>
          <w:szCs w:val="24"/>
        </w:rPr>
        <w:t>Avoid Admitting Fault</w:t>
      </w:r>
      <w:r w:rsidRPr="00D613B1">
        <w:rPr>
          <w:rFonts w:ascii="Times New Roman" w:hAnsi="Times New Roman" w:cs="Times New Roman"/>
          <w:sz w:val="24"/>
          <w:szCs w:val="24"/>
        </w:rPr>
        <w:t>: Even if you feel partially responsible, don’t say it was your fault. Liability will be determined later by the insurance company or your attorney.</w:t>
      </w:r>
    </w:p>
    <w:p w14:paraId="3A600E8A" w14:textId="77777777" w:rsidR="00D613B1" w:rsidRPr="00D613B1" w:rsidRDefault="00D613B1" w:rsidP="00D613B1">
      <w:pPr>
        <w:numPr>
          <w:ilvl w:val="0"/>
          <w:numId w:val="1"/>
        </w:numPr>
        <w:rPr>
          <w:rFonts w:ascii="Times New Roman" w:hAnsi="Times New Roman" w:cs="Times New Roman"/>
          <w:sz w:val="24"/>
          <w:szCs w:val="24"/>
        </w:rPr>
      </w:pPr>
      <w:r w:rsidRPr="00D613B1">
        <w:rPr>
          <w:rFonts w:ascii="Times New Roman" w:hAnsi="Times New Roman" w:cs="Times New Roman"/>
          <w:b/>
          <w:bCs/>
          <w:sz w:val="24"/>
          <w:szCs w:val="24"/>
        </w:rPr>
        <w:t>Take Pictures</w:t>
      </w:r>
      <w:r w:rsidRPr="00D613B1">
        <w:rPr>
          <w:rFonts w:ascii="Times New Roman" w:hAnsi="Times New Roman" w:cs="Times New Roman"/>
          <w:sz w:val="24"/>
          <w:szCs w:val="24"/>
        </w:rPr>
        <w:t>: Capture clear photos or videos of the crash site, vehicles, and any visible injuries. These can serve as evidence.</w:t>
      </w:r>
    </w:p>
    <w:p w14:paraId="121A89D2" w14:textId="77777777" w:rsidR="00D613B1" w:rsidRPr="00D613B1" w:rsidRDefault="00D613B1" w:rsidP="00D613B1">
      <w:pPr>
        <w:numPr>
          <w:ilvl w:val="0"/>
          <w:numId w:val="1"/>
        </w:numPr>
        <w:rPr>
          <w:rFonts w:ascii="Times New Roman" w:hAnsi="Times New Roman" w:cs="Times New Roman"/>
          <w:sz w:val="24"/>
          <w:szCs w:val="24"/>
        </w:rPr>
      </w:pPr>
      <w:r w:rsidRPr="00D613B1">
        <w:rPr>
          <w:rFonts w:ascii="Times New Roman" w:hAnsi="Times New Roman" w:cs="Times New Roman"/>
          <w:b/>
          <w:bCs/>
          <w:sz w:val="24"/>
          <w:szCs w:val="24"/>
        </w:rPr>
        <w:t>Report Injuries</w:t>
      </w:r>
      <w:r w:rsidRPr="00D613B1">
        <w:rPr>
          <w:rFonts w:ascii="Times New Roman" w:hAnsi="Times New Roman" w:cs="Times New Roman"/>
          <w:sz w:val="24"/>
          <w:szCs w:val="24"/>
        </w:rPr>
        <w:t>: Mention any injuries to the police without going into excessive detail. Simply indicate that you’re hurt.</w:t>
      </w:r>
    </w:p>
    <w:p w14:paraId="1F25EDEB" w14:textId="77777777" w:rsidR="00D613B1" w:rsidRPr="00D613B1" w:rsidRDefault="00D613B1" w:rsidP="00D613B1">
      <w:pPr>
        <w:rPr>
          <w:rFonts w:ascii="Times New Roman" w:hAnsi="Times New Roman" w:cs="Times New Roman"/>
          <w:b/>
          <w:bCs/>
          <w:sz w:val="24"/>
          <w:szCs w:val="24"/>
        </w:rPr>
      </w:pPr>
      <w:r w:rsidRPr="00D613B1">
        <w:rPr>
          <w:rFonts w:ascii="Times New Roman" w:hAnsi="Times New Roman" w:cs="Times New Roman"/>
          <w:b/>
          <w:bCs/>
          <w:sz w:val="24"/>
          <w:szCs w:val="24"/>
        </w:rPr>
        <w:t>2. Document the Accident</w:t>
      </w:r>
    </w:p>
    <w:p w14:paraId="0D2525CB" w14:textId="77777777" w:rsidR="00D613B1" w:rsidRPr="00D613B1" w:rsidRDefault="00D613B1" w:rsidP="00D613B1">
      <w:pPr>
        <w:numPr>
          <w:ilvl w:val="0"/>
          <w:numId w:val="2"/>
        </w:numPr>
        <w:rPr>
          <w:rFonts w:ascii="Times New Roman" w:hAnsi="Times New Roman" w:cs="Times New Roman"/>
          <w:sz w:val="24"/>
          <w:szCs w:val="24"/>
        </w:rPr>
      </w:pPr>
      <w:r w:rsidRPr="00D613B1">
        <w:rPr>
          <w:rFonts w:ascii="Times New Roman" w:hAnsi="Times New Roman" w:cs="Times New Roman"/>
          <w:b/>
          <w:bCs/>
          <w:sz w:val="24"/>
          <w:szCs w:val="24"/>
        </w:rPr>
        <w:t>Police Report</w:t>
      </w:r>
      <w:r w:rsidRPr="00D613B1">
        <w:rPr>
          <w:rFonts w:ascii="Times New Roman" w:hAnsi="Times New Roman" w:cs="Times New Roman"/>
          <w:sz w:val="24"/>
          <w:szCs w:val="24"/>
        </w:rPr>
        <w:t>: If the police come, obtain a copy of their report, or swap contact and insurance information with the other driver if they don’t respond.</w:t>
      </w:r>
    </w:p>
    <w:p w14:paraId="652792EB" w14:textId="77777777" w:rsidR="00D613B1" w:rsidRPr="00D613B1" w:rsidRDefault="00D613B1" w:rsidP="00D613B1">
      <w:pPr>
        <w:numPr>
          <w:ilvl w:val="0"/>
          <w:numId w:val="2"/>
        </w:numPr>
        <w:rPr>
          <w:rFonts w:ascii="Times New Roman" w:hAnsi="Times New Roman" w:cs="Times New Roman"/>
          <w:sz w:val="24"/>
          <w:szCs w:val="24"/>
        </w:rPr>
      </w:pPr>
      <w:r w:rsidRPr="00D613B1">
        <w:rPr>
          <w:rFonts w:ascii="Times New Roman" w:hAnsi="Times New Roman" w:cs="Times New Roman"/>
          <w:b/>
          <w:bCs/>
          <w:sz w:val="24"/>
          <w:szCs w:val="24"/>
        </w:rPr>
        <w:t>Exchange Insurance Details</w:t>
      </w:r>
      <w:r w:rsidRPr="00D613B1">
        <w:rPr>
          <w:rFonts w:ascii="Times New Roman" w:hAnsi="Times New Roman" w:cs="Times New Roman"/>
          <w:sz w:val="24"/>
          <w:szCs w:val="24"/>
        </w:rPr>
        <w:t>: Gather the other driver’s insurance company and policy number.</w:t>
      </w:r>
    </w:p>
    <w:p w14:paraId="3A3C27B9" w14:textId="77777777" w:rsidR="00D613B1" w:rsidRPr="00D613B1" w:rsidRDefault="00D613B1" w:rsidP="00D613B1">
      <w:pPr>
        <w:numPr>
          <w:ilvl w:val="0"/>
          <w:numId w:val="2"/>
        </w:numPr>
        <w:rPr>
          <w:rFonts w:ascii="Times New Roman" w:hAnsi="Times New Roman" w:cs="Times New Roman"/>
          <w:sz w:val="24"/>
          <w:szCs w:val="24"/>
        </w:rPr>
      </w:pPr>
      <w:r w:rsidRPr="00D613B1">
        <w:rPr>
          <w:rFonts w:ascii="Times New Roman" w:hAnsi="Times New Roman" w:cs="Times New Roman"/>
          <w:b/>
          <w:bCs/>
          <w:sz w:val="24"/>
          <w:szCs w:val="24"/>
        </w:rPr>
        <w:t>Contact Information</w:t>
      </w:r>
      <w:r w:rsidRPr="00D613B1">
        <w:rPr>
          <w:rFonts w:ascii="Times New Roman" w:hAnsi="Times New Roman" w:cs="Times New Roman"/>
          <w:sz w:val="24"/>
          <w:szCs w:val="24"/>
        </w:rPr>
        <w:t>: Record names, addresses, and phone numbers of all parties involved.</w:t>
      </w:r>
    </w:p>
    <w:p w14:paraId="30CCC2B1" w14:textId="77777777" w:rsidR="00D613B1" w:rsidRPr="00D613B1" w:rsidRDefault="00D613B1" w:rsidP="00D613B1">
      <w:pPr>
        <w:numPr>
          <w:ilvl w:val="0"/>
          <w:numId w:val="2"/>
        </w:numPr>
        <w:rPr>
          <w:rFonts w:ascii="Times New Roman" w:hAnsi="Times New Roman" w:cs="Times New Roman"/>
          <w:sz w:val="24"/>
          <w:szCs w:val="24"/>
        </w:rPr>
      </w:pPr>
      <w:r w:rsidRPr="00D613B1">
        <w:rPr>
          <w:rFonts w:ascii="Times New Roman" w:hAnsi="Times New Roman" w:cs="Times New Roman"/>
          <w:b/>
          <w:bCs/>
          <w:sz w:val="24"/>
          <w:szCs w:val="24"/>
        </w:rPr>
        <w:t>Photo Evidence</w:t>
      </w:r>
      <w:r w:rsidRPr="00D613B1">
        <w:rPr>
          <w:rFonts w:ascii="Times New Roman" w:hAnsi="Times New Roman" w:cs="Times New Roman"/>
          <w:sz w:val="24"/>
          <w:szCs w:val="24"/>
        </w:rPr>
        <w:t>: Take detailed pictures of the accident scene, including vehicle positions and any injuries, to help illustrate what happened.</w:t>
      </w:r>
    </w:p>
    <w:p w14:paraId="3A55DC04" w14:textId="77777777" w:rsidR="00D613B1" w:rsidRPr="00D613B1" w:rsidRDefault="00D613B1" w:rsidP="00D613B1">
      <w:pPr>
        <w:rPr>
          <w:rFonts w:ascii="Times New Roman" w:hAnsi="Times New Roman" w:cs="Times New Roman"/>
          <w:b/>
          <w:bCs/>
          <w:sz w:val="24"/>
          <w:szCs w:val="24"/>
        </w:rPr>
      </w:pPr>
      <w:r w:rsidRPr="00D613B1">
        <w:rPr>
          <w:rFonts w:ascii="Times New Roman" w:hAnsi="Times New Roman" w:cs="Times New Roman"/>
          <w:b/>
          <w:bCs/>
          <w:sz w:val="24"/>
          <w:szCs w:val="24"/>
        </w:rPr>
        <w:t>3. Filing the Claim</w:t>
      </w:r>
    </w:p>
    <w:p w14:paraId="0AE64585" w14:textId="77777777" w:rsidR="00D613B1" w:rsidRPr="00D613B1" w:rsidRDefault="00D613B1" w:rsidP="00D613B1">
      <w:pPr>
        <w:numPr>
          <w:ilvl w:val="0"/>
          <w:numId w:val="3"/>
        </w:numPr>
        <w:rPr>
          <w:rFonts w:ascii="Times New Roman" w:hAnsi="Times New Roman" w:cs="Times New Roman"/>
          <w:sz w:val="24"/>
          <w:szCs w:val="24"/>
        </w:rPr>
      </w:pPr>
      <w:r w:rsidRPr="00D613B1">
        <w:rPr>
          <w:rFonts w:ascii="Times New Roman" w:hAnsi="Times New Roman" w:cs="Times New Roman"/>
          <w:b/>
          <w:bCs/>
          <w:sz w:val="24"/>
          <w:szCs w:val="24"/>
        </w:rPr>
        <w:t>Gather All Documents</w:t>
      </w:r>
      <w:r w:rsidRPr="00D613B1">
        <w:rPr>
          <w:rFonts w:ascii="Times New Roman" w:hAnsi="Times New Roman" w:cs="Times New Roman"/>
          <w:sz w:val="24"/>
          <w:szCs w:val="24"/>
        </w:rPr>
        <w:t>: Collect all accident-related documents, including the police report, photos, and contact information.</w:t>
      </w:r>
    </w:p>
    <w:p w14:paraId="3F05BE68" w14:textId="77777777" w:rsidR="00D613B1" w:rsidRPr="00D613B1" w:rsidRDefault="00D613B1" w:rsidP="00D613B1">
      <w:pPr>
        <w:numPr>
          <w:ilvl w:val="0"/>
          <w:numId w:val="3"/>
        </w:numPr>
        <w:rPr>
          <w:rFonts w:ascii="Times New Roman" w:hAnsi="Times New Roman" w:cs="Times New Roman"/>
          <w:sz w:val="24"/>
          <w:szCs w:val="24"/>
        </w:rPr>
      </w:pPr>
      <w:r w:rsidRPr="00D613B1">
        <w:rPr>
          <w:rFonts w:ascii="Times New Roman" w:hAnsi="Times New Roman" w:cs="Times New Roman"/>
          <w:b/>
          <w:bCs/>
          <w:sz w:val="24"/>
          <w:szCs w:val="24"/>
        </w:rPr>
        <w:t>Contact Your Insurance</w:t>
      </w:r>
      <w:r w:rsidRPr="00D613B1">
        <w:rPr>
          <w:rFonts w:ascii="Times New Roman" w:hAnsi="Times New Roman" w:cs="Times New Roman"/>
          <w:sz w:val="24"/>
          <w:szCs w:val="24"/>
        </w:rPr>
        <w:t>: Report the accident by phone or online, whichever method your insurer prefers.</w:t>
      </w:r>
    </w:p>
    <w:p w14:paraId="5A66735F" w14:textId="77777777" w:rsidR="00D613B1" w:rsidRPr="00D613B1" w:rsidRDefault="00D613B1" w:rsidP="00D613B1">
      <w:pPr>
        <w:numPr>
          <w:ilvl w:val="0"/>
          <w:numId w:val="3"/>
        </w:numPr>
        <w:rPr>
          <w:rFonts w:ascii="Times New Roman" w:hAnsi="Times New Roman" w:cs="Times New Roman"/>
          <w:sz w:val="24"/>
          <w:szCs w:val="24"/>
        </w:rPr>
      </w:pPr>
      <w:r w:rsidRPr="00D613B1">
        <w:rPr>
          <w:rFonts w:ascii="Times New Roman" w:hAnsi="Times New Roman" w:cs="Times New Roman"/>
          <w:b/>
          <w:bCs/>
          <w:sz w:val="24"/>
          <w:szCs w:val="24"/>
        </w:rPr>
        <w:t>Record the Conversation</w:t>
      </w:r>
      <w:r w:rsidRPr="00D613B1">
        <w:rPr>
          <w:rFonts w:ascii="Times New Roman" w:hAnsi="Times New Roman" w:cs="Times New Roman"/>
          <w:sz w:val="24"/>
          <w:szCs w:val="24"/>
        </w:rPr>
        <w:t>: Take notes on the details discussed, or, if possible, record the call for accuracy.</w:t>
      </w:r>
    </w:p>
    <w:p w14:paraId="2764EA51" w14:textId="77777777" w:rsidR="00D613B1" w:rsidRPr="00D613B1" w:rsidRDefault="00D613B1" w:rsidP="00D613B1">
      <w:pPr>
        <w:numPr>
          <w:ilvl w:val="0"/>
          <w:numId w:val="3"/>
        </w:numPr>
        <w:rPr>
          <w:rFonts w:ascii="Times New Roman" w:hAnsi="Times New Roman" w:cs="Times New Roman"/>
          <w:sz w:val="24"/>
          <w:szCs w:val="24"/>
        </w:rPr>
      </w:pPr>
      <w:r w:rsidRPr="00D613B1">
        <w:rPr>
          <w:rFonts w:ascii="Times New Roman" w:hAnsi="Times New Roman" w:cs="Times New Roman"/>
          <w:b/>
          <w:bCs/>
          <w:sz w:val="24"/>
          <w:szCs w:val="24"/>
        </w:rPr>
        <w:t>State the Facts</w:t>
      </w:r>
      <w:r w:rsidRPr="00D613B1">
        <w:rPr>
          <w:rFonts w:ascii="Times New Roman" w:hAnsi="Times New Roman" w:cs="Times New Roman"/>
          <w:sz w:val="24"/>
          <w:szCs w:val="24"/>
        </w:rPr>
        <w:t>: Stick to clear facts; don’t speculate. If you don’t know something, it’s fine to say so.</w:t>
      </w:r>
    </w:p>
    <w:p w14:paraId="657DE0FE" w14:textId="77777777" w:rsidR="00D613B1" w:rsidRPr="00D613B1" w:rsidRDefault="00D613B1" w:rsidP="00D613B1">
      <w:pPr>
        <w:numPr>
          <w:ilvl w:val="0"/>
          <w:numId w:val="3"/>
        </w:numPr>
        <w:rPr>
          <w:rFonts w:ascii="Times New Roman" w:hAnsi="Times New Roman" w:cs="Times New Roman"/>
          <w:sz w:val="24"/>
          <w:szCs w:val="24"/>
        </w:rPr>
      </w:pPr>
      <w:r w:rsidRPr="00D613B1">
        <w:rPr>
          <w:rFonts w:ascii="Times New Roman" w:hAnsi="Times New Roman" w:cs="Times New Roman"/>
          <w:b/>
          <w:bCs/>
          <w:sz w:val="24"/>
          <w:szCs w:val="24"/>
        </w:rPr>
        <w:lastRenderedPageBreak/>
        <w:t>Claim Number and Adjuster’s Info</w:t>
      </w:r>
      <w:r w:rsidRPr="00D613B1">
        <w:rPr>
          <w:rFonts w:ascii="Times New Roman" w:hAnsi="Times New Roman" w:cs="Times New Roman"/>
          <w:sz w:val="24"/>
          <w:szCs w:val="24"/>
        </w:rPr>
        <w:t>: Obtain the claim number and the adjuster’s contact information, as this person will be your point of contact.</w:t>
      </w:r>
    </w:p>
    <w:p w14:paraId="292D59A0" w14:textId="77777777" w:rsidR="00D613B1" w:rsidRPr="00D613B1" w:rsidRDefault="00D613B1" w:rsidP="00D613B1">
      <w:pPr>
        <w:numPr>
          <w:ilvl w:val="0"/>
          <w:numId w:val="3"/>
        </w:numPr>
        <w:rPr>
          <w:rFonts w:ascii="Times New Roman" w:hAnsi="Times New Roman" w:cs="Times New Roman"/>
          <w:sz w:val="24"/>
          <w:szCs w:val="24"/>
        </w:rPr>
      </w:pPr>
      <w:r w:rsidRPr="00D613B1">
        <w:rPr>
          <w:rFonts w:ascii="Times New Roman" w:hAnsi="Times New Roman" w:cs="Times New Roman"/>
          <w:b/>
          <w:bCs/>
          <w:sz w:val="24"/>
          <w:szCs w:val="24"/>
        </w:rPr>
        <w:t xml:space="preserve">Discuss Health After Seeing a </w:t>
      </w:r>
      <w:proofErr w:type="gramStart"/>
      <w:r w:rsidRPr="00D613B1">
        <w:rPr>
          <w:rFonts w:ascii="Times New Roman" w:hAnsi="Times New Roman" w:cs="Times New Roman"/>
          <w:b/>
          <w:bCs/>
          <w:sz w:val="24"/>
          <w:szCs w:val="24"/>
        </w:rPr>
        <w:t>Doctor</w:t>
      </w:r>
      <w:proofErr w:type="gramEnd"/>
      <w:r w:rsidRPr="00D613B1">
        <w:rPr>
          <w:rFonts w:ascii="Times New Roman" w:hAnsi="Times New Roman" w:cs="Times New Roman"/>
          <w:sz w:val="24"/>
          <w:szCs w:val="24"/>
        </w:rPr>
        <w:t>: Confirm you’re hurt but wait until you’ve seen a doctor to provide specifics. This allows you to give more accurate information.</w:t>
      </w:r>
    </w:p>
    <w:p w14:paraId="4BD41170" w14:textId="77777777" w:rsidR="00D613B1" w:rsidRPr="00D613B1" w:rsidRDefault="00D613B1" w:rsidP="00D613B1">
      <w:pPr>
        <w:rPr>
          <w:rFonts w:ascii="Times New Roman" w:hAnsi="Times New Roman" w:cs="Times New Roman"/>
          <w:b/>
          <w:bCs/>
          <w:sz w:val="24"/>
          <w:szCs w:val="24"/>
        </w:rPr>
      </w:pPr>
      <w:r w:rsidRPr="00D613B1">
        <w:rPr>
          <w:rFonts w:ascii="Times New Roman" w:hAnsi="Times New Roman" w:cs="Times New Roman"/>
          <w:b/>
          <w:bCs/>
          <w:sz w:val="24"/>
          <w:szCs w:val="24"/>
        </w:rPr>
        <w:t>4. Clarify Your Injuries in the Claim</w:t>
      </w:r>
    </w:p>
    <w:p w14:paraId="21ADC603" w14:textId="77777777" w:rsidR="00D613B1" w:rsidRPr="00D613B1" w:rsidRDefault="00D613B1" w:rsidP="00D613B1">
      <w:pPr>
        <w:numPr>
          <w:ilvl w:val="0"/>
          <w:numId w:val="4"/>
        </w:numPr>
        <w:rPr>
          <w:rFonts w:ascii="Times New Roman" w:hAnsi="Times New Roman" w:cs="Times New Roman"/>
          <w:sz w:val="24"/>
          <w:szCs w:val="24"/>
        </w:rPr>
      </w:pPr>
      <w:r w:rsidRPr="00D613B1">
        <w:rPr>
          <w:rFonts w:ascii="Times New Roman" w:hAnsi="Times New Roman" w:cs="Times New Roman"/>
          <w:b/>
          <w:bCs/>
          <w:sz w:val="24"/>
          <w:szCs w:val="24"/>
        </w:rPr>
        <w:t>Details of the Accident</w:t>
      </w:r>
      <w:r w:rsidRPr="00D613B1">
        <w:rPr>
          <w:rFonts w:ascii="Times New Roman" w:hAnsi="Times New Roman" w:cs="Times New Roman"/>
          <w:sz w:val="24"/>
          <w:szCs w:val="24"/>
        </w:rPr>
        <w:t>: Clearly explain how it happened. If it’s a severe accident, this will influence the severity of your injuries.</w:t>
      </w:r>
    </w:p>
    <w:p w14:paraId="22923024" w14:textId="77777777" w:rsidR="00D613B1" w:rsidRPr="00D613B1" w:rsidRDefault="00D613B1" w:rsidP="00D613B1">
      <w:pPr>
        <w:numPr>
          <w:ilvl w:val="0"/>
          <w:numId w:val="4"/>
        </w:numPr>
        <w:rPr>
          <w:rFonts w:ascii="Times New Roman" w:hAnsi="Times New Roman" w:cs="Times New Roman"/>
          <w:sz w:val="24"/>
          <w:szCs w:val="24"/>
        </w:rPr>
      </w:pPr>
      <w:r w:rsidRPr="00D613B1">
        <w:rPr>
          <w:rFonts w:ascii="Times New Roman" w:hAnsi="Times New Roman" w:cs="Times New Roman"/>
          <w:b/>
          <w:bCs/>
          <w:sz w:val="24"/>
          <w:szCs w:val="24"/>
        </w:rPr>
        <w:t>Determine Liability</w:t>
      </w:r>
      <w:r w:rsidRPr="00D613B1">
        <w:rPr>
          <w:rFonts w:ascii="Times New Roman" w:hAnsi="Times New Roman" w:cs="Times New Roman"/>
          <w:sz w:val="24"/>
          <w:szCs w:val="24"/>
        </w:rPr>
        <w:t>: Identify who caused the accident, as this will determine which insurance is responsible for covering damages.</w:t>
      </w:r>
    </w:p>
    <w:p w14:paraId="5D4DA0C1" w14:textId="77777777" w:rsidR="00D613B1" w:rsidRPr="00D613B1" w:rsidRDefault="00D613B1" w:rsidP="00D613B1">
      <w:pPr>
        <w:numPr>
          <w:ilvl w:val="0"/>
          <w:numId w:val="4"/>
        </w:numPr>
        <w:rPr>
          <w:rFonts w:ascii="Times New Roman" w:hAnsi="Times New Roman" w:cs="Times New Roman"/>
          <w:sz w:val="24"/>
          <w:szCs w:val="24"/>
        </w:rPr>
      </w:pPr>
      <w:r w:rsidRPr="00D613B1">
        <w:rPr>
          <w:rFonts w:ascii="Times New Roman" w:hAnsi="Times New Roman" w:cs="Times New Roman"/>
          <w:b/>
          <w:bCs/>
          <w:sz w:val="24"/>
          <w:szCs w:val="24"/>
        </w:rPr>
        <w:t>Describe the Injuries</w:t>
      </w:r>
      <w:r w:rsidRPr="00D613B1">
        <w:rPr>
          <w:rFonts w:ascii="Times New Roman" w:hAnsi="Times New Roman" w:cs="Times New Roman"/>
          <w:sz w:val="24"/>
          <w:szCs w:val="24"/>
        </w:rPr>
        <w:t>: Explain where you’re injured, how it impacts your daily life, and your diagnosis.</w:t>
      </w:r>
    </w:p>
    <w:p w14:paraId="061CF77D" w14:textId="77777777" w:rsidR="00D613B1" w:rsidRPr="00D613B1" w:rsidRDefault="00D613B1" w:rsidP="00D613B1">
      <w:pPr>
        <w:numPr>
          <w:ilvl w:val="0"/>
          <w:numId w:val="4"/>
        </w:numPr>
        <w:rPr>
          <w:rFonts w:ascii="Times New Roman" w:hAnsi="Times New Roman" w:cs="Times New Roman"/>
          <w:sz w:val="24"/>
          <w:szCs w:val="24"/>
        </w:rPr>
      </w:pPr>
      <w:r w:rsidRPr="00D613B1">
        <w:rPr>
          <w:rFonts w:ascii="Times New Roman" w:hAnsi="Times New Roman" w:cs="Times New Roman"/>
          <w:b/>
          <w:bCs/>
          <w:sz w:val="24"/>
          <w:szCs w:val="24"/>
        </w:rPr>
        <w:t>Prognosis and Desired Outcome</w:t>
      </w:r>
      <w:r w:rsidRPr="00D613B1">
        <w:rPr>
          <w:rFonts w:ascii="Times New Roman" w:hAnsi="Times New Roman" w:cs="Times New Roman"/>
          <w:sz w:val="24"/>
          <w:szCs w:val="24"/>
        </w:rPr>
        <w:t>: Share your medical outlook and costs, including current and anticipated expenses for recovery.</w:t>
      </w:r>
    </w:p>
    <w:p w14:paraId="204F350D" w14:textId="77777777" w:rsidR="00D613B1" w:rsidRPr="00D613B1" w:rsidRDefault="00D613B1" w:rsidP="00D613B1">
      <w:pPr>
        <w:rPr>
          <w:rFonts w:ascii="Times New Roman" w:hAnsi="Times New Roman" w:cs="Times New Roman"/>
          <w:b/>
          <w:bCs/>
          <w:sz w:val="24"/>
          <w:szCs w:val="24"/>
        </w:rPr>
      </w:pPr>
      <w:r w:rsidRPr="00D613B1">
        <w:rPr>
          <w:rFonts w:ascii="Times New Roman" w:hAnsi="Times New Roman" w:cs="Times New Roman"/>
          <w:b/>
          <w:bCs/>
          <w:sz w:val="24"/>
          <w:szCs w:val="24"/>
        </w:rPr>
        <w:t>5. Determining Liability</w:t>
      </w:r>
    </w:p>
    <w:p w14:paraId="19B307DF" w14:textId="77777777" w:rsidR="00D613B1" w:rsidRPr="00D613B1" w:rsidRDefault="00D613B1" w:rsidP="00D613B1">
      <w:pPr>
        <w:numPr>
          <w:ilvl w:val="0"/>
          <w:numId w:val="5"/>
        </w:numPr>
        <w:rPr>
          <w:rFonts w:ascii="Times New Roman" w:hAnsi="Times New Roman" w:cs="Times New Roman"/>
          <w:sz w:val="24"/>
          <w:szCs w:val="24"/>
        </w:rPr>
      </w:pPr>
      <w:r w:rsidRPr="00D613B1">
        <w:rPr>
          <w:rFonts w:ascii="Times New Roman" w:hAnsi="Times New Roman" w:cs="Times New Roman"/>
          <w:b/>
          <w:bCs/>
          <w:sz w:val="24"/>
          <w:szCs w:val="24"/>
        </w:rPr>
        <w:t>Describe the Event Clearly</w:t>
      </w:r>
      <w:r w:rsidRPr="00D613B1">
        <w:rPr>
          <w:rFonts w:ascii="Times New Roman" w:hAnsi="Times New Roman" w:cs="Times New Roman"/>
          <w:sz w:val="24"/>
          <w:szCs w:val="24"/>
        </w:rPr>
        <w:t>: Provide your account of the accident without allowing the insurer to shift partial blame onto you.</w:t>
      </w:r>
    </w:p>
    <w:p w14:paraId="0441A8D1" w14:textId="77777777" w:rsidR="00D613B1" w:rsidRPr="00D613B1" w:rsidRDefault="00D613B1" w:rsidP="00D613B1">
      <w:pPr>
        <w:numPr>
          <w:ilvl w:val="0"/>
          <w:numId w:val="5"/>
        </w:numPr>
        <w:rPr>
          <w:rFonts w:ascii="Times New Roman" w:hAnsi="Times New Roman" w:cs="Times New Roman"/>
          <w:sz w:val="24"/>
          <w:szCs w:val="24"/>
        </w:rPr>
      </w:pPr>
      <w:r w:rsidRPr="00D613B1">
        <w:rPr>
          <w:rFonts w:ascii="Times New Roman" w:hAnsi="Times New Roman" w:cs="Times New Roman"/>
          <w:b/>
          <w:bCs/>
          <w:sz w:val="24"/>
          <w:szCs w:val="24"/>
        </w:rPr>
        <w:t>Leverage Witnesses and the Police Report</w:t>
      </w:r>
      <w:r w:rsidRPr="00D613B1">
        <w:rPr>
          <w:rFonts w:ascii="Times New Roman" w:hAnsi="Times New Roman" w:cs="Times New Roman"/>
          <w:sz w:val="24"/>
          <w:szCs w:val="24"/>
        </w:rPr>
        <w:t>: Witness accounts and police reports help substantiate your version of events.</w:t>
      </w:r>
    </w:p>
    <w:p w14:paraId="65F6133E" w14:textId="77777777" w:rsidR="00D613B1" w:rsidRPr="00D613B1" w:rsidRDefault="00D613B1" w:rsidP="00D613B1">
      <w:pPr>
        <w:numPr>
          <w:ilvl w:val="0"/>
          <w:numId w:val="5"/>
        </w:numPr>
        <w:rPr>
          <w:rFonts w:ascii="Times New Roman" w:hAnsi="Times New Roman" w:cs="Times New Roman"/>
          <w:sz w:val="24"/>
          <w:szCs w:val="24"/>
        </w:rPr>
      </w:pPr>
      <w:r w:rsidRPr="00D613B1">
        <w:rPr>
          <w:rFonts w:ascii="Times New Roman" w:hAnsi="Times New Roman" w:cs="Times New Roman"/>
          <w:b/>
          <w:bCs/>
          <w:sz w:val="24"/>
          <w:szCs w:val="24"/>
        </w:rPr>
        <w:t>Support with Evidence</w:t>
      </w:r>
      <w:r w:rsidRPr="00D613B1">
        <w:rPr>
          <w:rFonts w:ascii="Times New Roman" w:hAnsi="Times New Roman" w:cs="Times New Roman"/>
          <w:sz w:val="24"/>
          <w:szCs w:val="24"/>
        </w:rPr>
        <w:t>: Use photos and, if needed, diagrams of the accident.</w:t>
      </w:r>
    </w:p>
    <w:p w14:paraId="2C4D3001" w14:textId="77777777" w:rsidR="00D613B1" w:rsidRPr="00D613B1" w:rsidRDefault="00D613B1" w:rsidP="00D613B1">
      <w:pPr>
        <w:rPr>
          <w:rFonts w:ascii="Times New Roman" w:hAnsi="Times New Roman" w:cs="Times New Roman"/>
          <w:b/>
          <w:bCs/>
          <w:sz w:val="24"/>
          <w:szCs w:val="24"/>
        </w:rPr>
      </w:pPr>
      <w:r w:rsidRPr="00D613B1">
        <w:rPr>
          <w:rFonts w:ascii="Times New Roman" w:hAnsi="Times New Roman" w:cs="Times New Roman"/>
          <w:b/>
          <w:bCs/>
          <w:sz w:val="24"/>
          <w:szCs w:val="24"/>
        </w:rPr>
        <w:t>6. Understand Your Insurance Coverage</w:t>
      </w:r>
    </w:p>
    <w:p w14:paraId="28376138" w14:textId="77777777" w:rsidR="00D613B1" w:rsidRPr="00D613B1" w:rsidRDefault="00D613B1" w:rsidP="00D613B1">
      <w:pPr>
        <w:numPr>
          <w:ilvl w:val="0"/>
          <w:numId w:val="6"/>
        </w:numPr>
        <w:rPr>
          <w:rFonts w:ascii="Times New Roman" w:hAnsi="Times New Roman" w:cs="Times New Roman"/>
          <w:sz w:val="24"/>
          <w:szCs w:val="24"/>
        </w:rPr>
      </w:pPr>
      <w:r w:rsidRPr="00D613B1">
        <w:rPr>
          <w:rFonts w:ascii="Times New Roman" w:hAnsi="Times New Roman" w:cs="Times New Roman"/>
          <w:sz w:val="24"/>
          <w:szCs w:val="24"/>
        </w:rPr>
        <w:t>Familiarize yourself with the types of coverage involved, such as liability, property damage, collision, and others listed in your policy.</w:t>
      </w:r>
    </w:p>
    <w:p w14:paraId="6F99666D" w14:textId="77777777" w:rsidR="00D613B1" w:rsidRPr="00D613B1" w:rsidRDefault="00D613B1" w:rsidP="00D613B1">
      <w:pPr>
        <w:rPr>
          <w:rFonts w:ascii="Times New Roman" w:hAnsi="Times New Roman" w:cs="Times New Roman"/>
          <w:b/>
          <w:bCs/>
          <w:sz w:val="24"/>
          <w:szCs w:val="24"/>
        </w:rPr>
      </w:pPr>
      <w:r w:rsidRPr="00D613B1">
        <w:rPr>
          <w:rFonts w:ascii="Times New Roman" w:hAnsi="Times New Roman" w:cs="Times New Roman"/>
          <w:b/>
          <w:bCs/>
          <w:sz w:val="24"/>
          <w:szCs w:val="24"/>
        </w:rPr>
        <w:t>7. Handling Disputes</w:t>
      </w:r>
    </w:p>
    <w:p w14:paraId="6AFB4F91" w14:textId="77777777" w:rsidR="00D613B1" w:rsidRPr="00D613B1" w:rsidRDefault="00D613B1" w:rsidP="00D613B1">
      <w:pPr>
        <w:numPr>
          <w:ilvl w:val="0"/>
          <w:numId w:val="7"/>
        </w:numPr>
        <w:rPr>
          <w:rFonts w:ascii="Times New Roman" w:hAnsi="Times New Roman" w:cs="Times New Roman"/>
          <w:sz w:val="24"/>
          <w:szCs w:val="24"/>
        </w:rPr>
      </w:pPr>
      <w:r w:rsidRPr="00D613B1">
        <w:rPr>
          <w:rFonts w:ascii="Times New Roman" w:hAnsi="Times New Roman" w:cs="Times New Roman"/>
          <w:b/>
          <w:bCs/>
          <w:sz w:val="24"/>
          <w:szCs w:val="24"/>
        </w:rPr>
        <w:t>Preserve Evidence</w:t>
      </w:r>
      <w:r w:rsidRPr="00D613B1">
        <w:rPr>
          <w:rFonts w:ascii="Times New Roman" w:hAnsi="Times New Roman" w:cs="Times New Roman"/>
          <w:sz w:val="24"/>
          <w:szCs w:val="24"/>
        </w:rPr>
        <w:t>: Keep all accident-related documents and maintain a clear, calm approach when discussing issues with the insurer.</w:t>
      </w:r>
    </w:p>
    <w:p w14:paraId="46286423" w14:textId="77777777" w:rsidR="00D613B1" w:rsidRPr="00D613B1" w:rsidRDefault="00D613B1" w:rsidP="00D613B1">
      <w:pPr>
        <w:numPr>
          <w:ilvl w:val="0"/>
          <w:numId w:val="7"/>
        </w:numPr>
        <w:rPr>
          <w:rFonts w:ascii="Times New Roman" w:hAnsi="Times New Roman" w:cs="Times New Roman"/>
          <w:sz w:val="24"/>
          <w:szCs w:val="24"/>
        </w:rPr>
      </w:pPr>
      <w:r w:rsidRPr="00D613B1">
        <w:rPr>
          <w:rFonts w:ascii="Times New Roman" w:hAnsi="Times New Roman" w:cs="Times New Roman"/>
          <w:b/>
          <w:bCs/>
          <w:sz w:val="24"/>
          <w:szCs w:val="24"/>
        </w:rPr>
        <w:t>Seek Legal Help if Needed</w:t>
      </w:r>
      <w:r w:rsidRPr="00D613B1">
        <w:rPr>
          <w:rFonts w:ascii="Times New Roman" w:hAnsi="Times New Roman" w:cs="Times New Roman"/>
          <w:sz w:val="24"/>
          <w:szCs w:val="24"/>
        </w:rPr>
        <w:t>: In complex cases, an attorney may be necessary, especially if there’s disagreement over liability or injury severity.</w:t>
      </w:r>
    </w:p>
    <w:p w14:paraId="1696734D" w14:textId="77777777" w:rsidR="00D613B1" w:rsidRPr="00D613B1" w:rsidRDefault="00D613B1" w:rsidP="00D613B1">
      <w:pPr>
        <w:rPr>
          <w:rFonts w:ascii="Times New Roman" w:hAnsi="Times New Roman" w:cs="Times New Roman"/>
          <w:b/>
          <w:bCs/>
          <w:sz w:val="24"/>
          <w:szCs w:val="24"/>
        </w:rPr>
      </w:pPr>
      <w:r w:rsidRPr="00D613B1">
        <w:rPr>
          <w:rFonts w:ascii="Times New Roman" w:hAnsi="Times New Roman" w:cs="Times New Roman"/>
          <w:b/>
          <w:bCs/>
          <w:sz w:val="24"/>
          <w:szCs w:val="24"/>
        </w:rPr>
        <w:t>8. Evaluating Compensation</w:t>
      </w:r>
    </w:p>
    <w:p w14:paraId="24D2099F" w14:textId="77777777" w:rsidR="00D613B1" w:rsidRPr="00D613B1" w:rsidRDefault="00D613B1" w:rsidP="00D613B1">
      <w:pPr>
        <w:numPr>
          <w:ilvl w:val="0"/>
          <w:numId w:val="8"/>
        </w:numPr>
        <w:rPr>
          <w:rFonts w:ascii="Times New Roman" w:hAnsi="Times New Roman" w:cs="Times New Roman"/>
          <w:sz w:val="24"/>
          <w:szCs w:val="24"/>
        </w:rPr>
      </w:pPr>
      <w:r w:rsidRPr="00D613B1">
        <w:rPr>
          <w:rFonts w:ascii="Times New Roman" w:hAnsi="Times New Roman" w:cs="Times New Roman"/>
          <w:b/>
          <w:bCs/>
          <w:sz w:val="24"/>
          <w:szCs w:val="24"/>
        </w:rPr>
        <w:t>Medical Costs, Lost Wages, and Pain and Suffering</w:t>
      </w:r>
      <w:r w:rsidRPr="00D613B1">
        <w:rPr>
          <w:rFonts w:ascii="Times New Roman" w:hAnsi="Times New Roman" w:cs="Times New Roman"/>
          <w:sz w:val="24"/>
          <w:szCs w:val="24"/>
        </w:rPr>
        <w:t>: Add up all past and future medical bills, lost income, and consider compensation for the pain endured.</w:t>
      </w:r>
    </w:p>
    <w:p w14:paraId="28C7D887" w14:textId="77777777" w:rsidR="00D613B1" w:rsidRPr="00D613B1" w:rsidRDefault="00D613B1" w:rsidP="00D613B1">
      <w:pPr>
        <w:numPr>
          <w:ilvl w:val="0"/>
          <w:numId w:val="8"/>
        </w:numPr>
        <w:rPr>
          <w:rFonts w:ascii="Times New Roman" w:hAnsi="Times New Roman" w:cs="Times New Roman"/>
          <w:sz w:val="24"/>
          <w:szCs w:val="24"/>
        </w:rPr>
      </w:pPr>
      <w:r w:rsidRPr="00D613B1">
        <w:rPr>
          <w:rFonts w:ascii="Times New Roman" w:hAnsi="Times New Roman" w:cs="Times New Roman"/>
          <w:b/>
          <w:bCs/>
          <w:sz w:val="24"/>
          <w:szCs w:val="24"/>
        </w:rPr>
        <w:lastRenderedPageBreak/>
        <w:t>Multiplier Method for Pain and Suffering</w:t>
      </w:r>
      <w:r w:rsidRPr="00D613B1">
        <w:rPr>
          <w:rFonts w:ascii="Times New Roman" w:hAnsi="Times New Roman" w:cs="Times New Roman"/>
          <w:sz w:val="24"/>
          <w:szCs w:val="24"/>
        </w:rPr>
        <w:t>: Apply a multiplier to medical expenses to estimate pain and suffering.</w:t>
      </w:r>
    </w:p>
    <w:p w14:paraId="15CA7CA0" w14:textId="77777777" w:rsidR="00D613B1" w:rsidRPr="00D613B1" w:rsidRDefault="00D613B1" w:rsidP="00D613B1">
      <w:pPr>
        <w:rPr>
          <w:rFonts w:ascii="Times New Roman" w:hAnsi="Times New Roman" w:cs="Times New Roman"/>
          <w:b/>
          <w:bCs/>
          <w:sz w:val="24"/>
          <w:szCs w:val="24"/>
        </w:rPr>
      </w:pPr>
      <w:r w:rsidRPr="00D613B1">
        <w:rPr>
          <w:rFonts w:ascii="Times New Roman" w:hAnsi="Times New Roman" w:cs="Times New Roman"/>
          <w:b/>
          <w:bCs/>
          <w:sz w:val="24"/>
          <w:szCs w:val="24"/>
        </w:rPr>
        <w:t>9. Negotiating the Claim</w:t>
      </w:r>
    </w:p>
    <w:p w14:paraId="141BC7D7" w14:textId="77777777" w:rsidR="00D613B1" w:rsidRPr="00D613B1" w:rsidRDefault="00D613B1" w:rsidP="00D613B1">
      <w:pPr>
        <w:numPr>
          <w:ilvl w:val="0"/>
          <w:numId w:val="9"/>
        </w:numPr>
        <w:rPr>
          <w:rFonts w:ascii="Times New Roman" w:hAnsi="Times New Roman" w:cs="Times New Roman"/>
          <w:sz w:val="24"/>
          <w:szCs w:val="24"/>
        </w:rPr>
      </w:pPr>
      <w:r w:rsidRPr="00D613B1">
        <w:rPr>
          <w:rFonts w:ascii="Times New Roman" w:hAnsi="Times New Roman" w:cs="Times New Roman"/>
          <w:b/>
          <w:bCs/>
          <w:sz w:val="24"/>
          <w:szCs w:val="24"/>
        </w:rPr>
        <w:t>Prepare Evidence and Set a Minimum Settlement</w:t>
      </w:r>
      <w:r w:rsidRPr="00D613B1">
        <w:rPr>
          <w:rFonts w:ascii="Times New Roman" w:hAnsi="Times New Roman" w:cs="Times New Roman"/>
          <w:sz w:val="24"/>
          <w:szCs w:val="24"/>
        </w:rPr>
        <w:t>: Gather all documentation and decide on a minimum acceptable settlement amount.</w:t>
      </w:r>
    </w:p>
    <w:p w14:paraId="08CE420D" w14:textId="77777777" w:rsidR="00D613B1" w:rsidRPr="00D613B1" w:rsidRDefault="00D613B1" w:rsidP="00D613B1">
      <w:pPr>
        <w:numPr>
          <w:ilvl w:val="0"/>
          <w:numId w:val="9"/>
        </w:numPr>
        <w:rPr>
          <w:rFonts w:ascii="Times New Roman" w:hAnsi="Times New Roman" w:cs="Times New Roman"/>
          <w:sz w:val="24"/>
          <w:szCs w:val="24"/>
        </w:rPr>
      </w:pPr>
      <w:r w:rsidRPr="00D613B1">
        <w:rPr>
          <w:rFonts w:ascii="Times New Roman" w:hAnsi="Times New Roman" w:cs="Times New Roman"/>
          <w:b/>
          <w:bCs/>
          <w:sz w:val="24"/>
          <w:szCs w:val="24"/>
        </w:rPr>
        <w:t>Communicate Effectively</w:t>
      </w:r>
      <w:r w:rsidRPr="00D613B1">
        <w:rPr>
          <w:rFonts w:ascii="Times New Roman" w:hAnsi="Times New Roman" w:cs="Times New Roman"/>
          <w:sz w:val="24"/>
          <w:szCs w:val="24"/>
        </w:rPr>
        <w:t>: Use written communication for clarity, keep it professional, and avoid rushing.</w:t>
      </w:r>
    </w:p>
    <w:p w14:paraId="6BC89003" w14:textId="77777777" w:rsidR="00D613B1" w:rsidRPr="00D613B1" w:rsidRDefault="00D613B1" w:rsidP="00D613B1">
      <w:pPr>
        <w:numPr>
          <w:ilvl w:val="0"/>
          <w:numId w:val="9"/>
        </w:numPr>
        <w:rPr>
          <w:rFonts w:ascii="Times New Roman" w:hAnsi="Times New Roman" w:cs="Times New Roman"/>
          <w:sz w:val="24"/>
          <w:szCs w:val="24"/>
        </w:rPr>
      </w:pPr>
      <w:r w:rsidRPr="00D613B1">
        <w:rPr>
          <w:rFonts w:ascii="Times New Roman" w:hAnsi="Times New Roman" w:cs="Times New Roman"/>
          <w:b/>
          <w:bCs/>
          <w:sz w:val="24"/>
          <w:szCs w:val="24"/>
        </w:rPr>
        <w:t>Legal Representation</w:t>
      </w:r>
      <w:r w:rsidRPr="00D613B1">
        <w:rPr>
          <w:rFonts w:ascii="Times New Roman" w:hAnsi="Times New Roman" w:cs="Times New Roman"/>
          <w:sz w:val="24"/>
          <w:szCs w:val="24"/>
        </w:rPr>
        <w:t>: If negotiations stall, consult an attorney.</w:t>
      </w:r>
    </w:p>
    <w:p w14:paraId="0849B223" w14:textId="77777777" w:rsidR="00D613B1" w:rsidRPr="00D613B1" w:rsidRDefault="00D613B1" w:rsidP="00D613B1">
      <w:pPr>
        <w:rPr>
          <w:rFonts w:ascii="Times New Roman" w:hAnsi="Times New Roman" w:cs="Times New Roman"/>
          <w:b/>
          <w:bCs/>
          <w:sz w:val="24"/>
          <w:szCs w:val="24"/>
        </w:rPr>
      </w:pPr>
      <w:r w:rsidRPr="00D613B1">
        <w:rPr>
          <w:rFonts w:ascii="Times New Roman" w:hAnsi="Times New Roman" w:cs="Times New Roman"/>
          <w:b/>
          <w:bCs/>
          <w:sz w:val="24"/>
          <w:szCs w:val="24"/>
        </w:rPr>
        <w:t>10. Settlement</w:t>
      </w:r>
    </w:p>
    <w:p w14:paraId="0E43A3B0" w14:textId="77777777" w:rsidR="00D613B1" w:rsidRPr="00D613B1" w:rsidRDefault="00D613B1" w:rsidP="00D613B1">
      <w:pPr>
        <w:numPr>
          <w:ilvl w:val="0"/>
          <w:numId w:val="10"/>
        </w:numPr>
        <w:rPr>
          <w:rFonts w:ascii="Times New Roman" w:hAnsi="Times New Roman" w:cs="Times New Roman"/>
          <w:sz w:val="24"/>
          <w:szCs w:val="24"/>
        </w:rPr>
      </w:pPr>
      <w:r w:rsidRPr="00D613B1">
        <w:rPr>
          <w:rFonts w:ascii="Times New Roman" w:hAnsi="Times New Roman" w:cs="Times New Roman"/>
          <w:b/>
          <w:bCs/>
          <w:sz w:val="24"/>
          <w:szCs w:val="24"/>
        </w:rPr>
        <w:t>Finalize with Written Agreement</w:t>
      </w:r>
      <w:r w:rsidRPr="00D613B1">
        <w:rPr>
          <w:rFonts w:ascii="Times New Roman" w:hAnsi="Times New Roman" w:cs="Times New Roman"/>
          <w:sz w:val="24"/>
          <w:szCs w:val="24"/>
        </w:rPr>
        <w:t>: Ensure terms are documented formally.</w:t>
      </w:r>
    </w:p>
    <w:p w14:paraId="53EB488A" w14:textId="77777777" w:rsidR="00D613B1" w:rsidRPr="00D613B1" w:rsidRDefault="00D613B1" w:rsidP="00D613B1">
      <w:pPr>
        <w:numPr>
          <w:ilvl w:val="0"/>
          <w:numId w:val="10"/>
        </w:numPr>
        <w:rPr>
          <w:rFonts w:ascii="Times New Roman" w:hAnsi="Times New Roman" w:cs="Times New Roman"/>
          <w:sz w:val="24"/>
          <w:szCs w:val="24"/>
        </w:rPr>
      </w:pPr>
      <w:r w:rsidRPr="00D613B1">
        <w:rPr>
          <w:rFonts w:ascii="Times New Roman" w:hAnsi="Times New Roman" w:cs="Times New Roman"/>
          <w:b/>
          <w:bCs/>
          <w:sz w:val="24"/>
          <w:szCs w:val="24"/>
        </w:rPr>
        <w:t>Review Thoroughly</w:t>
      </w:r>
      <w:r w:rsidRPr="00D613B1">
        <w:rPr>
          <w:rFonts w:ascii="Times New Roman" w:hAnsi="Times New Roman" w:cs="Times New Roman"/>
          <w:sz w:val="24"/>
          <w:szCs w:val="24"/>
        </w:rPr>
        <w:t>: Understand the terms, especially the release of claims.</w:t>
      </w:r>
    </w:p>
    <w:p w14:paraId="044AB96B" w14:textId="77777777" w:rsidR="00D613B1" w:rsidRDefault="00D613B1" w:rsidP="00D613B1">
      <w:pPr>
        <w:numPr>
          <w:ilvl w:val="0"/>
          <w:numId w:val="10"/>
        </w:numPr>
        <w:rPr>
          <w:rFonts w:ascii="Times New Roman" w:hAnsi="Times New Roman" w:cs="Times New Roman"/>
          <w:sz w:val="24"/>
          <w:szCs w:val="24"/>
        </w:rPr>
      </w:pPr>
      <w:r w:rsidRPr="00D613B1">
        <w:rPr>
          <w:rFonts w:ascii="Times New Roman" w:hAnsi="Times New Roman" w:cs="Times New Roman"/>
          <w:b/>
          <w:bCs/>
          <w:sz w:val="24"/>
          <w:szCs w:val="24"/>
        </w:rPr>
        <w:t>Liens and Tax Considerations</w:t>
      </w:r>
      <w:r w:rsidRPr="00D613B1">
        <w:rPr>
          <w:rFonts w:ascii="Times New Roman" w:hAnsi="Times New Roman" w:cs="Times New Roman"/>
          <w:sz w:val="24"/>
          <w:szCs w:val="24"/>
        </w:rPr>
        <w:t>: Settle any outstanding liens and be aware of tax implications on certain compensation types.</w:t>
      </w:r>
    </w:p>
    <w:p w14:paraId="7405FC08" w14:textId="77777777" w:rsidR="00D613B1" w:rsidRPr="00D613B1" w:rsidRDefault="00D613B1" w:rsidP="00D613B1">
      <w:pPr>
        <w:ind w:left="720"/>
        <w:rPr>
          <w:rFonts w:ascii="Times New Roman" w:hAnsi="Times New Roman" w:cs="Times New Roman"/>
          <w:sz w:val="24"/>
          <w:szCs w:val="24"/>
        </w:rPr>
      </w:pPr>
    </w:p>
    <w:p w14:paraId="73F974AE" w14:textId="5DB0757A" w:rsidR="00D613B1" w:rsidRPr="00D613B1" w:rsidRDefault="00D613B1" w:rsidP="00D613B1">
      <w:pPr>
        <w:ind w:firstLine="720"/>
        <w:jc w:val="both"/>
        <w:rPr>
          <w:rFonts w:ascii="Times New Roman" w:hAnsi="Times New Roman" w:cs="Times New Roman"/>
          <w:sz w:val="24"/>
          <w:szCs w:val="24"/>
        </w:rPr>
      </w:pPr>
      <w:r w:rsidRPr="00D613B1">
        <w:rPr>
          <w:rFonts w:ascii="Times New Roman" w:hAnsi="Times New Roman" w:cs="Times New Roman"/>
          <w:i/>
          <w:iCs/>
          <w:sz w:val="24"/>
          <w:szCs w:val="24"/>
        </w:rPr>
        <w:t>*Please note that the content provided on this site is for informational purposes only and is not intended to be a substitute for professional legal advice. The information here should not be construed as legal advice or legal representation. Laws and regulations can vary widely by jurisdiction and may be subject to interpretation by different courts. Therefore, it's always recommended to seek the assistance of a qualified attorney for advice on specific legal issues or concerns. By using this site, you acknowledge and agree that you are not relying on the information provided herein as legal advice.</w:t>
      </w:r>
    </w:p>
    <w:sectPr w:rsidR="00D613B1" w:rsidRPr="00D61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3162D"/>
    <w:multiLevelType w:val="multilevel"/>
    <w:tmpl w:val="E198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42459"/>
    <w:multiLevelType w:val="multilevel"/>
    <w:tmpl w:val="25E4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76504"/>
    <w:multiLevelType w:val="multilevel"/>
    <w:tmpl w:val="2D66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0627EA"/>
    <w:multiLevelType w:val="multilevel"/>
    <w:tmpl w:val="FFE2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C00059"/>
    <w:multiLevelType w:val="multilevel"/>
    <w:tmpl w:val="0516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D9054A"/>
    <w:multiLevelType w:val="multilevel"/>
    <w:tmpl w:val="1540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EF1C9E"/>
    <w:multiLevelType w:val="multilevel"/>
    <w:tmpl w:val="3348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9E6238"/>
    <w:multiLevelType w:val="multilevel"/>
    <w:tmpl w:val="7F0E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F1798E"/>
    <w:multiLevelType w:val="multilevel"/>
    <w:tmpl w:val="38D0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C3072D"/>
    <w:multiLevelType w:val="multilevel"/>
    <w:tmpl w:val="0882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8726090">
    <w:abstractNumId w:val="3"/>
  </w:num>
  <w:num w:numId="2" w16cid:durableId="38365005">
    <w:abstractNumId w:val="5"/>
  </w:num>
  <w:num w:numId="3" w16cid:durableId="1045910072">
    <w:abstractNumId w:val="4"/>
  </w:num>
  <w:num w:numId="4" w16cid:durableId="1623419657">
    <w:abstractNumId w:val="7"/>
  </w:num>
  <w:num w:numId="5" w16cid:durableId="1305506765">
    <w:abstractNumId w:val="1"/>
  </w:num>
  <w:num w:numId="6" w16cid:durableId="1194684297">
    <w:abstractNumId w:val="6"/>
  </w:num>
  <w:num w:numId="7" w16cid:durableId="1859192991">
    <w:abstractNumId w:val="2"/>
  </w:num>
  <w:num w:numId="8" w16cid:durableId="1254241983">
    <w:abstractNumId w:val="9"/>
  </w:num>
  <w:num w:numId="9" w16cid:durableId="792407222">
    <w:abstractNumId w:val="8"/>
  </w:num>
  <w:num w:numId="10" w16cid:durableId="391463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B1"/>
    <w:rsid w:val="00052D8F"/>
    <w:rsid w:val="00385C9E"/>
    <w:rsid w:val="00506811"/>
    <w:rsid w:val="005E5EEC"/>
    <w:rsid w:val="008C09F9"/>
    <w:rsid w:val="00D613B1"/>
    <w:rsid w:val="00E57AFF"/>
    <w:rsid w:val="00FB3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E2619"/>
  <w15:chartTrackingRefBased/>
  <w15:docId w15:val="{731F9CB0-D3A3-45CA-8B31-A0ECE32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style>
  <w:style w:type="paragraph" w:styleId="Heading1">
    <w:name w:val="heading 1"/>
    <w:basedOn w:val="Normal"/>
    <w:next w:val="Normal"/>
    <w:link w:val="Heading1Char"/>
    <w:uiPriority w:val="9"/>
    <w:qFormat/>
    <w:rsid w:val="00D613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3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13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3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3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3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3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3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3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3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3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3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3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3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3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3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3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3B1"/>
    <w:rPr>
      <w:rFonts w:eastAsiaTheme="majorEastAsia" w:cstheme="majorBidi"/>
      <w:color w:val="272727" w:themeColor="text1" w:themeTint="D8"/>
    </w:rPr>
  </w:style>
  <w:style w:type="paragraph" w:styleId="Title">
    <w:name w:val="Title"/>
    <w:basedOn w:val="Normal"/>
    <w:next w:val="Normal"/>
    <w:link w:val="TitleChar"/>
    <w:uiPriority w:val="10"/>
    <w:qFormat/>
    <w:rsid w:val="00D613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3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3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3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3B1"/>
    <w:pPr>
      <w:spacing w:before="160"/>
      <w:jc w:val="center"/>
    </w:pPr>
    <w:rPr>
      <w:i/>
      <w:iCs/>
      <w:color w:val="404040" w:themeColor="text1" w:themeTint="BF"/>
    </w:rPr>
  </w:style>
  <w:style w:type="character" w:customStyle="1" w:styleId="QuoteChar">
    <w:name w:val="Quote Char"/>
    <w:basedOn w:val="DefaultParagraphFont"/>
    <w:link w:val="Quote"/>
    <w:uiPriority w:val="29"/>
    <w:rsid w:val="00D613B1"/>
    <w:rPr>
      <w:i/>
      <w:iCs/>
      <w:color w:val="404040" w:themeColor="text1" w:themeTint="BF"/>
    </w:rPr>
  </w:style>
  <w:style w:type="paragraph" w:styleId="ListParagraph">
    <w:name w:val="List Paragraph"/>
    <w:basedOn w:val="Normal"/>
    <w:uiPriority w:val="34"/>
    <w:qFormat/>
    <w:rsid w:val="00D613B1"/>
    <w:pPr>
      <w:ind w:left="720"/>
      <w:contextualSpacing/>
    </w:pPr>
  </w:style>
  <w:style w:type="character" w:styleId="IntenseEmphasis">
    <w:name w:val="Intense Emphasis"/>
    <w:basedOn w:val="DefaultParagraphFont"/>
    <w:uiPriority w:val="21"/>
    <w:qFormat/>
    <w:rsid w:val="00D613B1"/>
    <w:rPr>
      <w:i/>
      <w:iCs/>
      <w:color w:val="0F4761" w:themeColor="accent1" w:themeShade="BF"/>
    </w:rPr>
  </w:style>
  <w:style w:type="paragraph" w:styleId="IntenseQuote">
    <w:name w:val="Intense Quote"/>
    <w:basedOn w:val="Normal"/>
    <w:next w:val="Normal"/>
    <w:link w:val="IntenseQuoteChar"/>
    <w:uiPriority w:val="30"/>
    <w:qFormat/>
    <w:rsid w:val="00D613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3B1"/>
    <w:rPr>
      <w:i/>
      <w:iCs/>
      <w:color w:val="0F4761" w:themeColor="accent1" w:themeShade="BF"/>
    </w:rPr>
  </w:style>
  <w:style w:type="character" w:styleId="IntenseReference">
    <w:name w:val="Intense Reference"/>
    <w:basedOn w:val="DefaultParagraphFont"/>
    <w:uiPriority w:val="32"/>
    <w:qFormat/>
    <w:rsid w:val="00D613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79204">
      <w:bodyDiv w:val="1"/>
      <w:marLeft w:val="0"/>
      <w:marRight w:val="0"/>
      <w:marTop w:val="0"/>
      <w:marBottom w:val="0"/>
      <w:divBdr>
        <w:top w:val="none" w:sz="0" w:space="0" w:color="auto"/>
        <w:left w:val="none" w:sz="0" w:space="0" w:color="auto"/>
        <w:bottom w:val="none" w:sz="0" w:space="0" w:color="auto"/>
        <w:right w:val="none" w:sz="0" w:space="0" w:color="auto"/>
      </w:divBdr>
    </w:div>
    <w:div w:id="193852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722</Words>
  <Characters>4116</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 Zissett</dc:creator>
  <cp:keywords/>
  <dc:description/>
  <cp:lastModifiedBy>Aric Zissett</cp:lastModifiedBy>
  <cp:revision>2</cp:revision>
  <dcterms:created xsi:type="dcterms:W3CDTF">2024-11-11T20:11:00Z</dcterms:created>
  <dcterms:modified xsi:type="dcterms:W3CDTF">2024-11-11T20:39:00Z</dcterms:modified>
</cp:coreProperties>
</file>