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CCE1" w14:textId="77777777" w:rsidR="000953AB" w:rsidRDefault="00000000">
      <w:pPr>
        <w:pStyle w:val="Title"/>
      </w:pPr>
      <w:r>
        <w:t>Pool Opening Procedures &amp; Daily Checklist</w:t>
      </w:r>
    </w:p>
    <w:p w14:paraId="0BDCB346" w14:textId="77777777" w:rsidR="000953AB" w:rsidRDefault="00000000">
      <w:pPr>
        <w:pStyle w:val="Heading1"/>
      </w:pPr>
      <w:r>
        <w:t>I. Facility Opening Checklist</w:t>
      </w:r>
    </w:p>
    <w:p w14:paraId="2CD64E9C" w14:textId="77777777" w:rsidR="000953AB" w:rsidRDefault="00000000">
      <w:r>
        <w:t>- ☐ Unlock facility and ensure all emergency exits are accessible</w:t>
      </w:r>
      <w:r>
        <w:br/>
        <w:t>- ☐ Turn on all lights, HVAC, and pool ventilation systems</w:t>
      </w:r>
      <w:r>
        <w:br/>
        <w:t>- ☐ Check water temperature and document</w:t>
      </w:r>
      <w:r>
        <w:br/>
        <w:t>- ☐ Inspect pool deck for hazards (wet spots, debris, cords)</w:t>
      </w:r>
      <w:r>
        <w:br/>
        <w:t>- ☐ Remove pool covers (if applicable)</w:t>
      </w:r>
      <w:r>
        <w:br/>
        <w:t>- ☐ Confirm AED, first aid, and emergency phones are present and functional</w:t>
      </w:r>
      <w:r>
        <w:br/>
        <w:t>- ☐ Inspect locker rooms/restrooms for cleanliness and stock supplies</w:t>
      </w:r>
      <w:r>
        <w:br/>
        <w:t>- ☐ Check that pool ladders, steps, lifts, and handrails are secure</w:t>
      </w:r>
      <w:r>
        <w:br/>
        <w:t>- ☐ Walk perimeter to ensure all safety signage is visible and in good condition</w:t>
      </w:r>
    </w:p>
    <w:p w14:paraId="349289C5" w14:textId="77777777" w:rsidR="000953AB" w:rsidRDefault="00000000">
      <w:pPr>
        <w:pStyle w:val="Heading1"/>
      </w:pPr>
      <w:r>
        <w:t>II. Lifeguard Station Prep</w:t>
      </w:r>
    </w:p>
    <w:p w14:paraId="74BC0EE6" w14:textId="77777777" w:rsidR="000953AB" w:rsidRDefault="00000000">
      <w:r>
        <w:t>- ☐ Rescue tubes in place</w:t>
      </w:r>
      <w:r>
        <w:br/>
        <w:t>- ☐ Whistles, gloves, masks available</w:t>
      </w:r>
      <w:r>
        <w:br/>
        <w:t>- ☐ Chairs positioned with full zone visibility</w:t>
      </w:r>
      <w:r>
        <w:br/>
        <w:t>- ☐ Backboard positioned and secure</w:t>
      </w:r>
      <w:r>
        <w:br/>
        <w:t>- ☐ Radios charged and distributed</w:t>
      </w:r>
      <w:r>
        <w:br/>
        <w:t>- ☐ Test communication systems (radio/intercom)</w:t>
      </w:r>
      <w:r>
        <w:br/>
        <w:t>- ☐ Clipboard with headcount sheets and schedule at desk</w:t>
      </w:r>
    </w:p>
    <w:p w14:paraId="6D948091" w14:textId="77777777" w:rsidR="000953AB" w:rsidRDefault="00000000">
      <w:pPr>
        <w:pStyle w:val="Heading1"/>
      </w:pPr>
      <w:r>
        <w:t>III. Water &amp; Chemical Readings</w:t>
      </w:r>
    </w:p>
    <w:p w14:paraId="751533FB" w14:textId="77777777" w:rsidR="000953AB" w:rsidRDefault="00000000">
      <w:r>
        <w:t>- ☐ Record chlorine and pH levels (document on chemical log)</w:t>
      </w:r>
      <w:r>
        <w:br/>
        <w:t>- ☐ Confirm water clarity – must see main drain clearly</w:t>
      </w:r>
      <w:r>
        <w:br/>
        <w:t>- ☐ Take temperature reading</w:t>
      </w:r>
      <w:r>
        <w:br/>
        <w:t>- ☐ Confirm auto-feed system is operating</w:t>
      </w:r>
      <w:r>
        <w:br/>
        <w:t>- ☐ Note any irregularities and report to supervisor</w:t>
      </w:r>
    </w:p>
    <w:p w14:paraId="49782762" w14:textId="77777777" w:rsidR="000953AB" w:rsidRDefault="00000000">
      <w:pPr>
        <w:pStyle w:val="Heading1"/>
      </w:pPr>
      <w:r>
        <w:t>IV. Program &amp; Patron Readiness</w:t>
      </w:r>
    </w:p>
    <w:p w14:paraId="218BB68A" w14:textId="77777777" w:rsidR="000953AB" w:rsidRDefault="00000000">
      <w:r>
        <w:t>- ☐ Roster printouts (if needed)</w:t>
      </w:r>
      <w:r>
        <w:br/>
        <w:t>- ☐ Lanes set up for lessons or lap swim</w:t>
      </w:r>
      <w:r>
        <w:br/>
        <w:t>- ☐ Equipment (kickboards, noodles, dumbbells) placed neatly</w:t>
      </w:r>
      <w:r>
        <w:br/>
      </w:r>
      <w:r>
        <w:lastRenderedPageBreak/>
        <w:t>- ☐ Patron chairs, benches, and tables arranged safely</w:t>
      </w:r>
      <w:r>
        <w:br/>
        <w:t>- ☐ Post today’s schedule visibly near entrance and lifeguard office</w:t>
      </w:r>
    </w:p>
    <w:p w14:paraId="07E6A11B" w14:textId="77777777" w:rsidR="000953AB" w:rsidRDefault="00000000">
      <w:pPr>
        <w:pStyle w:val="Heading1"/>
      </w:pPr>
      <w:r>
        <w:t>V. Supervisor Notes/Issues to Report</w:t>
      </w:r>
    </w:p>
    <w:p w14:paraId="35BF3B89" w14:textId="77777777" w:rsidR="000953AB" w:rsidRDefault="00000000">
      <w:r>
        <w:t>__________________________________________________</w:t>
      </w:r>
      <w:r>
        <w:br/>
        <w:t>__________________________________________________</w:t>
      </w:r>
      <w:r>
        <w:br/>
        <w:t>__________________________________________________</w:t>
      </w:r>
    </w:p>
    <w:sectPr w:rsidR="000953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6094765">
    <w:abstractNumId w:val="8"/>
  </w:num>
  <w:num w:numId="2" w16cid:durableId="659239622">
    <w:abstractNumId w:val="6"/>
  </w:num>
  <w:num w:numId="3" w16cid:durableId="1001661788">
    <w:abstractNumId w:val="5"/>
  </w:num>
  <w:num w:numId="4" w16cid:durableId="1074280699">
    <w:abstractNumId w:val="4"/>
  </w:num>
  <w:num w:numId="5" w16cid:durableId="1202400190">
    <w:abstractNumId w:val="7"/>
  </w:num>
  <w:num w:numId="6" w16cid:durableId="1516114733">
    <w:abstractNumId w:val="3"/>
  </w:num>
  <w:num w:numId="7" w16cid:durableId="1738551507">
    <w:abstractNumId w:val="2"/>
  </w:num>
  <w:num w:numId="8" w16cid:durableId="2115906217">
    <w:abstractNumId w:val="1"/>
  </w:num>
  <w:num w:numId="9" w16cid:durableId="206991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53AB"/>
    <w:rsid w:val="0015074B"/>
    <w:rsid w:val="0029639D"/>
    <w:rsid w:val="00326F90"/>
    <w:rsid w:val="00AA109B"/>
    <w:rsid w:val="00AA1D8D"/>
    <w:rsid w:val="00B47730"/>
    <w:rsid w:val="00CB0664"/>
    <w:rsid w:val="00E275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D7B9B"/>
  <w14:defaultImageDpi w14:val="300"/>
  <w15:docId w15:val="{E7E00697-AEF0-4EDB-9B11-6C3BDC6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Chava</cp:lastModifiedBy>
  <cp:revision>2</cp:revision>
  <dcterms:created xsi:type="dcterms:W3CDTF">2025-07-25T23:42:00Z</dcterms:created>
  <dcterms:modified xsi:type="dcterms:W3CDTF">2025-07-25T23:42:00Z</dcterms:modified>
  <cp:category/>
</cp:coreProperties>
</file>