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49481341"/>
        <w:docPartObj>
          <w:docPartGallery w:val="Cover Pages"/>
          <w:docPartUnique/>
        </w:docPartObj>
      </w:sdtPr>
      <w:sdtContent>
        <w:p w14:paraId="441335F7" w14:textId="58BFF937" w:rsidR="00B11FF3" w:rsidRDefault="00B11F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00A0BFD" wp14:editId="2D8DE687">
                    <wp:simplePos x="0" y="0"/>
                    <wp:positionH relativeFrom="page">
                      <wp:posOffset>447675</wp:posOffset>
                    </wp:positionH>
                    <wp:positionV relativeFrom="page">
                      <wp:posOffset>933450</wp:posOffset>
                    </wp:positionV>
                    <wp:extent cx="6867525" cy="8928850"/>
                    <wp:effectExtent l="0" t="0" r="28575" b="571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7525" cy="8928850"/>
                              <a:chOff x="-9525" y="476250"/>
                              <a:chExt cx="6867525" cy="89288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9525" y="757237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386DB004" w14:textId="671E2FB4" w:rsidR="00B11FF3" w:rsidRDefault="00B11FF3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ChangeFit 360</w:t>
                                      </w:r>
                                    </w:p>
                                  </w:sdtContent>
                                </w:sdt>
                                <w:p w14:paraId="63065474" w14:textId="6CC2FEEE" w:rsidR="00B11FF3" w:rsidRDefault="00B11FF3" w:rsidP="00B11FF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changefit360.com</w:t>
                                  </w:r>
                                </w:p>
                                <w:p w14:paraId="288FDA94" w14:textId="09421FB6" w:rsidR="00B11FF3" w:rsidRDefault="0000000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hyperlink r:id="rId8" w:history="1">
                                    <w:r w:rsidR="00B11FF3" w:rsidRPr="00037D20">
                                      <w:rPr>
                                        <w:rStyle w:val="Hyperlink"/>
                                        <w:caps/>
                                      </w:rPr>
                                      <w:t>michelle@changefit360.com</w:t>
                                    </w:r>
                                  </w:hyperlink>
                                </w:p>
                                <w:p w14:paraId="211FEE43" w14:textId="70B30E94" w:rsidR="00B11FF3" w:rsidRDefault="00B11FF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630-251-1755</w:t>
                                  </w:r>
                                </w:p>
                                <w:p w14:paraId="57B57CEC" w14:textId="77777777" w:rsidR="00396286" w:rsidRDefault="00396286"/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476250"/>
                                <a:ext cx="6858000" cy="68388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2060"/>
                                      <w:sz w:val="84"/>
                                      <w:szCs w:val="84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EA5FB6A" w14:textId="7E293EA7" w:rsidR="00B11FF3" w:rsidRPr="00B11FF3" w:rsidRDefault="006A1F37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  <w:t>Change For Project Professionals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212745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10AABBEC" w14:textId="3890DFD4" w:rsidR="00B11FF3" w:rsidRDefault="00B11FF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212745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212745" w:themeColor="text2"/>
                                          <w:sz w:val="36"/>
                                          <w:szCs w:val="36"/>
                                        </w:rPr>
                                        <w:t>Course Syllabus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0A0BFD" id="Group 119" o:spid="_x0000_s1026" style="position:absolute;margin-left:35.25pt;margin-top:73.5pt;width:540.75pt;height:703.05pt;z-index:-251657216;mso-position-horizontal-relative:page;mso-position-vertical-relative:page" coordorigin="-95,4762" coordsize="68675,8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6K0gMAAMkOAAAOAAAAZHJzL2Uyb0RvYy54bWzsV9tu1DAQfUfiHyy/02SztzRqikpLK6QK&#10;KlrEs9dxdiMS29jeJuXrGdtxdluWghZRkOAlsTMXj09mzthHL7umRrdM6UrwHI8OYowYp6Ko+DLH&#10;H27OX6QYaUN4QWrBWY7vmMYvj58/O2plxhKxEnXBFAInXGetzPHKGJlFkaYr1hB9ICTjICyFaoiB&#10;qVpGhSIteG/qKInjWdQKVUglKNMavp55IT52/suSUfOuLDUzqM4xxGbcU7nnwj6j4yOSLRWRq4r2&#10;YZA9omhIxWHRwdUZMQStVfWNq6aiSmhRmgMqmkiUZUWZ2wPsZhQ/2M2FEmvp9rLM2qUcYAJoH+C0&#10;t1v69vZCyWt5pQCJVi4BCzeze+lK1dg3RIk6B9ndABnrDKLwcZbO5tNkihEFWXqYpOm0B5WuAHlr&#10;9+LQKYB8Mp8lG/HrH7iIQgTRvbhaCZmiN2DoXwPjekUkcxjrDMC4UqgqIJETSBZOGsjY95BDhC9r&#10;huxHh5LTHDDTmQb4vgvYfDyaQqb6TNvANk1j+OhgG03GozSxCsOWSSaVNhdMNMgOcqwgCpdg5PZS&#10;G68aVOzSWtRVcV7VtZuo5eK0VuiWQNYfJmexBx2831Or+X6W4Meawm8JW3cjc1cz67Dm71kJKMKv&#10;T1zIrpjZEBChlHEz8qIVKZiPcwp4OJRsmLb8rYWDxDm0nkvY3+C7dxA0vZPg2wPU61tT5rhgMI4f&#10;C8wbDxZuZcHNYNxUXKhdDmrYVb+y1w8geWgsSgtR3EGOKeGZSEt6XsEPviTaXBEF1AM5AXRq3sGj&#10;rEWbY9GPMFoJ9WXXd6sPRQBSjFqgshzrz2uiGEb1Gw7lcTiaTCz3uclkOre5rbYli20JXzenAvJm&#10;BMQtqRtafVOHYalE8xFY98SuCiLCKaydY2pUmJwaT7HA25SdnDg14DtJzCW/ltQ6t6jaBL7pPhIl&#10;+yw3UB9vRShJkj1Idq9rLbk4WRtRVq4SNrj2eAM9WDJ7Ep4AmL7lCZcGNgBglB/zxIYg5/BzxvPp&#10;Y1yRjpM58K1Ps8DQgQl+mSziOIlnQxVuc4onCy4sx/jF/3PAnhxgukUHEG7S9mnpwDHAwAfQedJ0&#10;IIQg22IEkO1NCYt/kBCSQAg3ttm/Eh2cG1xz3+IDZDoQWBrs8+DRE8T2sWnnAWKWjtN0FnrPnqQw&#10;lLbt4Agaz2wMxwZPtveLPnTT/iBi9+Xjd6Mdx4Cf6La7e/xPGD51jy8+BZzL7/V4W9/+FBl+75/o&#10;+qGUt9r+7yrzv6zzu/sC3Jfc4bG/29kL2fbcnRQ2N9DjrwAAAP//AwBQSwMEFAAGAAgAAAAhAAbf&#10;gkbhAAAADAEAAA8AAABkcnMvZG93bnJldi54bWxMj0FPwzAMhe9I/IfISNxY2o0wVJpO0wScJiQ2&#10;JMTNa7y2WpNUTdZ2/x7vBLdn++n5e/lqsq0YqA+NdxrSWQKCXOlN4yoNX/u3h2cQIaIz2HpHGi4U&#10;YFXc3uSYGT+6Txp2sRIc4kKGGuoYu0zKUNZkMcx8R45vR99bjDz2lTQ9jhxuWzlPkidpsXH8ocaO&#10;NjWVp93ZangfcVwv0tdhezpuLj979fG9TUnr+7tp/QIi0hT/zHDFZ3QomOngz84E0WpYJoqdvH9c&#10;cqerIVVzVgdWSi1SkEUu/5cofgEAAP//AwBQSwECLQAUAAYACAAAACEAtoM4kv4AAADhAQAAEwAA&#10;AAAAAAAAAAAAAAAAAAAAW0NvbnRlbnRfVHlwZXNdLnhtbFBLAQItABQABgAIAAAAIQA4/SH/1gAA&#10;AJQBAAALAAAAAAAAAAAAAAAAAC8BAABfcmVscy8ucmVsc1BLAQItABQABgAIAAAAIQA77X6K0gMA&#10;AMkOAAAOAAAAAAAAAAAAAAAAAC4CAABkcnMvZTJvRG9jLnhtbFBLAQItABQABgAIAAAAIQAG34JG&#10;4QAAAAwBAAAPAAAAAAAAAAAAAAAAACwGAABkcnMvZG93bnJldi54bWxQSwUGAAAAAAQABADzAAAA&#10;OgcAAAAA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h/xAAAANwAAAAPAAAAZHJzL2Rvd25yZXYueG1sRI/BbsJA&#10;DETvlfiHlStxKxs4QElZUAVFQhxQE/gAK2uS0Kw3ym4h/D0+IHGzNeOZ58Wqd426UhdqzwbGowQU&#10;ceFtzaWB03H78QkqRGSLjWcycKcAq+XgbYGp9TfO6JrHUkkIhxQNVDG2qdahqMhhGPmWWLSz7xxG&#10;WbtS2w5vEu4aPUmSqXZYszRU2NK6ouIv/3cG8nOWZT/3381hfDn6+QVxtpnvjRm+999foCL18WV+&#10;Xu+s4E8EX56RCfTyAQAA//8DAFBLAQItABQABgAIAAAAIQDb4fbL7gAAAIUBAAATAAAAAAAAAAAA&#10;AAAAAAAAAABbQ29udGVudF9UeXBlc10ueG1sUEsBAi0AFAAGAAgAAAAhAFr0LFu/AAAAFQEAAAsA&#10;AAAAAAAAAAAAAAAAHwEAAF9yZWxzLy5yZWxzUEsBAi0AFAAGAAgAAAAhANZ4+H/EAAAA3AAAAA8A&#10;AAAAAAAAAAAAAAAABwIAAGRycy9kb3ducmV2LnhtbFBLBQYAAAAAAwADALcAAAD4AgAAAAA=&#10;" fillcolor="#92d050" strokecolor="#92d050" strokeweight="1pt"/>
                    <v:rect id="Rectangle 121" o:spid="_x0000_s1028" style="position:absolute;left:-95;top:75723;width:68579;height:183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3g9xAAAANwAAAAPAAAAZHJzL2Rvd25yZXYueG1sRE/basJA&#10;EH0X/IdlhL7pJqEWia5SpKUtlIJXfBx3p0lsdjZktxr/3i0UfJvDuc5s0dlanKn1lWMF6SgBQayd&#10;qbhQsN28DicgfEA2WDsmBVfysJj3ezPMjbvwis7rUIgYwj5HBWUITS6l1yVZ9CPXEEfu27UWQ4Rt&#10;IU2Llxhua5klyZO0WHFsKLGhZUn6Z/1rFVSHrzeXfrws9Xi/O+rT6ZCNPx+Vehh0z1MQgbpwF/+7&#10;302cn6Xw90y8QM5vAAAA//8DAFBLAQItABQABgAIAAAAIQDb4fbL7gAAAIUBAAATAAAAAAAAAAAA&#10;AAAAAAAAAABbQ29udGVudF9UeXBlc10ueG1sUEsBAi0AFAAGAAgAAAAhAFr0LFu/AAAAFQEAAAsA&#10;AAAAAAAAAAAAAAAAHwEAAF9yZWxzLy5yZWxzUEsBAi0AFAAGAAgAAAAhAPd3eD3EAAAA3AAAAA8A&#10;AAAAAAAAAAAAAAAABwIAAGRycy9kb3ducmV2LnhtbFBLBQYAAAAAAwADALcAAAD4AgAAAAA=&#10;" fillcolor="#002060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86DB004" w14:textId="671E2FB4" w:rsidR="00B11FF3" w:rsidRDefault="00B11FF3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ChangeFit 360</w:t>
                                </w:r>
                              </w:p>
                            </w:sdtContent>
                          </w:sdt>
                          <w:p w14:paraId="63065474" w14:textId="6CC2FEEE" w:rsidR="00B11FF3" w:rsidRDefault="00B11FF3" w:rsidP="00B11FF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changefit360.com</w:t>
                            </w:r>
                          </w:p>
                          <w:p w14:paraId="288FDA94" w14:textId="09421FB6" w:rsidR="00B11FF3" w:rsidRDefault="0000000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hyperlink r:id="rId9" w:history="1">
                              <w:r w:rsidR="00B11FF3" w:rsidRPr="00037D20">
                                <w:rPr>
                                  <w:rStyle w:val="Hyperlink"/>
                                  <w:caps/>
                                </w:rPr>
                                <w:t>michelle@changefit360.com</w:t>
                              </w:r>
                            </w:hyperlink>
                          </w:p>
                          <w:p w14:paraId="211FEE43" w14:textId="70B30E94" w:rsidR="00B11FF3" w:rsidRDefault="00B11FF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630-251-1755</w:t>
                            </w:r>
                          </w:p>
                          <w:p w14:paraId="57B57CEC" w14:textId="77777777" w:rsidR="00396286" w:rsidRDefault="00396286"/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top:4762;width:68580;height:68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EA5FB6A" w14:textId="7E293EA7" w:rsidR="00B11FF3" w:rsidRPr="00B11FF3" w:rsidRDefault="006A1F37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  <w:t>Change For Project Professionals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212745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10AABBEC" w14:textId="3890DFD4" w:rsidR="00B11FF3" w:rsidRDefault="00B11FF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212745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212745" w:themeColor="text2"/>
                                    <w:sz w:val="36"/>
                                    <w:szCs w:val="36"/>
                                  </w:rPr>
                                  <w:t>Course Syllabus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30E3FA9" w14:textId="0F557918" w:rsidR="00B11FF3" w:rsidRDefault="00396286">
          <w:r>
            <w:t xml:space="preserve"> </w:t>
          </w:r>
          <w:r w:rsidR="00B11FF3">
            <w:br w:type="page"/>
          </w:r>
        </w:p>
      </w:sdtContent>
    </w:sdt>
    <w:p w14:paraId="2D4C361B" w14:textId="5FC48478" w:rsidR="00B11FF3" w:rsidRDefault="00B11FF3"/>
    <w:p w14:paraId="29F6F013" w14:textId="47D03250" w:rsidR="00B11FF3" w:rsidRDefault="00B11FF3" w:rsidP="00B11FF3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 w:rsidRPr="00B11FF3">
        <w:rPr>
          <w:b/>
          <w:bCs/>
          <w:color w:val="002060"/>
        </w:rPr>
        <w:t>Course Information</w:t>
      </w:r>
    </w:p>
    <w:p w14:paraId="77A8BE80" w14:textId="77777777" w:rsidR="00396286" w:rsidRDefault="00396286" w:rsidP="00B11FF3">
      <w:pPr>
        <w:shd w:val="clear" w:color="auto" w:fill="FFFFFF"/>
        <w:rPr>
          <w:rFonts w:eastAsia="Times New Roman" w:cs="Calibri"/>
          <w:b/>
          <w:bCs/>
          <w:color w:val="002060"/>
          <w:sz w:val="36"/>
          <w:szCs w:val="36"/>
        </w:rPr>
      </w:pPr>
    </w:p>
    <w:p w14:paraId="05FCE63A" w14:textId="1E5D2D8A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6"/>
          <w:szCs w:val="36"/>
        </w:rPr>
      </w:pPr>
      <w:r w:rsidRPr="00EE28CF">
        <w:rPr>
          <w:rFonts w:eastAsia="Times New Roman" w:cs="Calibri"/>
          <w:b/>
          <w:bCs/>
          <w:color w:val="002060"/>
          <w:sz w:val="36"/>
          <w:szCs w:val="36"/>
        </w:rPr>
        <w:t>Course Description</w:t>
      </w:r>
    </w:p>
    <w:p w14:paraId="73162CE6" w14:textId="1A548272" w:rsidR="006A1F37" w:rsidRPr="005370C0" w:rsidRDefault="00045B86" w:rsidP="006A1F37">
      <w:pPr>
        <w:shd w:val="clear" w:color="auto" w:fill="FFFFFF"/>
        <w:rPr>
          <w:rFonts w:ascii="Source Sans Pro" w:eastAsia="Times New Roman" w:hAnsi="Source Sans Pro" w:cs="Open Sans"/>
          <w:color w:val="002060"/>
          <w:sz w:val="24"/>
        </w:rPr>
      </w:pPr>
      <w:r w:rsidRPr="005370C0">
        <w:rPr>
          <w:rFonts w:ascii="Source Sans Pro" w:hAnsi="Source Sans Pro" w:cs="Open Sans"/>
          <w:color w:val="002060"/>
          <w:sz w:val="24"/>
          <w:szCs w:val="24"/>
          <w:shd w:val="clear" w:color="auto" w:fill="FFFFFF"/>
        </w:rPr>
        <w:t>The </w:t>
      </w:r>
      <w:hyperlink r:id="rId10" w:tgtFrame="_blank" w:history="1">
        <w:r w:rsidR="006A1F37" w:rsidRPr="005370C0">
          <w:rPr>
            <w:rFonts w:ascii="Source Sans Pro" w:hAnsi="Source Sans Pro" w:cs="Open Sans"/>
            <w:b/>
            <w:bCs/>
            <w:color w:val="002060"/>
            <w:sz w:val="24"/>
            <w:szCs w:val="24"/>
          </w:rPr>
          <w:t>Change</w:t>
        </w:r>
      </w:hyperlink>
      <w:r w:rsidR="006A1F37" w:rsidRPr="005370C0">
        <w:rPr>
          <w:rFonts w:ascii="Source Sans Pro" w:hAnsi="Source Sans Pro" w:cs="Open Sans"/>
          <w:color w:val="002060"/>
          <w:sz w:val="24"/>
          <w:szCs w:val="24"/>
          <w:shd w:val="clear" w:color="auto" w:fill="FFFFFF"/>
        </w:rPr>
        <w:t xml:space="preserve"> for Project Professionals course f</w:t>
      </w:r>
      <w:r w:rsidR="006A1F37" w:rsidRPr="005370C0">
        <w:rPr>
          <w:rFonts w:ascii="Source Sans Pro" w:eastAsia="Times New Roman" w:hAnsi="Source Sans Pro" w:cs="Open Sans"/>
          <w:color w:val="002060"/>
          <w:sz w:val="24"/>
        </w:rPr>
        <w:t xml:space="preserve">ocuses on key moments that matter for project managers and project leaders to drive change and improve project outcomes while answering the questions:  “As a project manager what is the value of change and what is the role, I need to play with my projects to help accelerate change?”  This course is a perfect </w:t>
      </w:r>
      <w:r w:rsidR="005370C0" w:rsidRPr="005370C0">
        <w:rPr>
          <w:rFonts w:ascii="Source Sans Pro" w:eastAsia="Times New Roman" w:hAnsi="Source Sans Pro" w:cs="Open Sans"/>
          <w:color w:val="002060"/>
          <w:sz w:val="24"/>
        </w:rPr>
        <w:t>complement</w:t>
      </w:r>
      <w:r w:rsidR="006A1F37" w:rsidRPr="005370C0">
        <w:rPr>
          <w:rFonts w:ascii="Source Sans Pro" w:eastAsia="Times New Roman" w:hAnsi="Source Sans Pro" w:cs="Open Sans"/>
          <w:color w:val="002060"/>
          <w:sz w:val="24"/>
        </w:rPr>
        <w:t xml:space="preserve"> to </w:t>
      </w:r>
      <w:r w:rsidR="005370C0" w:rsidRPr="005370C0">
        <w:rPr>
          <w:rFonts w:ascii="Source Sans Pro" w:eastAsia="Times New Roman" w:hAnsi="Source Sans Pro" w:cs="Open Sans"/>
          <w:color w:val="002060"/>
          <w:sz w:val="24"/>
        </w:rPr>
        <w:t xml:space="preserve">the recent </w:t>
      </w:r>
      <w:r w:rsidR="006A1F37" w:rsidRPr="005370C0">
        <w:rPr>
          <w:rFonts w:ascii="Source Sans Pro" w:eastAsia="Times New Roman" w:hAnsi="Source Sans Pro" w:cs="Open Sans"/>
          <w:b/>
          <w:bCs/>
          <w:color w:val="002060"/>
          <w:sz w:val="24"/>
        </w:rPr>
        <w:t>PMBOK, 7th Edition.</w:t>
      </w:r>
    </w:p>
    <w:p w14:paraId="6326E363" w14:textId="34C566B8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Who the Course Is For </w:t>
      </w:r>
    </w:p>
    <w:p w14:paraId="0F9C4EE2" w14:textId="341FB704" w:rsidR="00B11FF3" w:rsidRPr="001F4F1D" w:rsidRDefault="005370C0" w:rsidP="00B11FF3">
      <w:pPr>
        <w:shd w:val="clear" w:color="auto" w:fill="FFFFFF"/>
        <w:rPr>
          <w:rFonts w:eastAsia="Times New Roman" w:cs="Calibri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Project managers, program managers and/or anyone involved in project delivery</w:t>
      </w:r>
    </w:p>
    <w:p w14:paraId="16D15110" w14:textId="53AE660B" w:rsidR="001F4F1D" w:rsidRDefault="001F4F1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>
        <w:rPr>
          <w:rFonts w:eastAsia="Times New Roman" w:cs="Calibri"/>
          <w:b/>
          <w:bCs/>
          <w:color w:val="002060"/>
          <w:sz w:val="32"/>
          <w:szCs w:val="32"/>
        </w:rPr>
        <w:t>Course Delivery Options</w:t>
      </w:r>
    </w:p>
    <w:p w14:paraId="1BEB7317" w14:textId="0F5145CC" w:rsidR="001F4F1D" w:rsidRPr="00396286" w:rsidRDefault="001F4F1D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 xml:space="preserve">The </w:t>
      </w:r>
      <w:r w:rsidR="00045B86">
        <w:rPr>
          <w:rStyle w:val="x-el"/>
          <w:rFonts w:ascii="Source Sans Pro" w:hAnsi="Source Sans Pro"/>
          <w:color w:val="002060"/>
        </w:rPr>
        <w:t xml:space="preserve">Change for </w:t>
      </w:r>
      <w:r w:rsidR="005370C0">
        <w:rPr>
          <w:rStyle w:val="x-el"/>
          <w:rFonts w:ascii="Source Sans Pro" w:hAnsi="Source Sans Pro"/>
          <w:color w:val="002060"/>
        </w:rPr>
        <w:t>Project Professionals</w:t>
      </w:r>
      <w:r w:rsidRPr="00396286">
        <w:rPr>
          <w:rStyle w:val="x-el"/>
          <w:rFonts w:ascii="Source Sans Pro" w:hAnsi="Source Sans Pro"/>
          <w:color w:val="002060"/>
        </w:rPr>
        <w:t xml:space="preserve"> course can be delivered instructor led or virtual live</w:t>
      </w:r>
    </w:p>
    <w:p w14:paraId="6ACF237D" w14:textId="39A1EB70" w:rsidR="001F4F1D" w:rsidRPr="00396286" w:rsidRDefault="001F4F1D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The course is intended for delivery of groups from 5 to 15 participants</w:t>
      </w:r>
    </w:p>
    <w:p w14:paraId="4B9655BD" w14:textId="782485A5" w:rsidR="001F4F1D" w:rsidRPr="00396286" w:rsidRDefault="001F4F1D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The course is designed for 8-hour delivery. The course may be modified to deliver anywhere from 6-8 hours</w:t>
      </w:r>
    </w:p>
    <w:p w14:paraId="53D70AB8" w14:textId="77777777" w:rsidR="00520D9D" w:rsidRDefault="00520D9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</w:p>
    <w:p w14:paraId="3E6701D8" w14:textId="03A35C46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What </w:t>
      </w:r>
      <w:r w:rsidR="005370C0">
        <w:rPr>
          <w:rFonts w:eastAsia="Times New Roman" w:cs="Calibri"/>
          <w:b/>
          <w:bCs/>
          <w:color w:val="002060"/>
          <w:sz w:val="32"/>
          <w:szCs w:val="32"/>
        </w:rPr>
        <w:t xml:space="preserve">Project Professionals Learn </w:t>
      </w:r>
    </w:p>
    <w:p w14:paraId="577F4AA5" w14:textId="77777777" w:rsidR="005370C0" w:rsidRPr="005370C0" w:rsidRDefault="005370C0" w:rsidP="0053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color w:val="002060"/>
          <w:sz w:val="24"/>
          <w:szCs w:val="24"/>
        </w:rPr>
      </w:pPr>
      <w:r w:rsidRPr="005370C0">
        <w:rPr>
          <w:rFonts w:ascii="Source Sans Pro" w:eastAsia="Times New Roman" w:hAnsi="Source Sans Pro" w:cs="Open Sans"/>
          <w:color w:val="002060"/>
          <w:sz w:val="24"/>
          <w:szCs w:val="24"/>
        </w:rPr>
        <w:t>Articulate the business value of Change Management for projects and organizations</w:t>
      </w:r>
    </w:p>
    <w:p w14:paraId="495F7F5F" w14:textId="77777777" w:rsidR="005370C0" w:rsidRPr="005370C0" w:rsidRDefault="005370C0" w:rsidP="0053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color w:val="002060"/>
          <w:sz w:val="24"/>
          <w:szCs w:val="24"/>
        </w:rPr>
      </w:pPr>
      <w:r w:rsidRPr="005370C0">
        <w:rPr>
          <w:rFonts w:ascii="Source Sans Pro" w:eastAsia="Times New Roman" w:hAnsi="Source Sans Pro" w:cs="Open Sans"/>
          <w:color w:val="002060"/>
          <w:sz w:val="24"/>
          <w:szCs w:val="24"/>
        </w:rPr>
        <w:t>Successfully position change management as a strategic business advantage for project success</w:t>
      </w:r>
    </w:p>
    <w:p w14:paraId="6FA63AC6" w14:textId="77777777" w:rsidR="005370C0" w:rsidRPr="005370C0" w:rsidRDefault="005370C0" w:rsidP="0053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color w:val="002060"/>
          <w:sz w:val="24"/>
          <w:szCs w:val="24"/>
        </w:rPr>
      </w:pPr>
      <w:r w:rsidRPr="005370C0">
        <w:rPr>
          <w:rFonts w:ascii="Source Sans Pro" w:eastAsia="Times New Roman" w:hAnsi="Source Sans Pro" w:cs="Open Sans"/>
          <w:color w:val="002060"/>
          <w:sz w:val="24"/>
          <w:szCs w:val="24"/>
        </w:rPr>
        <w:t>Assess individual view as a project leader of change and opportunities for improvement</w:t>
      </w:r>
    </w:p>
    <w:p w14:paraId="5729A0E9" w14:textId="77777777" w:rsidR="005370C0" w:rsidRPr="005370C0" w:rsidRDefault="005370C0" w:rsidP="0053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color w:val="002060"/>
          <w:sz w:val="24"/>
          <w:szCs w:val="24"/>
        </w:rPr>
      </w:pPr>
      <w:r w:rsidRPr="005370C0">
        <w:rPr>
          <w:rFonts w:ascii="Source Sans Pro" w:eastAsia="Times New Roman" w:hAnsi="Source Sans Pro" w:cs="Open Sans"/>
          <w:color w:val="002060"/>
          <w:sz w:val="24"/>
          <w:szCs w:val="24"/>
        </w:rPr>
        <w:t>Apply change management basics</w:t>
      </w:r>
    </w:p>
    <w:p w14:paraId="730EE288" w14:textId="77777777" w:rsidR="005370C0" w:rsidRPr="005370C0" w:rsidRDefault="005370C0" w:rsidP="0053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color w:val="002060"/>
          <w:sz w:val="24"/>
          <w:szCs w:val="24"/>
        </w:rPr>
      </w:pPr>
      <w:r w:rsidRPr="005370C0">
        <w:rPr>
          <w:rFonts w:ascii="Source Sans Pro" w:eastAsia="Times New Roman" w:hAnsi="Source Sans Pro" w:cs="Open Sans"/>
          <w:color w:val="002060"/>
          <w:sz w:val="24"/>
          <w:szCs w:val="24"/>
        </w:rPr>
        <w:t>Practice and demonstrate key change “moments that matter” from a project leader perspective</w:t>
      </w:r>
    </w:p>
    <w:p w14:paraId="55C07082" w14:textId="7CBC95BB" w:rsidR="001F4F1D" w:rsidRPr="00045B86" w:rsidRDefault="00396286" w:rsidP="00520D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Open Sans"/>
          <w:color w:val="002060"/>
          <w:sz w:val="24"/>
          <w:szCs w:val="24"/>
        </w:rPr>
      </w:pPr>
      <w:r w:rsidRPr="00045B86">
        <w:rPr>
          <w:rFonts w:ascii="Source Sans Pro" w:eastAsia="Times New Roman" w:hAnsi="Source Sans Pro" w:cs="Open Sans"/>
          <w:color w:val="002060"/>
          <w:sz w:val="24"/>
          <w:szCs w:val="24"/>
        </w:rPr>
        <w:lastRenderedPageBreak/>
        <w:t xml:space="preserve">Option for </w:t>
      </w:r>
      <w:r w:rsidR="00B11FF3" w:rsidRPr="00045B86">
        <w:rPr>
          <w:rFonts w:ascii="Source Sans Pro" w:eastAsia="Times New Roman" w:hAnsi="Source Sans Pro" w:cs="Open Sans"/>
          <w:color w:val="002060"/>
          <w:sz w:val="24"/>
          <w:szCs w:val="24"/>
        </w:rPr>
        <w:t>group and/or 1-on-1 </w:t>
      </w:r>
      <w:hyperlink r:id="rId11" w:history="1">
        <w:r w:rsidR="00B11FF3" w:rsidRPr="00045B86">
          <w:rPr>
            <w:rFonts w:ascii="Source Sans Pro" w:eastAsia="Times New Roman" w:hAnsi="Source Sans Pro" w:cs="Open Sans"/>
            <w:color w:val="002060"/>
            <w:sz w:val="24"/>
            <w:szCs w:val="24"/>
          </w:rPr>
          <w:t>change coaching </w:t>
        </w:r>
      </w:hyperlink>
      <w:r w:rsidR="00B11FF3" w:rsidRPr="00045B86">
        <w:rPr>
          <w:rFonts w:ascii="Source Sans Pro" w:eastAsia="Times New Roman" w:hAnsi="Source Sans Pro" w:cs="Open Sans"/>
          <w:color w:val="002060"/>
          <w:sz w:val="24"/>
          <w:szCs w:val="24"/>
        </w:rPr>
        <w:t>post course to reinforce key learning and best practices </w:t>
      </w:r>
    </w:p>
    <w:p w14:paraId="3205FDC8" w14:textId="437061D4" w:rsidR="00B11FF3" w:rsidRPr="00EE28CF" w:rsidRDefault="001F4F1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>
        <w:rPr>
          <w:rFonts w:eastAsia="Times New Roman" w:cs="Calibri"/>
          <w:b/>
          <w:bCs/>
          <w:color w:val="002060"/>
          <w:sz w:val="32"/>
          <w:szCs w:val="32"/>
        </w:rPr>
        <w:t>W</w:t>
      </w:r>
      <w:r w:rsidR="00B11FF3"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hat </w:t>
      </w:r>
      <w:r w:rsidR="005370C0">
        <w:rPr>
          <w:rFonts w:eastAsia="Times New Roman" w:cs="Calibri"/>
          <w:b/>
          <w:bCs/>
          <w:color w:val="002060"/>
          <w:sz w:val="32"/>
          <w:szCs w:val="32"/>
        </w:rPr>
        <w:t>Project Professionals Receive</w:t>
      </w:r>
      <w:r w:rsidR="00B11FF3"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 </w:t>
      </w:r>
    </w:p>
    <w:p w14:paraId="24637161" w14:textId="77777777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Course Participant Guide </w:t>
      </w:r>
    </w:p>
    <w:p w14:paraId="16016AAF" w14:textId="77777777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>Course Exercise Worksheets (including Action Plan)</w:t>
      </w:r>
    </w:p>
    <w:p w14:paraId="4F668A40" w14:textId="77777777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>Course Job Aid</w:t>
      </w:r>
    </w:p>
    <w:p w14:paraId="2BD28873" w14:textId="6E077DA3" w:rsidR="00B11FF3" w:rsidRPr="006A1F37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Pre-Participant Course Survey </w:t>
      </w:r>
      <w:r w:rsidR="00396286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and/or Post Participant Course </w:t>
      </w:r>
      <w:r w:rsidR="00520D9D">
        <w:rPr>
          <w:rFonts w:ascii="Source Sans Pro" w:hAnsi="Source Sans Pro"/>
          <w:color w:val="002060"/>
          <w:sz w:val="24"/>
          <w:szCs w:val="24"/>
          <w:lang w:eastAsia="x-none"/>
        </w:rPr>
        <w:t>Survey</w:t>
      </w:r>
      <w:r w:rsidR="00520D9D" w:rsidRPr="00396286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 (</w:t>
      </w: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if </w:t>
      </w:r>
      <w:r w:rsidR="00396286">
        <w:rPr>
          <w:rFonts w:ascii="Source Sans Pro" w:hAnsi="Source Sans Pro"/>
          <w:color w:val="002060"/>
          <w:sz w:val="24"/>
          <w:szCs w:val="24"/>
          <w:lang w:eastAsia="x-none"/>
        </w:rPr>
        <w:t>client desires</w:t>
      </w: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>)</w:t>
      </w:r>
    </w:p>
    <w:p w14:paraId="306BC7BC" w14:textId="07094F87" w:rsidR="006A1F37" w:rsidRPr="006A1F37" w:rsidRDefault="006A1F37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>
        <w:rPr>
          <w:rFonts w:ascii="Source Sans Pro" w:hAnsi="Source Sans Pro"/>
          <w:color w:val="002060"/>
          <w:sz w:val="24"/>
          <w:szCs w:val="24"/>
          <w:lang w:eastAsia="x-none"/>
        </w:rPr>
        <w:t>8 PDU/CDU’s</w:t>
      </w:r>
    </w:p>
    <w:p w14:paraId="0B3CAC9D" w14:textId="049AF2EA" w:rsidR="006A1F37" w:rsidRPr="00396286" w:rsidRDefault="006A1F37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>
        <w:rPr>
          <w:rFonts w:ascii="Source Sans Pro" w:hAnsi="Source Sans Pro"/>
          <w:color w:val="002060"/>
          <w:sz w:val="24"/>
          <w:szCs w:val="24"/>
          <w:lang w:eastAsia="x-none"/>
        </w:rPr>
        <w:t>Verifiable Digital Course Completion Badge</w:t>
      </w:r>
    </w:p>
    <w:p w14:paraId="3ADC4875" w14:textId="77777777" w:rsidR="00B11FF3" w:rsidRPr="00B11FF3" w:rsidRDefault="00B11FF3" w:rsidP="00B11FF3">
      <w:pPr>
        <w:ind w:left="720"/>
        <w:rPr>
          <w:color w:val="002060"/>
          <w:lang w:eastAsia="x-none"/>
        </w:rPr>
      </w:pPr>
    </w:p>
    <w:p w14:paraId="6BB70553" w14:textId="39CB2CFC" w:rsidR="00B11FF3" w:rsidRDefault="00B11FF3" w:rsidP="00B11FF3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>Course Outline</w:t>
      </w:r>
    </w:p>
    <w:p w14:paraId="42898B13" w14:textId="4A2F912A" w:rsidR="00EE28CF" w:rsidRDefault="00EE28CF" w:rsidP="00EE28C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3"/>
        <w:gridCol w:w="3466"/>
        <w:gridCol w:w="3676"/>
        <w:gridCol w:w="1885"/>
      </w:tblGrid>
      <w:tr w:rsidR="00D6335A" w:rsidRPr="005370C0" w14:paraId="036C94F2" w14:textId="77777777" w:rsidTr="008E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4C7925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#</w:t>
            </w:r>
          </w:p>
        </w:tc>
        <w:tc>
          <w:tcPr>
            <w:tcW w:w="0" w:type="auto"/>
            <w:hideMark/>
          </w:tcPr>
          <w:p w14:paraId="00D04681" w14:textId="6ACAD033" w:rsidR="00D6335A" w:rsidRPr="00EF6ADF" w:rsidRDefault="00D6335A" w:rsidP="00517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Topic</w:t>
            </w:r>
          </w:p>
        </w:tc>
        <w:tc>
          <w:tcPr>
            <w:tcW w:w="3676" w:type="dxa"/>
            <w:hideMark/>
          </w:tcPr>
          <w:p w14:paraId="512D6FF8" w14:textId="6A7BC1FE" w:rsidR="00D6335A" w:rsidRPr="00EF6ADF" w:rsidRDefault="00D6335A" w:rsidP="00517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 xml:space="preserve">Sub Topics </w:t>
            </w:r>
          </w:p>
        </w:tc>
        <w:tc>
          <w:tcPr>
            <w:tcW w:w="1885" w:type="dxa"/>
            <w:noWrap/>
            <w:hideMark/>
          </w:tcPr>
          <w:p w14:paraId="572D6445" w14:textId="0465A892" w:rsidR="00D6335A" w:rsidRPr="00EF6ADF" w:rsidRDefault="00D6335A" w:rsidP="00517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 xml:space="preserve">Timing </w:t>
            </w:r>
            <w:r w:rsidR="008E7F44">
              <w:rPr>
                <w:rFonts w:ascii="Calibri" w:eastAsia="Times New Roman" w:hAnsi="Calibri" w:cs="Calibri"/>
                <w:szCs w:val="22"/>
              </w:rPr>
              <w:t>*</w:t>
            </w:r>
          </w:p>
        </w:tc>
      </w:tr>
      <w:tr w:rsidR="00D6335A" w:rsidRPr="005370C0" w14:paraId="23B066F5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9AAE46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041CB3A3" w14:textId="77777777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Change as a Process </w:t>
            </w:r>
          </w:p>
        </w:tc>
        <w:tc>
          <w:tcPr>
            <w:tcW w:w="3676" w:type="dxa"/>
            <w:hideMark/>
          </w:tcPr>
          <w:p w14:paraId="5C241F99" w14:textId="77777777" w:rsidR="00D6335A" w:rsidRPr="00EF6ADF" w:rsidRDefault="00D6335A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Introduction</w:t>
            </w:r>
          </w:p>
          <w:p w14:paraId="70DD10F0" w14:textId="77777777" w:rsidR="00D6335A" w:rsidRPr="00EF6ADF" w:rsidRDefault="00D6335A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 xml:space="preserve">Change Defined </w:t>
            </w:r>
          </w:p>
          <w:p w14:paraId="6BDFB7A7" w14:textId="77777777" w:rsidR="00D6335A" w:rsidRPr="00EF6ADF" w:rsidRDefault="00D6335A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Change as a Process </w:t>
            </w:r>
          </w:p>
          <w:p w14:paraId="0098F14D" w14:textId="52CA91EF" w:rsidR="00D6335A" w:rsidRPr="00EF6ADF" w:rsidRDefault="00D6335A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>Change Management Defined</w:t>
            </w:r>
          </w:p>
          <w:p w14:paraId="066DBFBD" w14:textId="77777777" w:rsidR="00D6335A" w:rsidRPr="00EF6ADF" w:rsidRDefault="00D6335A" w:rsidP="00D6335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85" w:type="dxa"/>
            <w:noWrap/>
          </w:tcPr>
          <w:p w14:paraId="3B616D71" w14:textId="721D19BD" w:rsidR="00D6335A" w:rsidRPr="00D6335A" w:rsidRDefault="008E7F44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  <w:r w:rsidRPr="00D6335A">
              <w:rPr>
                <w:rFonts w:ascii="Calibri" w:eastAsia="Times New Roman" w:hAnsi="Calibri" w:cs="Calibri"/>
                <w:sz w:val="16"/>
                <w:szCs w:val="16"/>
              </w:rPr>
              <w:t>Minutes</w:t>
            </w:r>
            <w:r w:rsidR="00D6335A" w:rsidRPr="00D6335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D6335A" w:rsidRPr="005370C0" w14:paraId="6CFCF346" w14:textId="77777777" w:rsidTr="008E7F4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16A9CBF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2</w:t>
            </w:r>
          </w:p>
        </w:tc>
        <w:tc>
          <w:tcPr>
            <w:tcW w:w="0" w:type="auto"/>
          </w:tcPr>
          <w:p w14:paraId="320C19C3" w14:textId="77777777" w:rsidR="00D6335A" w:rsidRPr="00EF6ADF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Project Pro Role in Change </w:t>
            </w:r>
          </w:p>
        </w:tc>
        <w:tc>
          <w:tcPr>
            <w:tcW w:w="3676" w:type="dxa"/>
          </w:tcPr>
          <w:p w14:paraId="15452788" w14:textId="77777777" w:rsidR="00D6335A" w:rsidRPr="00EF6ADF" w:rsidRDefault="00D6335A" w:rsidP="005370C0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 xml:space="preserve">Project Success Definition </w:t>
            </w:r>
          </w:p>
          <w:p w14:paraId="190A5025" w14:textId="77777777" w:rsidR="00D6335A" w:rsidRPr="00EF6ADF" w:rsidRDefault="00D6335A" w:rsidP="005370C0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Change Value From 3 Lenses</w:t>
            </w:r>
          </w:p>
          <w:p w14:paraId="1D585198" w14:textId="687951E0" w:rsidR="00D6335A" w:rsidRPr="00EF6ADF" w:rsidRDefault="00D6335A" w:rsidP="00D6335A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Compliment of Change and Project Management</w:t>
            </w:r>
          </w:p>
        </w:tc>
        <w:tc>
          <w:tcPr>
            <w:tcW w:w="1885" w:type="dxa"/>
            <w:noWrap/>
          </w:tcPr>
          <w:p w14:paraId="603F0703" w14:textId="2E1F693C" w:rsidR="00D6335A" w:rsidRPr="00D6335A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35A">
              <w:rPr>
                <w:rFonts w:ascii="Calibri" w:eastAsia="Times New Roman" w:hAnsi="Calibri" w:cs="Calibri"/>
                <w:sz w:val="16"/>
                <w:szCs w:val="16"/>
              </w:rPr>
              <w:t xml:space="preserve">30 Minutes </w:t>
            </w:r>
          </w:p>
        </w:tc>
      </w:tr>
      <w:tr w:rsidR="00D6335A" w:rsidRPr="005370C0" w14:paraId="39CDD007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DC7EE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0EBBC6E9" w14:textId="77777777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>Moment #1: Analyze Change Impact &amp; Stakeholders</w:t>
            </w:r>
          </w:p>
        </w:tc>
        <w:tc>
          <w:tcPr>
            <w:tcW w:w="3676" w:type="dxa"/>
            <w:hideMark/>
          </w:tcPr>
          <w:p w14:paraId="54CA9D21" w14:textId="77777777" w:rsidR="00D6335A" w:rsidRPr="00EF6ADF" w:rsidRDefault="00D6335A" w:rsidP="005370C0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Introduce Moments That Matter </w:t>
            </w:r>
          </w:p>
          <w:p w14:paraId="7BFAD593" w14:textId="77777777" w:rsidR="00D6335A" w:rsidRPr="00EF6ADF" w:rsidRDefault="00D6335A" w:rsidP="005370C0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 xml:space="preserve">Who, What, When, Why and How of Change &amp; </w:t>
            </w:r>
          </w:p>
          <w:p w14:paraId="60E05964" w14:textId="77777777" w:rsidR="00D6335A" w:rsidRPr="00EF6ADF" w:rsidRDefault="00D6335A" w:rsidP="005370C0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Stakeholder Impact</w:t>
            </w:r>
          </w:p>
          <w:p w14:paraId="28F54A56" w14:textId="346E8806" w:rsidR="00D6335A" w:rsidRPr="00EF6ADF" w:rsidRDefault="00D6335A" w:rsidP="00D6335A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Introducing Change Impact Calculator </w:t>
            </w:r>
          </w:p>
        </w:tc>
        <w:tc>
          <w:tcPr>
            <w:tcW w:w="1885" w:type="dxa"/>
            <w:noWrap/>
          </w:tcPr>
          <w:p w14:paraId="6531927E" w14:textId="39F25991" w:rsidR="00D6335A" w:rsidRPr="00D6335A" w:rsidRDefault="008E7F44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  <w:r w:rsidR="00D6335A" w:rsidRPr="00D6335A">
              <w:rPr>
                <w:rFonts w:ascii="Calibri" w:eastAsia="Times New Roman" w:hAnsi="Calibri" w:cs="Calibri"/>
                <w:sz w:val="16"/>
                <w:szCs w:val="16"/>
              </w:rPr>
              <w:t xml:space="preserve">Minutes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D6335A" w:rsidRPr="005370C0" w14:paraId="4AB436ED" w14:textId="77777777" w:rsidTr="008E7F4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1C503A20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14:paraId="4CD29A8B" w14:textId="77777777" w:rsidR="00D6335A" w:rsidRPr="00EF6ADF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Moment #2: Plan for Change Risks </w:t>
            </w:r>
          </w:p>
        </w:tc>
        <w:tc>
          <w:tcPr>
            <w:tcW w:w="3676" w:type="dxa"/>
            <w:vMerge w:val="restart"/>
          </w:tcPr>
          <w:p w14:paraId="467F93D2" w14:textId="77777777" w:rsidR="00D6335A" w:rsidRPr="00EF6ADF" w:rsidRDefault="00D6335A" w:rsidP="005370C0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 xml:space="preserve">Who, What, When, Why and How of Change Risks </w:t>
            </w:r>
          </w:p>
          <w:p w14:paraId="2756CA83" w14:textId="77777777" w:rsidR="00D6335A" w:rsidRPr="00EF6ADF" w:rsidRDefault="00D6335A" w:rsidP="005370C0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Change Readiness Exercise</w:t>
            </w:r>
          </w:p>
          <w:p w14:paraId="47A3DAA8" w14:textId="77777777" w:rsidR="00D6335A" w:rsidRPr="00EF6ADF" w:rsidRDefault="00D6335A" w:rsidP="005370C0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Change Resistance Exercise</w:t>
            </w:r>
          </w:p>
          <w:p w14:paraId="74083B6A" w14:textId="77777777" w:rsidR="00D6335A" w:rsidRPr="00EF6ADF" w:rsidRDefault="00D6335A" w:rsidP="005370C0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 xml:space="preserve">Change Saturation Exercise  </w:t>
            </w:r>
          </w:p>
          <w:p w14:paraId="7ADC5049" w14:textId="77777777" w:rsidR="00D6335A" w:rsidRPr="00EF6ADF" w:rsidRDefault="00D6335A" w:rsidP="005370C0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 xml:space="preserve">Action Planning </w:t>
            </w:r>
          </w:p>
        </w:tc>
        <w:tc>
          <w:tcPr>
            <w:tcW w:w="1885" w:type="dxa"/>
            <w:vMerge w:val="restart"/>
            <w:noWrap/>
          </w:tcPr>
          <w:p w14:paraId="7100E73E" w14:textId="786D275B" w:rsidR="00D6335A" w:rsidRPr="00D6335A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35A">
              <w:rPr>
                <w:rFonts w:ascii="Calibri" w:eastAsia="Times New Roman" w:hAnsi="Calibri" w:cs="Calibri"/>
                <w:sz w:val="16"/>
                <w:szCs w:val="16"/>
              </w:rPr>
              <w:t>60 Minutes</w:t>
            </w:r>
          </w:p>
        </w:tc>
      </w:tr>
      <w:tr w:rsidR="00D6335A" w:rsidRPr="005370C0" w14:paraId="05A423DB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</w:tcPr>
          <w:p w14:paraId="7EABF03F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</w:p>
        </w:tc>
        <w:tc>
          <w:tcPr>
            <w:tcW w:w="0" w:type="auto"/>
            <w:vMerge/>
          </w:tcPr>
          <w:p w14:paraId="252C8C09" w14:textId="77777777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  <w:vMerge/>
          </w:tcPr>
          <w:p w14:paraId="39050585" w14:textId="77777777" w:rsidR="00D6335A" w:rsidRPr="00EF6ADF" w:rsidRDefault="00D6335A" w:rsidP="005370C0">
            <w:pPr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</w:p>
        </w:tc>
        <w:tc>
          <w:tcPr>
            <w:tcW w:w="1885" w:type="dxa"/>
            <w:vMerge/>
            <w:noWrap/>
          </w:tcPr>
          <w:p w14:paraId="10B18767" w14:textId="20A63DDB" w:rsidR="00D6335A" w:rsidRPr="00D6335A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6335A" w:rsidRPr="005370C0" w14:paraId="1933584A" w14:textId="77777777" w:rsidTr="008E7F4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</w:tcPr>
          <w:p w14:paraId="05004D32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</w:p>
        </w:tc>
        <w:tc>
          <w:tcPr>
            <w:tcW w:w="0" w:type="auto"/>
            <w:vMerge/>
          </w:tcPr>
          <w:p w14:paraId="779E3953" w14:textId="77777777" w:rsidR="00D6335A" w:rsidRPr="00EF6ADF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  <w:vMerge/>
          </w:tcPr>
          <w:p w14:paraId="0C0A0DE8" w14:textId="77777777" w:rsidR="00D6335A" w:rsidRPr="00EF6ADF" w:rsidRDefault="00D6335A" w:rsidP="005370C0">
            <w:pPr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</w:p>
        </w:tc>
        <w:tc>
          <w:tcPr>
            <w:tcW w:w="1885" w:type="dxa"/>
            <w:vMerge/>
            <w:noWrap/>
          </w:tcPr>
          <w:p w14:paraId="78C42E5B" w14:textId="1F37662C" w:rsidR="00D6335A" w:rsidRPr="00D6335A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6335A" w:rsidRPr="005370C0" w14:paraId="468FE55C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61CED2D7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14:paraId="567B78A4" w14:textId="3FB8E613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Moment #3: Promote Communication and Engagement for Change  </w:t>
            </w:r>
          </w:p>
        </w:tc>
        <w:tc>
          <w:tcPr>
            <w:tcW w:w="3676" w:type="dxa"/>
            <w:vMerge w:val="restart"/>
          </w:tcPr>
          <w:p w14:paraId="59D0130E" w14:textId="77777777" w:rsidR="00D6335A" w:rsidRPr="00EF6ADF" w:rsidRDefault="00D6335A" w:rsidP="005370C0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 xml:space="preserve">Who, What, When, Why and How of Communication </w:t>
            </w:r>
          </w:p>
          <w:p w14:paraId="1E77D402" w14:textId="77777777" w:rsidR="00D6335A" w:rsidRPr="00EF6ADF" w:rsidRDefault="00D6335A" w:rsidP="005370C0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Change Story Exercise</w:t>
            </w:r>
          </w:p>
          <w:p w14:paraId="760D14FC" w14:textId="77777777" w:rsidR="00D6335A" w:rsidRPr="00EF6ADF" w:rsidRDefault="00D6335A" w:rsidP="005370C0">
            <w:pPr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>Action Planning</w:t>
            </w:r>
          </w:p>
        </w:tc>
        <w:tc>
          <w:tcPr>
            <w:tcW w:w="1885" w:type="dxa"/>
            <w:vMerge w:val="restart"/>
            <w:noWrap/>
          </w:tcPr>
          <w:p w14:paraId="6EEAF397" w14:textId="025E83A4" w:rsidR="00D6335A" w:rsidRPr="00D6335A" w:rsidRDefault="008E7F44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60 Minutes </w:t>
            </w:r>
          </w:p>
        </w:tc>
      </w:tr>
      <w:tr w:rsidR="00D6335A" w:rsidRPr="00063735" w14:paraId="40723DA1" w14:textId="77777777" w:rsidTr="008E7F4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</w:tcPr>
          <w:p w14:paraId="195EDDDB" w14:textId="77777777" w:rsidR="00D6335A" w:rsidRPr="00063735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Cs w:val="22"/>
              </w:rPr>
            </w:pPr>
          </w:p>
        </w:tc>
        <w:tc>
          <w:tcPr>
            <w:tcW w:w="0" w:type="auto"/>
            <w:vMerge/>
          </w:tcPr>
          <w:p w14:paraId="6771CF75" w14:textId="77777777" w:rsidR="00D6335A" w:rsidRPr="00EF6ADF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  <w:vMerge/>
          </w:tcPr>
          <w:p w14:paraId="14309E7D" w14:textId="77777777" w:rsidR="00D6335A" w:rsidRPr="00EF6ADF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85" w:type="dxa"/>
            <w:vMerge/>
            <w:noWrap/>
          </w:tcPr>
          <w:p w14:paraId="283CD2DD" w14:textId="26CCC8F9" w:rsidR="00D6335A" w:rsidRPr="00D6335A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6335A" w:rsidRPr="00063735" w14:paraId="3BBB0B59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31F0E" w14:textId="77777777" w:rsidR="00D6335A" w:rsidRPr="00063735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0" w:type="auto"/>
          </w:tcPr>
          <w:p w14:paraId="67BB468F" w14:textId="77777777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Moment #4: Measure and Sustain Change  </w:t>
            </w:r>
          </w:p>
        </w:tc>
        <w:tc>
          <w:tcPr>
            <w:tcW w:w="3676" w:type="dxa"/>
          </w:tcPr>
          <w:p w14:paraId="168EBA23" w14:textId="77777777" w:rsidR="00D6335A" w:rsidRPr="00EF6ADF" w:rsidRDefault="00D6335A" w:rsidP="005370C0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Who, What, When, Why and How of Change Measurement and Sustainment</w:t>
            </w:r>
          </w:p>
          <w:p w14:paraId="7C87908D" w14:textId="77777777" w:rsidR="00D6335A" w:rsidRPr="00EF6ADF" w:rsidRDefault="00D6335A" w:rsidP="005370C0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EF6ADF">
              <w:rPr>
                <w:rFonts w:eastAsia="Verdana" w:cs="Verdana"/>
                <w:sz w:val="16"/>
                <w:szCs w:val="16"/>
              </w:rPr>
              <w:t>Change Sustainment Exercise</w:t>
            </w:r>
          </w:p>
          <w:p w14:paraId="77C16821" w14:textId="77777777" w:rsidR="00D6335A" w:rsidRPr="00EF6ADF" w:rsidRDefault="00D6335A" w:rsidP="005370C0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Closing Exercise </w:t>
            </w:r>
          </w:p>
          <w:p w14:paraId="51C4C461" w14:textId="77777777" w:rsidR="00D6335A" w:rsidRPr="00EF6ADF" w:rsidRDefault="00D6335A" w:rsidP="005370C0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EF6ADF">
              <w:rPr>
                <w:rFonts w:eastAsia="Times New Roman" w:cs="Calibri"/>
                <w:sz w:val="16"/>
                <w:szCs w:val="16"/>
              </w:rPr>
              <w:t xml:space="preserve">What To Expect  </w:t>
            </w:r>
          </w:p>
        </w:tc>
        <w:tc>
          <w:tcPr>
            <w:tcW w:w="1885" w:type="dxa"/>
          </w:tcPr>
          <w:p w14:paraId="04AEA9F7" w14:textId="48EB0E3A" w:rsidR="00D6335A" w:rsidRPr="00D6335A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35A">
              <w:rPr>
                <w:rFonts w:ascii="Calibri" w:eastAsia="Times New Roman" w:hAnsi="Calibri" w:cs="Calibri"/>
                <w:sz w:val="16"/>
                <w:szCs w:val="16"/>
              </w:rPr>
              <w:t>60 Minutes</w:t>
            </w:r>
          </w:p>
        </w:tc>
      </w:tr>
      <w:tr w:rsidR="008E7F44" w:rsidRPr="00063735" w14:paraId="2E31A0A8" w14:textId="77777777" w:rsidTr="008E7F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DF3F6C" w14:textId="40ED0DEB" w:rsidR="008E7F44" w:rsidRDefault="008E7F44" w:rsidP="0051758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Cs w:val="22"/>
              </w:rPr>
              <w:t>6</w:t>
            </w:r>
          </w:p>
        </w:tc>
        <w:tc>
          <w:tcPr>
            <w:tcW w:w="0" w:type="auto"/>
          </w:tcPr>
          <w:p w14:paraId="359103FA" w14:textId="7E6E1096" w:rsidR="008E7F44" w:rsidRPr="00EF6ADF" w:rsidRDefault="008E7F44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Close </w:t>
            </w:r>
          </w:p>
        </w:tc>
        <w:tc>
          <w:tcPr>
            <w:tcW w:w="3676" w:type="dxa"/>
          </w:tcPr>
          <w:p w14:paraId="17525D52" w14:textId="77777777" w:rsidR="008E7F44" w:rsidRPr="00EF6ADF" w:rsidRDefault="008E7F44" w:rsidP="005370C0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</w:p>
        </w:tc>
        <w:tc>
          <w:tcPr>
            <w:tcW w:w="1885" w:type="dxa"/>
          </w:tcPr>
          <w:p w14:paraId="4DD2E1EA" w14:textId="07C91854" w:rsidR="008E7F44" w:rsidRPr="00D6335A" w:rsidRDefault="008E7F44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15 Minutes</w:t>
            </w:r>
          </w:p>
        </w:tc>
      </w:tr>
    </w:tbl>
    <w:p w14:paraId="32C9B6EF" w14:textId="77777777" w:rsidR="008E7F44" w:rsidRPr="008376B1" w:rsidRDefault="008E7F44" w:rsidP="008E7F44">
      <w:pPr>
        <w:ind w:left="1080"/>
        <w:rPr>
          <w:sz w:val="24"/>
          <w:szCs w:val="24"/>
        </w:rPr>
      </w:pPr>
      <w:r w:rsidRPr="008376B1">
        <w:rPr>
          <w:sz w:val="24"/>
          <w:szCs w:val="24"/>
        </w:rPr>
        <w:t>* Timing does not include breaks and lunch</w:t>
      </w:r>
    </w:p>
    <w:p w14:paraId="1DE0DC37" w14:textId="566CE94B" w:rsidR="00045B86" w:rsidRDefault="00045B86" w:rsidP="00EE28CF"/>
    <w:p w14:paraId="2B3ECEBE" w14:textId="238E2977" w:rsidR="00045B86" w:rsidRDefault="00045B86" w:rsidP="00EE28CF"/>
    <w:p w14:paraId="02B5B2D6" w14:textId="5B31F785" w:rsidR="00B11FF3" w:rsidRDefault="00EE28CF" w:rsidP="00B77F15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Sample </w:t>
      </w:r>
      <w:r w:rsidR="00B11FF3">
        <w:rPr>
          <w:b/>
          <w:bCs/>
          <w:color w:val="002060"/>
        </w:rPr>
        <w:t>Course Testimonials</w:t>
      </w:r>
    </w:p>
    <w:p w14:paraId="4A993935" w14:textId="77777777" w:rsidR="00A3023A" w:rsidRPr="00A3023A" w:rsidRDefault="00A3023A" w:rsidP="00A3023A">
      <w:pPr>
        <w:numPr>
          <w:ilvl w:val="0"/>
          <w:numId w:val="27"/>
        </w:numPr>
        <w:spacing w:after="0" w:line="240" w:lineRule="auto"/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</w:pPr>
      <w:r w:rsidRPr="00A3023A"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  <w:t>I really appreciated how this course was relative to Project Managers and our methodology!</w:t>
      </w:r>
    </w:p>
    <w:p w14:paraId="3CB64AEF" w14:textId="77777777" w:rsidR="00A3023A" w:rsidRPr="00A3023A" w:rsidRDefault="00A3023A" w:rsidP="00A3023A">
      <w:pPr>
        <w:numPr>
          <w:ilvl w:val="0"/>
          <w:numId w:val="27"/>
        </w:numPr>
        <w:spacing w:after="0" w:line="240" w:lineRule="auto"/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</w:pPr>
      <w:r w:rsidRPr="00A3023A"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  <w:t>I really enjoyed the topic and content and delivery was top notch!</w:t>
      </w:r>
    </w:p>
    <w:p w14:paraId="04B4E28F" w14:textId="33075E38" w:rsidR="00A3023A" w:rsidRPr="00A3023A" w:rsidRDefault="00A3023A" w:rsidP="00A3023A">
      <w:pPr>
        <w:numPr>
          <w:ilvl w:val="0"/>
          <w:numId w:val="27"/>
        </w:numPr>
        <w:spacing w:after="0" w:line="240" w:lineRule="auto"/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</w:pPr>
      <w:r w:rsidRPr="00A3023A"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  <w:t>Love this class. Very inspiring</w:t>
      </w:r>
    </w:p>
    <w:p w14:paraId="63D5446C" w14:textId="4D7DCDD8" w:rsidR="00A3023A" w:rsidRPr="00A3023A" w:rsidRDefault="00A3023A" w:rsidP="00A3023A">
      <w:pPr>
        <w:numPr>
          <w:ilvl w:val="0"/>
          <w:numId w:val="27"/>
        </w:numPr>
        <w:spacing w:after="0" w:line="240" w:lineRule="auto"/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</w:pPr>
      <w:r w:rsidRPr="00A3023A"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  <w:t xml:space="preserve">Very informative! Great tools for future use. </w:t>
      </w:r>
    </w:p>
    <w:p w14:paraId="6EA9ECE1" w14:textId="010148A2" w:rsidR="00A3023A" w:rsidRPr="00A3023A" w:rsidRDefault="00A3023A" w:rsidP="00A3023A">
      <w:pPr>
        <w:numPr>
          <w:ilvl w:val="0"/>
          <w:numId w:val="27"/>
        </w:numPr>
        <w:spacing w:after="0" w:line="240" w:lineRule="auto"/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</w:pPr>
      <w:r w:rsidRPr="00A3023A"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  <w:t>I enjoy this class very much.  I know I will learn something new every time in a ChangeFit 360 class.</w:t>
      </w:r>
    </w:p>
    <w:p w14:paraId="46E61F35" w14:textId="77777777" w:rsidR="00A3023A" w:rsidRPr="00A3023A" w:rsidRDefault="00A3023A" w:rsidP="00A3023A">
      <w:pPr>
        <w:pStyle w:val="NormalWeb"/>
        <w:shd w:val="clear" w:color="auto" w:fill="FFFFFF"/>
        <w:spacing w:before="0" w:beforeAutospacing="0" w:after="0" w:afterAutospacing="0"/>
        <w:ind w:left="600"/>
        <w:rPr>
          <w:b/>
          <w:bCs/>
          <w:color w:val="F14124" w:themeColor="accent6"/>
        </w:rPr>
      </w:pPr>
    </w:p>
    <w:p w14:paraId="3F244870" w14:textId="47E53B6B" w:rsidR="00B11FF3" w:rsidRPr="00520D9D" w:rsidRDefault="00B11FF3" w:rsidP="00520D9D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 w:rsidRPr="00520D9D">
        <w:rPr>
          <w:b/>
          <w:bCs/>
          <w:color w:val="002060"/>
        </w:rPr>
        <w:t>Course Pricing</w:t>
      </w:r>
    </w:p>
    <w:p w14:paraId="4DC8B8E9" w14:textId="320B63F7" w:rsidR="00396286" w:rsidRPr="00396286" w:rsidRDefault="00396286" w:rsidP="00396286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 xml:space="preserve">The Change for </w:t>
      </w:r>
      <w:r w:rsidR="005370C0">
        <w:rPr>
          <w:rStyle w:val="x-el"/>
          <w:rFonts w:ascii="Source Sans Pro" w:hAnsi="Source Sans Pro"/>
          <w:color w:val="002060"/>
        </w:rPr>
        <w:t>Project Professionals</w:t>
      </w:r>
      <w:r w:rsidR="00045B86">
        <w:rPr>
          <w:rStyle w:val="x-el"/>
          <w:rFonts w:ascii="Source Sans Pro" w:hAnsi="Source Sans Pro"/>
          <w:color w:val="002060"/>
        </w:rPr>
        <w:t xml:space="preserve"> </w:t>
      </w:r>
      <w:r w:rsidRPr="00396286">
        <w:rPr>
          <w:rStyle w:val="x-el"/>
          <w:rFonts w:ascii="Source Sans Pro" w:hAnsi="Source Sans Pro"/>
          <w:color w:val="002060"/>
        </w:rPr>
        <w:t xml:space="preserve">course is </w:t>
      </w:r>
      <w:r w:rsidRPr="00396286">
        <w:rPr>
          <w:rStyle w:val="x-el"/>
          <w:rFonts w:ascii="Source Sans Pro" w:hAnsi="Source Sans Pro"/>
          <w:b/>
          <w:bCs/>
          <w:color w:val="002060"/>
        </w:rPr>
        <w:t>$500 per Participant</w:t>
      </w:r>
    </w:p>
    <w:p w14:paraId="50144943" w14:textId="2E51316F" w:rsidR="00396286" w:rsidRPr="00396286" w:rsidRDefault="00396286" w:rsidP="00396286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Volume discounts are available for groups larger than 10 participants</w:t>
      </w:r>
    </w:p>
    <w:p w14:paraId="6EFF9ED4" w14:textId="5F7D2EAA" w:rsidR="00B11FF3" w:rsidRDefault="00B11FF3" w:rsidP="00B11FF3"/>
    <w:p w14:paraId="5F75BAAF" w14:textId="41A15266" w:rsidR="00B11FF3" w:rsidRDefault="00B11FF3" w:rsidP="00520D9D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Course Facilitator </w:t>
      </w:r>
    </w:p>
    <w:p w14:paraId="60740F24" w14:textId="3128E023" w:rsidR="00B11FF3" w:rsidRDefault="00EE28CF" w:rsidP="00B11FF3">
      <w:r>
        <w:t xml:space="preserve">           </w:t>
      </w:r>
      <w:r>
        <w:rPr>
          <w:noProof/>
        </w:rPr>
        <w:drawing>
          <wp:inline distT="0" distB="0" distL="0" distR="0" wp14:anchorId="2C95788C" wp14:editId="5B8B2721">
            <wp:extent cx="3221691" cy="219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41" cy="21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0F7E" w14:textId="30AABA5E" w:rsidR="001F4F1D" w:rsidRDefault="00EE28CF" w:rsidP="001F4F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We understand the importance of choosing a change training partner with a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proven track record</w:t>
      </w:r>
      <w:r w:rsidRPr="00396286">
        <w:rPr>
          <w:rStyle w:val="x-el"/>
          <w:rFonts w:ascii="Source Sans Pro" w:hAnsi="Source Sans Pro"/>
          <w:color w:val="002060"/>
        </w:rPr>
        <w:t>.  When you choose ChangeFit 360 for your training needs you gain:</w:t>
      </w:r>
    </w:p>
    <w:p w14:paraId="20BC7C25" w14:textId="77777777" w:rsidR="005370C0" w:rsidRPr="00396286" w:rsidRDefault="005370C0" w:rsidP="001F4F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</w:p>
    <w:p w14:paraId="11E99D19" w14:textId="7E8FF2A6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Training facilitated by Michelle Yanahan, CCMP</w:t>
      </w:r>
      <w:r w:rsidR="00396286" w:rsidRPr="00396286">
        <w:rPr>
          <w:rFonts w:ascii="Source Sans Pro" w:hAnsi="Source Sans Pro"/>
          <w:color w:val="002060"/>
        </w:rPr>
        <w:t>™ and</w:t>
      </w:r>
      <w:r w:rsidRPr="00396286">
        <w:rPr>
          <w:rFonts w:ascii="Source Sans Pro" w:hAnsi="Source Sans Pro"/>
          <w:color w:val="002060"/>
        </w:rPr>
        <w:t> Prosci ADKAR certified, working change practitioner with 20+ years proven business and leadership experience</w:t>
      </w:r>
    </w:p>
    <w:p w14:paraId="4A3C714B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An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 ACMP, SHRM and ICF </w:t>
      </w:r>
      <w:r w:rsidRPr="00396286">
        <w:rPr>
          <w:rFonts w:ascii="Source Sans Pro" w:hAnsi="Source Sans Pro"/>
          <w:color w:val="002060"/>
        </w:rPr>
        <w:t>Qualified Education Provider </w:t>
      </w:r>
    </w:p>
    <w:p w14:paraId="0BD32058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lastRenderedPageBreak/>
        <w:t>&gt; 90% </w:t>
      </w:r>
      <w:r w:rsidRPr="00396286">
        <w:rPr>
          <w:rFonts w:ascii="Source Sans Pro" w:hAnsi="Source Sans Pro"/>
          <w:color w:val="002060"/>
        </w:rPr>
        <w:t>of our training clients and participants report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expectations exceeded and business value created </w:t>
      </w:r>
      <w:r w:rsidRPr="00396286">
        <w:rPr>
          <w:rFonts w:ascii="Source Sans Pro" w:hAnsi="Source Sans Pro"/>
          <w:color w:val="002060"/>
        </w:rPr>
        <w:t>from our change training </w:t>
      </w:r>
    </w:p>
    <w:p w14:paraId="3D8C7821" w14:textId="45B32DED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Practical change training that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supports all skill levels and organizational roles </w:t>
      </w:r>
      <w:r w:rsidRPr="00396286">
        <w:rPr>
          <w:rFonts w:ascii="Source Sans Pro" w:hAnsi="Source Sans Pro"/>
          <w:color w:val="002060"/>
        </w:rPr>
        <w:t xml:space="preserve">needed to successfully build and drive change. </w:t>
      </w:r>
    </w:p>
    <w:p w14:paraId="50E9719D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Training that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compliments all change frameworks, models and standards</w:t>
      </w:r>
    </w:p>
    <w:p w14:paraId="26B875E5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Option for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 group and/or 1-on-1 </w:t>
      </w:r>
      <w:hyperlink r:id="rId13" w:history="1">
        <w:r w:rsidRPr="00396286">
          <w:rPr>
            <w:rStyle w:val="Strong"/>
            <w:rFonts w:ascii="Source Sans Pro" w:hAnsi="Source Sans Pro"/>
            <w:b w:val="0"/>
            <w:bCs w:val="0"/>
            <w:color w:val="002060"/>
            <w:u w:val="single"/>
          </w:rPr>
          <w:t>change coaching</w:t>
        </w:r>
      </w:hyperlink>
    </w:p>
    <w:p w14:paraId="0D8F8E36" w14:textId="08226203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</w:p>
    <w:p w14:paraId="574F740C" w14:textId="094D2EBC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2060"/>
        </w:rPr>
      </w:pPr>
      <w:r w:rsidRPr="001F4F1D">
        <w:rPr>
          <w:rStyle w:val="x-el"/>
          <w:rFonts w:ascii="Source Sans Pro" w:hAnsi="Source Sans Pro"/>
          <w:color w:val="002060"/>
        </w:rPr>
        <w:t xml:space="preserve">As Principal of ChangeFit 360, Michelle Yanahan is a passionate organizational change management facilitator, speaker, strategist and thought leader with proven expertise in executing programs that enhance and grow organizational </w:t>
      </w:r>
      <w:r w:rsidR="00A32962" w:rsidRPr="001F4F1D">
        <w:rPr>
          <w:rStyle w:val="x-el"/>
          <w:rFonts w:ascii="Source Sans Pro" w:hAnsi="Source Sans Pro"/>
          <w:color w:val="002060"/>
        </w:rPr>
        <w:t>change</w:t>
      </w:r>
      <w:r w:rsidRPr="001F4F1D">
        <w:rPr>
          <w:rStyle w:val="x-el"/>
          <w:rFonts w:ascii="Source Sans Pro" w:hAnsi="Source Sans Pro"/>
          <w:color w:val="002060"/>
        </w:rPr>
        <w:t xml:space="preserve"> management as a strategic business competency.  Michelle has 20 +years’ experience in leadership roles and holds a Masters in Organizational Behavior as well as CCMP™ and Prosci ADKAR change management certifications.  Michelle has been a featured presenter for numerous professional organizations including ACMP, ATD, Change Management Institute, Change Management Review, PMI, OD Network and SHRM.  </w:t>
      </w:r>
    </w:p>
    <w:p w14:paraId="1BEDF449" w14:textId="6632E9DC" w:rsidR="00EE28CF" w:rsidRDefault="00EE28CF" w:rsidP="000B206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ource Sans Pro" w:hAnsi="Source Sans Pro"/>
          <w:color w:val="5E5E5E"/>
        </w:rPr>
        <w:br/>
      </w:r>
    </w:p>
    <w:p w14:paraId="7CB9E47E" w14:textId="027FC258" w:rsidR="000B2069" w:rsidRDefault="000B2069" w:rsidP="00B11FF3"/>
    <w:p w14:paraId="7A4F5426" w14:textId="1FEDD35C" w:rsidR="000B2069" w:rsidRPr="00B11FF3" w:rsidRDefault="000B2069" w:rsidP="00B11FF3"/>
    <w:sectPr w:rsidR="000B2069" w:rsidRPr="00B11FF3" w:rsidSect="00B11FF3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79D8" w14:textId="77777777" w:rsidR="004B28A2" w:rsidRDefault="004B28A2" w:rsidP="00B11FF3">
      <w:pPr>
        <w:spacing w:after="0" w:line="240" w:lineRule="auto"/>
      </w:pPr>
      <w:r>
        <w:separator/>
      </w:r>
    </w:p>
  </w:endnote>
  <w:endnote w:type="continuationSeparator" w:id="0">
    <w:p w14:paraId="6FD32FDF" w14:textId="77777777" w:rsidR="004B28A2" w:rsidRDefault="004B28A2" w:rsidP="00B1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  <w:sz w:val="16"/>
        <w:szCs w:val="16"/>
      </w:rPr>
      <w:id w:val="-796223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92123" w14:textId="77777777" w:rsidR="00396286" w:rsidRPr="00A32962" w:rsidRDefault="00396286">
        <w:pPr>
          <w:pStyle w:val="Footer"/>
          <w:jc w:val="center"/>
          <w:rPr>
            <w:noProof/>
            <w:color w:val="002060"/>
            <w:sz w:val="16"/>
            <w:szCs w:val="16"/>
          </w:rPr>
        </w:pPr>
        <w:r w:rsidRPr="00A32962">
          <w:rPr>
            <w:color w:val="002060"/>
            <w:sz w:val="16"/>
            <w:szCs w:val="16"/>
          </w:rPr>
          <w:fldChar w:fldCharType="begin"/>
        </w:r>
        <w:r w:rsidRPr="00A32962">
          <w:rPr>
            <w:color w:val="002060"/>
            <w:sz w:val="16"/>
            <w:szCs w:val="16"/>
          </w:rPr>
          <w:instrText xml:space="preserve"> PAGE   \* MERGEFORMAT </w:instrText>
        </w:r>
        <w:r w:rsidRPr="00A32962">
          <w:rPr>
            <w:color w:val="002060"/>
            <w:sz w:val="16"/>
            <w:szCs w:val="16"/>
          </w:rPr>
          <w:fldChar w:fldCharType="separate"/>
        </w:r>
        <w:r w:rsidRPr="00A32962">
          <w:rPr>
            <w:noProof/>
            <w:color w:val="002060"/>
            <w:sz w:val="16"/>
            <w:szCs w:val="16"/>
          </w:rPr>
          <w:t>2</w:t>
        </w:r>
        <w:r w:rsidRPr="00A32962">
          <w:rPr>
            <w:noProof/>
            <w:color w:val="002060"/>
            <w:sz w:val="16"/>
            <w:szCs w:val="16"/>
          </w:rPr>
          <w:fldChar w:fldCharType="end"/>
        </w:r>
      </w:p>
      <w:p w14:paraId="6EE3FC8D" w14:textId="77777777" w:rsidR="00A32962" w:rsidRPr="00A32962" w:rsidRDefault="00A32962" w:rsidP="00396286">
        <w:pPr>
          <w:pStyle w:val="NoSpacing"/>
          <w:rPr>
            <w:caps/>
            <w:color w:val="002060"/>
            <w:sz w:val="16"/>
            <w:szCs w:val="16"/>
          </w:rPr>
        </w:pPr>
      </w:p>
      <w:p w14:paraId="5C78CF35" w14:textId="3D2E3B1F" w:rsidR="00396286" w:rsidRPr="00A32962" w:rsidRDefault="00396286" w:rsidP="00396286">
        <w:pPr>
          <w:pStyle w:val="NoSpacing"/>
          <w:rPr>
            <w:caps/>
            <w:color w:val="002060"/>
            <w:sz w:val="16"/>
            <w:szCs w:val="16"/>
          </w:rPr>
        </w:pPr>
        <w:r w:rsidRPr="00A32962">
          <w:rPr>
            <w:caps/>
            <w:color w:val="002060"/>
            <w:sz w:val="16"/>
            <w:szCs w:val="16"/>
          </w:rPr>
          <w:t>changefit360.com</w:t>
        </w:r>
      </w:p>
      <w:p w14:paraId="21B2006B" w14:textId="77777777" w:rsidR="00396286" w:rsidRPr="00A32962" w:rsidRDefault="00000000" w:rsidP="00396286">
        <w:pPr>
          <w:pStyle w:val="NoSpacing"/>
          <w:rPr>
            <w:caps/>
            <w:color w:val="002060"/>
            <w:sz w:val="16"/>
            <w:szCs w:val="16"/>
          </w:rPr>
        </w:pPr>
        <w:hyperlink r:id="rId1" w:history="1">
          <w:r w:rsidR="00396286" w:rsidRPr="00A32962">
            <w:rPr>
              <w:rStyle w:val="Hyperlink"/>
              <w:caps/>
              <w:color w:val="002060"/>
              <w:sz w:val="16"/>
              <w:szCs w:val="16"/>
            </w:rPr>
            <w:t>michelle@changefit360.com</w:t>
          </w:r>
        </w:hyperlink>
      </w:p>
      <w:p w14:paraId="44C6CC62" w14:textId="77777777" w:rsidR="00396286" w:rsidRPr="00A32962" w:rsidRDefault="00396286" w:rsidP="00396286">
        <w:pPr>
          <w:pStyle w:val="NoSpacing"/>
          <w:rPr>
            <w:caps/>
            <w:color w:val="002060"/>
            <w:sz w:val="16"/>
            <w:szCs w:val="16"/>
          </w:rPr>
        </w:pPr>
        <w:r w:rsidRPr="00A32962">
          <w:rPr>
            <w:caps/>
            <w:color w:val="002060"/>
            <w:sz w:val="16"/>
            <w:szCs w:val="16"/>
          </w:rPr>
          <w:t>630-251-1755</w:t>
        </w:r>
      </w:p>
      <w:p w14:paraId="1484D518" w14:textId="2E12BAE8" w:rsidR="00396286" w:rsidRPr="00396286" w:rsidRDefault="00000000">
        <w:pPr>
          <w:pStyle w:val="Footer"/>
          <w:jc w:val="center"/>
          <w:rPr>
            <w:color w:val="00206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594B" w14:textId="77777777" w:rsidR="004B28A2" w:rsidRDefault="004B28A2" w:rsidP="00B11FF3">
      <w:pPr>
        <w:spacing w:after="0" w:line="240" w:lineRule="auto"/>
      </w:pPr>
      <w:r>
        <w:separator/>
      </w:r>
    </w:p>
  </w:footnote>
  <w:footnote w:type="continuationSeparator" w:id="0">
    <w:p w14:paraId="0A9BDC76" w14:textId="77777777" w:rsidR="004B28A2" w:rsidRDefault="004B28A2" w:rsidP="00B1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996" w14:textId="58A79923" w:rsidR="00B11FF3" w:rsidRDefault="00B500D8">
    <w:pPr>
      <w:pStyle w:val="Header"/>
    </w:pPr>
    <w:r>
      <w:rPr>
        <w:b/>
        <w:bCs/>
        <w:color w:val="002060"/>
        <w:sz w:val="28"/>
        <w:szCs w:val="28"/>
      </w:rPr>
      <w:t xml:space="preserve">Change For </w:t>
    </w:r>
    <w:r w:rsidR="005370C0">
      <w:rPr>
        <w:b/>
        <w:bCs/>
        <w:color w:val="002060"/>
        <w:sz w:val="28"/>
        <w:szCs w:val="28"/>
      </w:rPr>
      <w:t xml:space="preserve">Project Professionals </w:t>
    </w:r>
    <w:r w:rsidR="00B11FF3" w:rsidRPr="00B11FF3">
      <w:rPr>
        <w:b/>
        <w:bCs/>
        <w:color w:val="002060"/>
        <w:sz w:val="28"/>
        <w:szCs w:val="28"/>
      </w:rPr>
      <w:t>Course Syllabus</w:t>
    </w:r>
    <w:r w:rsidR="00B11FF3" w:rsidRPr="00B11FF3">
      <w:rPr>
        <w:color w:val="002060"/>
      </w:rPr>
      <w:t xml:space="preserve"> </w:t>
    </w:r>
    <w:r w:rsidR="005370C0">
      <w:rPr>
        <w:color w:val="002060"/>
      </w:rPr>
      <w:t xml:space="preserve">  </w:t>
    </w:r>
    <w:r w:rsidR="00B11FF3" w:rsidRPr="00B11FF3">
      <w:rPr>
        <w:noProof/>
      </w:rPr>
      <w:t xml:space="preserve">           </w:t>
    </w:r>
    <w:r w:rsidR="00B11FF3">
      <w:rPr>
        <w:noProof/>
      </w:rPr>
      <w:drawing>
        <wp:inline distT="0" distB="0" distL="0" distR="0" wp14:anchorId="590AFC7E" wp14:editId="6D19BCE6">
          <wp:extent cx="1890449" cy="42959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75" cy="4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BF2C" w14:textId="04949896" w:rsidR="00396286" w:rsidRDefault="00396286" w:rsidP="00396286">
    <w:pPr>
      <w:pStyle w:val="Header"/>
      <w:jc w:val="center"/>
    </w:pP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986C9CF" wp14:editId="12F8B7D5">
          <wp:extent cx="1890449" cy="42959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75" cy="4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8BC67C4"/>
    <w:lvl w:ilvl="0" w:tplc="29BC59A0">
      <w:numFmt w:val="none"/>
      <w:lvlText w:val=""/>
      <w:lvlJc w:val="left"/>
      <w:pPr>
        <w:tabs>
          <w:tab w:val="num" w:pos="360"/>
        </w:tabs>
      </w:pPr>
    </w:lvl>
    <w:lvl w:ilvl="1" w:tplc="DB803A90">
      <w:numFmt w:val="decimal"/>
      <w:lvlText w:val=""/>
      <w:lvlJc w:val="left"/>
    </w:lvl>
    <w:lvl w:ilvl="2" w:tplc="00E0E098">
      <w:numFmt w:val="decimal"/>
      <w:lvlText w:val=""/>
      <w:lvlJc w:val="left"/>
    </w:lvl>
    <w:lvl w:ilvl="3" w:tplc="AFFC03D0">
      <w:numFmt w:val="decimal"/>
      <w:lvlText w:val=""/>
      <w:lvlJc w:val="left"/>
    </w:lvl>
    <w:lvl w:ilvl="4" w:tplc="89A03854">
      <w:numFmt w:val="decimal"/>
      <w:lvlText w:val=""/>
      <w:lvlJc w:val="left"/>
    </w:lvl>
    <w:lvl w:ilvl="5" w:tplc="6540B220">
      <w:numFmt w:val="decimal"/>
      <w:lvlText w:val=""/>
      <w:lvlJc w:val="left"/>
    </w:lvl>
    <w:lvl w:ilvl="6" w:tplc="21C85E7A">
      <w:numFmt w:val="decimal"/>
      <w:lvlText w:val=""/>
      <w:lvlJc w:val="left"/>
    </w:lvl>
    <w:lvl w:ilvl="7" w:tplc="EDCE9B4A">
      <w:numFmt w:val="decimal"/>
      <w:lvlText w:val=""/>
      <w:lvlJc w:val="left"/>
    </w:lvl>
    <w:lvl w:ilvl="8" w:tplc="CC3A5B18">
      <w:numFmt w:val="decimal"/>
      <w:lvlText w:val=""/>
      <w:lvlJc w:val="left"/>
    </w:lvl>
  </w:abstractNum>
  <w:abstractNum w:abstractNumId="1" w15:restartNumberingAfterBreak="0">
    <w:nsid w:val="007C427D"/>
    <w:multiLevelType w:val="hybridMultilevel"/>
    <w:tmpl w:val="E6E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BF5"/>
    <w:multiLevelType w:val="multilevel"/>
    <w:tmpl w:val="669C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A4D74"/>
    <w:multiLevelType w:val="hybridMultilevel"/>
    <w:tmpl w:val="34E8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29E0"/>
    <w:multiLevelType w:val="hybridMultilevel"/>
    <w:tmpl w:val="C1543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0688F"/>
    <w:multiLevelType w:val="hybridMultilevel"/>
    <w:tmpl w:val="E3E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37DD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025B8"/>
    <w:multiLevelType w:val="hybridMultilevel"/>
    <w:tmpl w:val="6E182486"/>
    <w:lvl w:ilvl="0" w:tplc="04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8" w15:restartNumberingAfterBreak="0">
    <w:nsid w:val="1F4546E3"/>
    <w:multiLevelType w:val="hybridMultilevel"/>
    <w:tmpl w:val="7ED6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4C73"/>
    <w:multiLevelType w:val="hybridMultilevel"/>
    <w:tmpl w:val="43D6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A419B"/>
    <w:multiLevelType w:val="multilevel"/>
    <w:tmpl w:val="78A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53DD6"/>
    <w:multiLevelType w:val="hybridMultilevel"/>
    <w:tmpl w:val="7F8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C7DE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3CEE402C"/>
    <w:multiLevelType w:val="multilevel"/>
    <w:tmpl w:val="3E6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513B0F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E3B63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C3D0E"/>
    <w:multiLevelType w:val="hybridMultilevel"/>
    <w:tmpl w:val="AD0C4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3FE7"/>
    <w:multiLevelType w:val="hybridMultilevel"/>
    <w:tmpl w:val="8A50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B3E89"/>
    <w:multiLevelType w:val="hybridMultilevel"/>
    <w:tmpl w:val="D16A6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232FA"/>
    <w:multiLevelType w:val="multilevel"/>
    <w:tmpl w:val="C10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063EA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53EE0"/>
    <w:multiLevelType w:val="hybridMultilevel"/>
    <w:tmpl w:val="A9F22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410773"/>
    <w:multiLevelType w:val="hybridMultilevel"/>
    <w:tmpl w:val="0BA2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742F9"/>
    <w:multiLevelType w:val="hybridMultilevel"/>
    <w:tmpl w:val="F6FA7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835F4"/>
    <w:multiLevelType w:val="hybridMultilevel"/>
    <w:tmpl w:val="053C4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35521"/>
    <w:multiLevelType w:val="hybridMultilevel"/>
    <w:tmpl w:val="4B96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41906"/>
    <w:multiLevelType w:val="hybridMultilevel"/>
    <w:tmpl w:val="77A0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4017">
    <w:abstractNumId w:val="3"/>
  </w:num>
  <w:num w:numId="2" w16cid:durableId="1781952564">
    <w:abstractNumId w:val="18"/>
  </w:num>
  <w:num w:numId="3" w16cid:durableId="602106259">
    <w:abstractNumId w:val="23"/>
  </w:num>
  <w:num w:numId="4" w16cid:durableId="1904294372">
    <w:abstractNumId w:val="21"/>
  </w:num>
  <w:num w:numId="5" w16cid:durableId="298268011">
    <w:abstractNumId w:val="12"/>
  </w:num>
  <w:num w:numId="6" w16cid:durableId="410010214">
    <w:abstractNumId w:val="24"/>
  </w:num>
  <w:num w:numId="7" w16cid:durableId="933972302">
    <w:abstractNumId w:val="5"/>
  </w:num>
  <w:num w:numId="8" w16cid:durableId="1141847149">
    <w:abstractNumId w:val="11"/>
  </w:num>
  <w:num w:numId="9" w16cid:durableId="1871142542">
    <w:abstractNumId w:val="2"/>
  </w:num>
  <w:num w:numId="10" w16cid:durableId="1356268018">
    <w:abstractNumId w:val="14"/>
  </w:num>
  <w:num w:numId="11" w16cid:durableId="1189173956">
    <w:abstractNumId w:val="20"/>
  </w:num>
  <w:num w:numId="12" w16cid:durableId="1851795190">
    <w:abstractNumId w:val="13"/>
  </w:num>
  <w:num w:numId="13" w16cid:durableId="172650727">
    <w:abstractNumId w:val="0"/>
  </w:num>
  <w:num w:numId="14" w16cid:durableId="1962683242">
    <w:abstractNumId w:val="16"/>
  </w:num>
  <w:num w:numId="15" w16cid:durableId="1557931068">
    <w:abstractNumId w:val="15"/>
  </w:num>
  <w:num w:numId="16" w16cid:durableId="1237204345">
    <w:abstractNumId w:val="22"/>
  </w:num>
  <w:num w:numId="17" w16cid:durableId="481654825">
    <w:abstractNumId w:val="17"/>
  </w:num>
  <w:num w:numId="18" w16cid:durableId="2099399450">
    <w:abstractNumId w:val="25"/>
  </w:num>
  <w:num w:numId="19" w16cid:durableId="1732383311">
    <w:abstractNumId w:val="9"/>
  </w:num>
  <w:num w:numId="20" w16cid:durableId="504134817">
    <w:abstractNumId w:val="26"/>
  </w:num>
  <w:num w:numId="21" w16cid:durableId="1843428438">
    <w:abstractNumId w:val="8"/>
  </w:num>
  <w:num w:numId="22" w16cid:durableId="1513110589">
    <w:abstractNumId w:val="10"/>
  </w:num>
  <w:num w:numId="23" w16cid:durableId="1584147482">
    <w:abstractNumId w:val="6"/>
  </w:num>
  <w:num w:numId="24" w16cid:durableId="2123066263">
    <w:abstractNumId w:val="1"/>
  </w:num>
  <w:num w:numId="25" w16cid:durableId="1756658935">
    <w:abstractNumId w:val="19"/>
  </w:num>
  <w:num w:numId="26" w16cid:durableId="1506822132">
    <w:abstractNumId w:val="7"/>
  </w:num>
  <w:num w:numId="27" w16cid:durableId="638536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F3"/>
    <w:rsid w:val="00045B86"/>
    <w:rsid w:val="000B2069"/>
    <w:rsid w:val="001F4F1D"/>
    <w:rsid w:val="00396286"/>
    <w:rsid w:val="004B28A2"/>
    <w:rsid w:val="00520D9D"/>
    <w:rsid w:val="005370C0"/>
    <w:rsid w:val="006A1F37"/>
    <w:rsid w:val="008C3585"/>
    <w:rsid w:val="008E7F44"/>
    <w:rsid w:val="00A1301C"/>
    <w:rsid w:val="00A3023A"/>
    <w:rsid w:val="00A32962"/>
    <w:rsid w:val="00B11FF3"/>
    <w:rsid w:val="00B15886"/>
    <w:rsid w:val="00B500D8"/>
    <w:rsid w:val="00B86F9D"/>
    <w:rsid w:val="00D6335A"/>
    <w:rsid w:val="00EE28CF"/>
    <w:rsid w:val="00EF6ADF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66579"/>
  <w15:chartTrackingRefBased/>
  <w15:docId w15:val="{5B130765-A547-4E8A-A136-3DD205EA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F3"/>
  </w:style>
  <w:style w:type="paragraph" w:styleId="Heading1">
    <w:name w:val="heading 1"/>
    <w:basedOn w:val="Normal"/>
    <w:next w:val="Normal"/>
    <w:link w:val="Heading1Char"/>
    <w:uiPriority w:val="9"/>
    <w:qFormat/>
    <w:rsid w:val="00B11FF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F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F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2260C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F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F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F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14124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F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14124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F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F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11F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1FF3"/>
  </w:style>
  <w:style w:type="character" w:styleId="Hyperlink">
    <w:name w:val="Hyperlink"/>
    <w:basedOn w:val="DefaultParagraphFont"/>
    <w:uiPriority w:val="99"/>
    <w:unhideWhenUsed/>
    <w:rsid w:val="00B11FF3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F3"/>
  </w:style>
  <w:style w:type="paragraph" w:styleId="Footer">
    <w:name w:val="footer"/>
    <w:basedOn w:val="Normal"/>
    <w:link w:val="FooterChar"/>
    <w:uiPriority w:val="99"/>
    <w:unhideWhenUsed/>
    <w:rsid w:val="00B1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F3"/>
  </w:style>
  <w:style w:type="character" w:styleId="PlaceholderText">
    <w:name w:val="Placeholder Text"/>
    <w:basedOn w:val="DefaultParagraphFont"/>
    <w:uiPriority w:val="99"/>
    <w:semiHidden/>
    <w:rsid w:val="00B11FF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11FF3"/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1FF3"/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FF3"/>
    <w:rPr>
      <w:rFonts w:asciiTheme="majorHAnsi" w:eastAsiaTheme="majorEastAsia" w:hAnsiTheme="majorHAnsi" w:cstheme="majorBidi"/>
      <w:color w:val="C2260C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FF3"/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FF3"/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FF3"/>
    <w:rPr>
      <w:rFonts w:asciiTheme="majorHAnsi" w:eastAsiaTheme="majorEastAsia" w:hAnsiTheme="majorHAnsi" w:cstheme="majorBidi"/>
      <w:color w:val="F14124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FF3"/>
    <w:rPr>
      <w:rFonts w:asciiTheme="majorHAnsi" w:eastAsiaTheme="majorEastAsia" w:hAnsiTheme="majorHAnsi" w:cstheme="majorBidi"/>
      <w:b/>
      <w:bCs/>
      <w:color w:val="F14124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FF3"/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FF3"/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FF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11F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11FF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F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11FF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11FF3"/>
    <w:rPr>
      <w:b/>
      <w:bCs/>
    </w:rPr>
  </w:style>
  <w:style w:type="character" w:styleId="Emphasis">
    <w:name w:val="Emphasis"/>
    <w:basedOn w:val="DefaultParagraphFont"/>
    <w:uiPriority w:val="20"/>
    <w:qFormat/>
    <w:rsid w:val="00B11FF3"/>
    <w:rPr>
      <w:i/>
      <w:iCs/>
      <w:color w:val="F14124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B11FF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11FF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FF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FF3"/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11FF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11F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1FF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11FF3"/>
    <w:rPr>
      <w:b/>
      <w:bCs/>
      <w:smallCaps/>
      <w:color w:val="F14124" w:themeColor="accent6"/>
    </w:rPr>
  </w:style>
  <w:style w:type="character" w:styleId="BookTitle">
    <w:name w:val="Book Title"/>
    <w:basedOn w:val="DefaultParagraphFont"/>
    <w:uiPriority w:val="33"/>
    <w:qFormat/>
    <w:rsid w:val="00B11FF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FF3"/>
    <w:pPr>
      <w:outlineLvl w:val="9"/>
    </w:pPr>
  </w:style>
  <w:style w:type="paragraph" w:styleId="ListParagraph">
    <w:name w:val="List Paragraph"/>
    <w:basedOn w:val="Normal"/>
    <w:uiPriority w:val="34"/>
    <w:qFormat/>
    <w:rsid w:val="00B11F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EE28CF"/>
  </w:style>
  <w:style w:type="paragraph" w:customStyle="1" w:styleId="x-el1">
    <w:name w:val="x-el1"/>
    <w:basedOn w:val="Normal"/>
    <w:rsid w:val="00E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DefaultParagraphFont"/>
    <w:rsid w:val="00A3023A"/>
  </w:style>
  <w:style w:type="paragraph" w:customStyle="1" w:styleId="04xlpa">
    <w:name w:val="_04xlpa"/>
    <w:basedOn w:val="Normal"/>
    <w:rsid w:val="00A3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EF6ADF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changefit360.com" TargetMode="External"/><Relationship Id="rId13" Type="http://schemas.openxmlformats.org/officeDocument/2006/relationships/hyperlink" Target="https://changefit360.com/change-coach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ngefit360.com/change-consul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angefit360.com/change-for-lead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@changefit360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le@changefit36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A20A-9CE1-4DE2-AE66-AB0E9594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For Leaders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For Project Professionals</dc:title>
  <dc:subject>Course Syllabus</dc:subject>
  <dc:creator>ChangeFit 360</dc:creator>
  <cp:keywords/>
  <dc:description/>
  <cp:lastModifiedBy>Michelle Yanahan</cp:lastModifiedBy>
  <cp:revision>2</cp:revision>
  <dcterms:created xsi:type="dcterms:W3CDTF">2022-12-28T17:26:00Z</dcterms:created>
  <dcterms:modified xsi:type="dcterms:W3CDTF">2022-12-28T17:26:00Z</dcterms:modified>
</cp:coreProperties>
</file>