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516" w:rsidRPr="00FD2516" w:rsidRDefault="00FD2516" w:rsidP="00FD2516">
      <w:pPr>
        <w:shd w:val="clear" w:color="auto" w:fill="FFFFFF"/>
        <w:spacing w:after="75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263A"/>
          <w:sz w:val="60"/>
          <w:szCs w:val="60"/>
        </w:rPr>
      </w:pPr>
      <w:r w:rsidRPr="00FD2516">
        <w:rPr>
          <w:rFonts w:ascii="Times New Roman" w:eastAsia="Times New Roman" w:hAnsi="Times New Roman" w:cs="Times New Roman"/>
          <w:color w:val="00263A"/>
          <w:sz w:val="60"/>
          <w:szCs w:val="60"/>
        </w:rPr>
        <w:t xml:space="preserve">XIV Domingo </w:t>
      </w:r>
      <w:proofErr w:type="spellStart"/>
      <w:r w:rsidRPr="00FD2516">
        <w:rPr>
          <w:rFonts w:ascii="Times New Roman" w:eastAsia="Times New Roman" w:hAnsi="Times New Roman" w:cs="Times New Roman"/>
          <w:color w:val="00263A"/>
          <w:sz w:val="60"/>
          <w:szCs w:val="60"/>
        </w:rPr>
        <w:t>Ordinario</w:t>
      </w:r>
      <w:proofErr w:type="spellEnd"/>
    </w:p>
    <w:p w:rsidR="00FD2516" w:rsidRPr="00FD2516" w:rsidRDefault="00FD2516" w:rsidP="00FD2516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Arial"/>
          <w:color w:val="363936"/>
          <w:spacing w:val="5"/>
          <w:sz w:val="30"/>
          <w:szCs w:val="30"/>
        </w:rPr>
      </w:pPr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Lectionary: 102</w:t>
      </w:r>
    </w:p>
    <w:p w:rsidR="00FD2516" w:rsidRPr="00FD2516" w:rsidRDefault="00FD2516" w:rsidP="00FD2516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63936"/>
          <w:sz w:val="33"/>
          <w:szCs w:val="33"/>
        </w:rPr>
      </w:pPr>
      <w:proofErr w:type="spellStart"/>
      <w:r w:rsidRPr="00FD2516">
        <w:rPr>
          <w:rFonts w:ascii="Arial" w:eastAsia="Times New Roman" w:hAnsi="Arial" w:cs="Arial"/>
          <w:b/>
          <w:bCs/>
          <w:color w:val="363936"/>
          <w:sz w:val="33"/>
          <w:szCs w:val="33"/>
        </w:rPr>
        <w:t>Primera</w:t>
      </w:r>
      <w:proofErr w:type="spellEnd"/>
      <w:r w:rsidRPr="00FD2516">
        <w:rPr>
          <w:rFonts w:ascii="Arial" w:eastAsia="Times New Roman" w:hAnsi="Arial" w:cs="Arial"/>
          <w:b/>
          <w:bCs/>
          <w:color w:val="363936"/>
          <w:sz w:val="33"/>
          <w:szCs w:val="33"/>
        </w:rPr>
        <w:t xml:space="preserve"> </w:t>
      </w:r>
      <w:proofErr w:type="spellStart"/>
      <w:r w:rsidRPr="00FD2516">
        <w:rPr>
          <w:rFonts w:ascii="Arial" w:eastAsia="Times New Roman" w:hAnsi="Arial" w:cs="Arial"/>
          <w:b/>
          <w:bCs/>
          <w:color w:val="363936"/>
          <w:sz w:val="33"/>
          <w:szCs w:val="33"/>
        </w:rPr>
        <w:t>lectura</w:t>
      </w:r>
      <w:proofErr w:type="spellEnd"/>
    </w:p>
    <w:p w:rsidR="00FD2516" w:rsidRPr="00FD2516" w:rsidRDefault="00FD2516" w:rsidP="00FD2516">
      <w:pPr>
        <w:shd w:val="clear" w:color="auto" w:fill="FFFFFF"/>
        <w:spacing w:line="450" w:lineRule="atLeast"/>
        <w:textAlignment w:val="baseline"/>
        <w:rPr>
          <w:rFonts w:ascii="Arial" w:eastAsia="Times New Roman" w:hAnsi="Arial" w:cs="Arial"/>
          <w:b/>
          <w:bCs/>
          <w:color w:val="363936"/>
          <w:sz w:val="18"/>
          <w:szCs w:val="18"/>
        </w:rPr>
      </w:pPr>
      <w:proofErr w:type="spellStart"/>
      <w:r w:rsidRPr="00FD2516">
        <w:rPr>
          <w:rFonts w:ascii="Arial" w:eastAsia="Times New Roman" w:hAnsi="Arial" w:cs="Arial"/>
          <w:b/>
          <w:bCs/>
          <w:color w:val="363936"/>
          <w:sz w:val="18"/>
          <w:szCs w:val="18"/>
        </w:rPr>
        <w:t>Isaίas</w:t>
      </w:r>
      <w:proofErr w:type="spellEnd"/>
      <w:r w:rsidRPr="00FD2516">
        <w:rPr>
          <w:rFonts w:ascii="Arial" w:eastAsia="Times New Roman" w:hAnsi="Arial" w:cs="Arial"/>
          <w:b/>
          <w:bCs/>
          <w:color w:val="363936"/>
          <w:sz w:val="18"/>
          <w:szCs w:val="18"/>
        </w:rPr>
        <w:t xml:space="preserve"> 66, 10-14</w:t>
      </w:r>
    </w:p>
    <w:p w:rsidR="00FD2516" w:rsidRPr="00FD2516" w:rsidRDefault="00FD2516" w:rsidP="00FD2516">
      <w:pPr>
        <w:shd w:val="clear" w:color="auto" w:fill="FFFFFF"/>
        <w:spacing w:after="150" w:line="450" w:lineRule="atLeast"/>
        <w:textAlignment w:val="baseline"/>
        <w:rPr>
          <w:rFonts w:ascii="inherit" w:eastAsia="Times New Roman" w:hAnsi="inherit" w:cs="Arial"/>
          <w:color w:val="363936"/>
          <w:spacing w:val="5"/>
          <w:sz w:val="30"/>
          <w:szCs w:val="30"/>
        </w:rPr>
      </w:pP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Alégrense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con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Jerusalén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gocen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con </w:t>
      </w:r>
      <w:proofErr w:type="spellStart"/>
      <w:proofErr w:type="gram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ella</w:t>
      </w:r>
      <w:proofErr w:type="spellEnd"/>
      <w:proofErr w:type="gram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todos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los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que la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aman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alégrense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de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su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alegría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todos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los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que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por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ella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llevaron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luto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para que se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alimenten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de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sus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pechos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se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llenen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de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sus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consuelos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y se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deleiten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con la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abundancia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de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su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gloria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.</w:t>
      </w:r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Porque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dice el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Señor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: “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Yo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haré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correr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gram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la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paz</w:t>
      </w:r>
      <w:proofErr w:type="spellEnd"/>
      <w:proofErr w:type="gram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sobre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ella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como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un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río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y la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gloria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de las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naciones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como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un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torrente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desbordado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. Como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niños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serán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llevados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el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regazo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y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acariciados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sobre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sus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rodillas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; </w:t>
      </w:r>
      <w:proofErr w:type="spellStart"/>
      <w:proofErr w:type="gram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como</w:t>
      </w:r>
      <w:proofErr w:type="spellEnd"/>
      <w:proofErr w:type="gram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un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hijo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a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quien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su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madre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consuela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así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los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consolaré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yo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.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Jerusalén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serán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ustedes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proofErr w:type="gram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consolados</w:t>
      </w:r>
      <w:proofErr w:type="spellEnd"/>
      <w:proofErr w:type="gram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.</w:t>
      </w:r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 xml:space="preserve">Al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ver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esto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se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alegrará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su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corazón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y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sus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huesos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florecerán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proofErr w:type="gram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como</w:t>
      </w:r>
      <w:proofErr w:type="spellEnd"/>
      <w:proofErr w:type="gram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un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prado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. Y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los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siervos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gram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del</w:t>
      </w:r>
      <w:proofErr w:type="gram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Señor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conocerán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su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poder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’’.</w:t>
      </w:r>
    </w:p>
    <w:p w:rsidR="00FD2516" w:rsidRPr="00FD2516" w:rsidRDefault="00FD2516" w:rsidP="00FD2516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63936"/>
          <w:sz w:val="33"/>
          <w:szCs w:val="33"/>
        </w:rPr>
      </w:pPr>
      <w:r w:rsidRPr="00FD2516">
        <w:rPr>
          <w:rFonts w:ascii="Arial" w:eastAsia="Times New Roman" w:hAnsi="Arial" w:cs="Arial"/>
          <w:b/>
          <w:bCs/>
          <w:color w:val="363936"/>
          <w:sz w:val="33"/>
          <w:szCs w:val="33"/>
        </w:rPr>
        <w:t>Salmo Responsorial</w:t>
      </w:r>
    </w:p>
    <w:p w:rsidR="00FD2516" w:rsidRPr="00FD2516" w:rsidRDefault="00FD2516" w:rsidP="00FD2516">
      <w:pPr>
        <w:shd w:val="clear" w:color="auto" w:fill="FFFFFF"/>
        <w:spacing w:line="450" w:lineRule="atLeast"/>
        <w:textAlignment w:val="baseline"/>
        <w:rPr>
          <w:rFonts w:ascii="Arial" w:eastAsia="Times New Roman" w:hAnsi="Arial" w:cs="Arial"/>
          <w:b/>
          <w:bCs/>
          <w:color w:val="363936"/>
          <w:sz w:val="18"/>
          <w:szCs w:val="18"/>
        </w:rPr>
      </w:pPr>
      <w:r w:rsidRPr="00FD2516">
        <w:rPr>
          <w:rFonts w:ascii="Arial" w:eastAsia="Times New Roman" w:hAnsi="Arial" w:cs="Arial"/>
          <w:b/>
          <w:bCs/>
          <w:color w:val="363936"/>
          <w:sz w:val="18"/>
          <w:szCs w:val="18"/>
        </w:rPr>
        <w:t>Salmo 65, 1-3a. 4-5. 6-7a, 16 y 20</w:t>
      </w:r>
    </w:p>
    <w:p w:rsidR="00FD2516" w:rsidRPr="00FD2516" w:rsidRDefault="00FD2516" w:rsidP="00FD2516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Arial"/>
          <w:color w:val="363936"/>
          <w:spacing w:val="5"/>
          <w:sz w:val="30"/>
          <w:szCs w:val="30"/>
        </w:rPr>
      </w:pPr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R. (1)</w:t>
      </w:r>
      <w:r w:rsidRPr="00FD2516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 xml:space="preserve"> Las </w:t>
      </w:r>
      <w:proofErr w:type="spellStart"/>
      <w:r w:rsidRPr="00FD2516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obras</w:t>
      </w:r>
      <w:proofErr w:type="spellEnd"/>
      <w:r w:rsidRPr="00FD2516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 xml:space="preserve"> </w:t>
      </w:r>
      <w:proofErr w:type="gramStart"/>
      <w:r w:rsidRPr="00FD2516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del</w:t>
      </w:r>
      <w:proofErr w:type="gramEnd"/>
      <w:r w:rsidRPr="00FD2516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FD2516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Señor</w:t>
      </w:r>
      <w:proofErr w:type="spellEnd"/>
      <w:r w:rsidRPr="00FD2516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 xml:space="preserve"> son </w:t>
      </w:r>
      <w:proofErr w:type="spellStart"/>
      <w:r w:rsidRPr="00FD2516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admirables</w:t>
      </w:r>
      <w:proofErr w:type="spellEnd"/>
      <w:r w:rsidRPr="00FD2516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.</w:t>
      </w:r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 xml:space="preserve">Que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aclame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al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Señor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toda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la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tierra</w:t>
      </w:r>
      <w:proofErr w:type="spellEnd"/>
      <w:proofErr w:type="gram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;</w:t>
      </w:r>
      <w:proofErr w:type="gram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celebremos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su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gloria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y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su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poder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,</w:t>
      </w:r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cantemos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un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himno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de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alabanza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,</w:t>
      </w:r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digamos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al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Señor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: “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Tu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obra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admirable”.</w:t>
      </w:r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R. </w:t>
      </w:r>
      <w:r w:rsidRPr="00FD2516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 xml:space="preserve">Las </w:t>
      </w:r>
      <w:proofErr w:type="spellStart"/>
      <w:r w:rsidRPr="00FD2516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obras</w:t>
      </w:r>
      <w:proofErr w:type="spellEnd"/>
      <w:r w:rsidRPr="00FD2516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 xml:space="preserve"> </w:t>
      </w:r>
      <w:proofErr w:type="gramStart"/>
      <w:r w:rsidRPr="00FD2516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del</w:t>
      </w:r>
      <w:proofErr w:type="gramEnd"/>
      <w:r w:rsidRPr="00FD2516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FD2516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Señor</w:t>
      </w:r>
      <w:proofErr w:type="spellEnd"/>
      <w:r w:rsidRPr="00FD2516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 xml:space="preserve"> son </w:t>
      </w:r>
      <w:proofErr w:type="spellStart"/>
      <w:r w:rsidRPr="00FD2516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admirables</w:t>
      </w:r>
      <w:proofErr w:type="spellEnd"/>
      <w:r w:rsidRPr="00FD2516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.</w:t>
      </w:r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 xml:space="preserve">Que se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postre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ante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ti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la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tierra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entera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 xml:space="preserve">y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celebre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con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cánticos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tu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nombre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.</w:t>
      </w:r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lastRenderedPageBreak/>
        <w:t>Admiremos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las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obras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del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Señor</w:t>
      </w:r>
      <w:proofErr w:type="spellEnd"/>
      <w:proofErr w:type="gram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,</w:t>
      </w:r>
      <w:proofErr w:type="gram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los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prodigios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que ha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hecho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por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los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hombres.</w:t>
      </w:r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R. </w:t>
      </w:r>
      <w:r w:rsidRPr="00FD2516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 xml:space="preserve">Las </w:t>
      </w:r>
      <w:proofErr w:type="spellStart"/>
      <w:r w:rsidRPr="00FD2516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obras</w:t>
      </w:r>
      <w:proofErr w:type="spellEnd"/>
      <w:r w:rsidRPr="00FD2516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 xml:space="preserve"> </w:t>
      </w:r>
      <w:proofErr w:type="gramStart"/>
      <w:r w:rsidRPr="00FD2516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del</w:t>
      </w:r>
      <w:proofErr w:type="gramEnd"/>
      <w:r w:rsidRPr="00FD2516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FD2516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Señor</w:t>
      </w:r>
      <w:proofErr w:type="spellEnd"/>
      <w:r w:rsidRPr="00FD2516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 xml:space="preserve"> son </w:t>
      </w:r>
      <w:proofErr w:type="spellStart"/>
      <w:r w:rsidRPr="00FD2516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admirables</w:t>
      </w:r>
      <w:proofErr w:type="spellEnd"/>
      <w:r w:rsidRPr="00FD2516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.</w:t>
      </w:r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 xml:space="preserve">El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transformó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el mar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Rojo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tierra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firme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 xml:space="preserve">y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los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hizo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cruzar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el Jordan a pie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enjuto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.</w:t>
      </w:r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Llenémonos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por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eso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de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gozo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y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gratitud</w:t>
      </w:r>
      <w:proofErr w:type="spellEnd"/>
      <w:proofErr w:type="gram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:</w:t>
      </w:r>
      <w:proofErr w:type="gram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 xml:space="preserve">El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Señor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eterno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y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poderoso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.</w:t>
      </w:r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R. </w:t>
      </w:r>
      <w:r w:rsidRPr="00FD2516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 xml:space="preserve">Las </w:t>
      </w:r>
      <w:proofErr w:type="spellStart"/>
      <w:r w:rsidRPr="00FD2516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obras</w:t>
      </w:r>
      <w:proofErr w:type="spellEnd"/>
      <w:r w:rsidRPr="00FD2516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 xml:space="preserve"> </w:t>
      </w:r>
      <w:proofErr w:type="gramStart"/>
      <w:r w:rsidRPr="00FD2516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del</w:t>
      </w:r>
      <w:proofErr w:type="gramEnd"/>
      <w:r w:rsidRPr="00FD2516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FD2516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Señor</w:t>
      </w:r>
      <w:proofErr w:type="spellEnd"/>
      <w:r w:rsidRPr="00FD2516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 xml:space="preserve"> son </w:t>
      </w:r>
      <w:proofErr w:type="spellStart"/>
      <w:r w:rsidRPr="00FD2516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admirables</w:t>
      </w:r>
      <w:proofErr w:type="spellEnd"/>
      <w:r w:rsidRPr="00FD2516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.</w:t>
      </w:r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Cuantos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temen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a Dios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vengan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y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escuchen</w:t>
      </w:r>
      <w:proofErr w:type="spellEnd"/>
      <w:proofErr w:type="gram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,</w:t>
      </w:r>
      <w:proofErr w:type="gram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 xml:space="preserve">y les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diré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lo que ha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hecho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por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mí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.</w:t>
      </w:r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Bendito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sea Dios que no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rechazó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mi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súplica</w:t>
      </w:r>
      <w:proofErr w:type="spellEnd"/>
      <w:proofErr w:type="gram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,</w:t>
      </w:r>
      <w:proofErr w:type="gram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ni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me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retiró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su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gracia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.</w:t>
      </w:r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R. </w:t>
      </w:r>
      <w:r w:rsidRPr="00FD2516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 xml:space="preserve">Las </w:t>
      </w:r>
      <w:proofErr w:type="spellStart"/>
      <w:r w:rsidRPr="00FD2516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obras</w:t>
      </w:r>
      <w:proofErr w:type="spellEnd"/>
      <w:r w:rsidRPr="00FD2516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 xml:space="preserve"> </w:t>
      </w:r>
      <w:proofErr w:type="gramStart"/>
      <w:r w:rsidRPr="00FD2516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del</w:t>
      </w:r>
      <w:proofErr w:type="gramEnd"/>
      <w:r w:rsidRPr="00FD2516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FD2516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Señor</w:t>
      </w:r>
      <w:proofErr w:type="spellEnd"/>
      <w:r w:rsidRPr="00FD2516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 xml:space="preserve"> son </w:t>
      </w:r>
      <w:proofErr w:type="spellStart"/>
      <w:r w:rsidRPr="00FD2516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admirables</w:t>
      </w:r>
      <w:proofErr w:type="spellEnd"/>
      <w:r w:rsidRPr="00FD2516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.</w:t>
      </w:r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 </w:t>
      </w:r>
    </w:p>
    <w:p w:rsidR="00FD2516" w:rsidRPr="00FD2516" w:rsidRDefault="00FD2516" w:rsidP="00FD2516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63936"/>
          <w:sz w:val="33"/>
          <w:szCs w:val="33"/>
        </w:rPr>
      </w:pPr>
      <w:proofErr w:type="spellStart"/>
      <w:r w:rsidRPr="00FD2516">
        <w:rPr>
          <w:rFonts w:ascii="Arial" w:eastAsia="Times New Roman" w:hAnsi="Arial" w:cs="Arial"/>
          <w:b/>
          <w:bCs/>
          <w:color w:val="363936"/>
          <w:sz w:val="33"/>
          <w:szCs w:val="33"/>
        </w:rPr>
        <w:t>Segunda</w:t>
      </w:r>
      <w:proofErr w:type="spellEnd"/>
      <w:r w:rsidRPr="00FD2516">
        <w:rPr>
          <w:rFonts w:ascii="Arial" w:eastAsia="Times New Roman" w:hAnsi="Arial" w:cs="Arial"/>
          <w:b/>
          <w:bCs/>
          <w:color w:val="363936"/>
          <w:sz w:val="33"/>
          <w:szCs w:val="33"/>
        </w:rPr>
        <w:t xml:space="preserve"> </w:t>
      </w:r>
      <w:proofErr w:type="spellStart"/>
      <w:r w:rsidRPr="00FD2516">
        <w:rPr>
          <w:rFonts w:ascii="Arial" w:eastAsia="Times New Roman" w:hAnsi="Arial" w:cs="Arial"/>
          <w:b/>
          <w:bCs/>
          <w:color w:val="363936"/>
          <w:sz w:val="33"/>
          <w:szCs w:val="33"/>
        </w:rPr>
        <w:t>lectura</w:t>
      </w:r>
      <w:proofErr w:type="spellEnd"/>
    </w:p>
    <w:p w:rsidR="00FD2516" w:rsidRPr="00FD2516" w:rsidRDefault="00FD2516" w:rsidP="00FD2516">
      <w:pPr>
        <w:shd w:val="clear" w:color="auto" w:fill="FFFFFF"/>
        <w:spacing w:line="450" w:lineRule="atLeast"/>
        <w:textAlignment w:val="baseline"/>
        <w:rPr>
          <w:rFonts w:ascii="Arial" w:eastAsia="Times New Roman" w:hAnsi="Arial" w:cs="Arial"/>
          <w:b/>
          <w:bCs/>
          <w:color w:val="363936"/>
          <w:sz w:val="18"/>
          <w:szCs w:val="18"/>
        </w:rPr>
      </w:pPr>
      <w:proofErr w:type="spellStart"/>
      <w:r w:rsidRPr="00FD2516">
        <w:rPr>
          <w:rFonts w:ascii="Arial" w:eastAsia="Times New Roman" w:hAnsi="Arial" w:cs="Arial"/>
          <w:b/>
          <w:bCs/>
          <w:color w:val="363936"/>
          <w:sz w:val="18"/>
          <w:szCs w:val="18"/>
        </w:rPr>
        <w:t>Gálatas</w:t>
      </w:r>
      <w:proofErr w:type="spellEnd"/>
      <w:r w:rsidRPr="00FD2516">
        <w:rPr>
          <w:rFonts w:ascii="Arial" w:eastAsia="Times New Roman" w:hAnsi="Arial" w:cs="Arial"/>
          <w:b/>
          <w:bCs/>
          <w:color w:val="363936"/>
          <w:sz w:val="18"/>
          <w:szCs w:val="18"/>
        </w:rPr>
        <w:t xml:space="preserve"> 6, 14-18</w:t>
      </w:r>
    </w:p>
    <w:p w:rsidR="00FD2516" w:rsidRPr="00FD2516" w:rsidRDefault="00FD2516" w:rsidP="00FD2516">
      <w:pPr>
        <w:shd w:val="clear" w:color="auto" w:fill="FFFFFF"/>
        <w:spacing w:after="150" w:line="450" w:lineRule="atLeast"/>
        <w:textAlignment w:val="baseline"/>
        <w:rPr>
          <w:rFonts w:ascii="inherit" w:eastAsia="Times New Roman" w:hAnsi="inherit" w:cs="Arial"/>
          <w:color w:val="363936"/>
          <w:spacing w:val="5"/>
          <w:sz w:val="30"/>
          <w:szCs w:val="30"/>
        </w:rPr>
      </w:pPr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Hermanos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: No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permita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Dios que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yo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me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gloríe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algo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que no sea la </w:t>
      </w:r>
      <w:proofErr w:type="spellStart"/>
      <w:proofErr w:type="gram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cruz</w:t>
      </w:r>
      <w:proofErr w:type="spellEnd"/>
      <w:proofErr w:type="gram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de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nuestro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Señor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Jesucristo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por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el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cual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el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mundo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está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crucificado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para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mí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y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yo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para el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mundo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.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Porque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Cristo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Jesús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de nada vale el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estar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circuncidado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o no,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sino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el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ser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una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nueva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creatura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.</w:t>
      </w:r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 xml:space="preserve">Para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todos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los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que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vivan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conforme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a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esta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proofErr w:type="gram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norma</w:t>
      </w:r>
      <w:proofErr w:type="spellEnd"/>
      <w:proofErr w:type="gram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y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también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para el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verdadero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Israel, la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paz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y la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misericordia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de Dios. De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ahora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adelante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que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nadie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me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ponga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más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obstáculos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porque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llevo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mi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cuerpo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la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marca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de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los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sufrimientos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que he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pasado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por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Cristo.</w:t>
      </w:r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lastRenderedPageBreak/>
        <w:t>Hermanos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que la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gracia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de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nuestro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Señor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Jesucristo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esté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con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ustedes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.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Amén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.</w:t>
      </w:r>
    </w:p>
    <w:p w:rsidR="00FD2516" w:rsidRPr="00FD2516" w:rsidRDefault="00FD2516" w:rsidP="00FD2516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63936"/>
          <w:sz w:val="33"/>
          <w:szCs w:val="33"/>
        </w:rPr>
      </w:pPr>
      <w:proofErr w:type="spellStart"/>
      <w:r w:rsidRPr="00FD2516">
        <w:rPr>
          <w:rFonts w:ascii="Arial" w:eastAsia="Times New Roman" w:hAnsi="Arial" w:cs="Arial"/>
          <w:b/>
          <w:bCs/>
          <w:color w:val="363936"/>
          <w:sz w:val="33"/>
          <w:szCs w:val="33"/>
        </w:rPr>
        <w:t>Aclamación</w:t>
      </w:r>
      <w:proofErr w:type="spellEnd"/>
      <w:r w:rsidRPr="00FD2516">
        <w:rPr>
          <w:rFonts w:ascii="Arial" w:eastAsia="Times New Roman" w:hAnsi="Arial" w:cs="Arial"/>
          <w:b/>
          <w:bCs/>
          <w:color w:val="363936"/>
          <w:sz w:val="33"/>
          <w:szCs w:val="33"/>
        </w:rPr>
        <w:t xml:space="preserve"> antes </w:t>
      </w:r>
      <w:proofErr w:type="gramStart"/>
      <w:r w:rsidRPr="00FD2516">
        <w:rPr>
          <w:rFonts w:ascii="Arial" w:eastAsia="Times New Roman" w:hAnsi="Arial" w:cs="Arial"/>
          <w:b/>
          <w:bCs/>
          <w:color w:val="363936"/>
          <w:sz w:val="33"/>
          <w:szCs w:val="33"/>
        </w:rPr>
        <w:t>del</w:t>
      </w:r>
      <w:proofErr w:type="gramEnd"/>
      <w:r w:rsidRPr="00FD2516">
        <w:rPr>
          <w:rFonts w:ascii="Arial" w:eastAsia="Times New Roman" w:hAnsi="Arial" w:cs="Arial"/>
          <w:b/>
          <w:bCs/>
          <w:color w:val="363936"/>
          <w:sz w:val="33"/>
          <w:szCs w:val="33"/>
        </w:rPr>
        <w:t xml:space="preserve"> </w:t>
      </w:r>
      <w:proofErr w:type="spellStart"/>
      <w:r w:rsidRPr="00FD2516">
        <w:rPr>
          <w:rFonts w:ascii="Arial" w:eastAsia="Times New Roman" w:hAnsi="Arial" w:cs="Arial"/>
          <w:b/>
          <w:bCs/>
          <w:color w:val="363936"/>
          <w:sz w:val="33"/>
          <w:szCs w:val="33"/>
        </w:rPr>
        <w:t>Evangelio</w:t>
      </w:r>
      <w:proofErr w:type="spellEnd"/>
    </w:p>
    <w:p w:rsidR="00FD2516" w:rsidRPr="00FD2516" w:rsidRDefault="00FD2516" w:rsidP="00FD2516">
      <w:pPr>
        <w:shd w:val="clear" w:color="auto" w:fill="FFFFFF"/>
        <w:spacing w:line="450" w:lineRule="atLeast"/>
        <w:textAlignment w:val="baseline"/>
        <w:rPr>
          <w:rFonts w:ascii="Arial" w:eastAsia="Times New Roman" w:hAnsi="Arial" w:cs="Arial"/>
          <w:b/>
          <w:bCs/>
          <w:color w:val="363936"/>
          <w:sz w:val="18"/>
          <w:szCs w:val="18"/>
        </w:rPr>
      </w:pPr>
      <w:proofErr w:type="spellStart"/>
      <w:r w:rsidRPr="00FD2516">
        <w:rPr>
          <w:rFonts w:ascii="Arial" w:eastAsia="Times New Roman" w:hAnsi="Arial" w:cs="Arial"/>
          <w:b/>
          <w:bCs/>
          <w:color w:val="363936"/>
          <w:sz w:val="18"/>
          <w:szCs w:val="18"/>
        </w:rPr>
        <w:t>Colosenses</w:t>
      </w:r>
      <w:proofErr w:type="spellEnd"/>
      <w:r w:rsidRPr="00FD2516">
        <w:rPr>
          <w:rFonts w:ascii="Arial" w:eastAsia="Times New Roman" w:hAnsi="Arial" w:cs="Arial"/>
          <w:b/>
          <w:bCs/>
          <w:color w:val="363936"/>
          <w:sz w:val="18"/>
          <w:szCs w:val="18"/>
        </w:rPr>
        <w:t xml:space="preserve"> 3, 15a. 16a</w:t>
      </w:r>
    </w:p>
    <w:p w:rsidR="00FD2516" w:rsidRPr="00FD2516" w:rsidRDefault="00FD2516" w:rsidP="00FD2516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Arial"/>
          <w:color w:val="363936"/>
          <w:spacing w:val="5"/>
          <w:sz w:val="30"/>
          <w:szCs w:val="30"/>
        </w:rPr>
      </w:pPr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R. </w:t>
      </w:r>
      <w:proofErr w:type="spellStart"/>
      <w:r w:rsidRPr="00FD2516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Aleluya</w:t>
      </w:r>
      <w:proofErr w:type="spellEnd"/>
      <w:r w:rsidRPr="00FD2516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 xml:space="preserve">, </w:t>
      </w:r>
      <w:proofErr w:type="spellStart"/>
      <w:r w:rsidRPr="00FD2516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aleluya</w:t>
      </w:r>
      <w:proofErr w:type="spellEnd"/>
      <w:r w:rsidRPr="00FD2516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.</w:t>
      </w:r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 xml:space="preserve">Que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sus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corazones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reine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la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paz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de Cristo</w:t>
      </w:r>
      <w:proofErr w:type="gram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;</w:t>
      </w:r>
      <w:proofErr w:type="gram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 xml:space="preserve">que la palabra de Cristo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habite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ustedes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 xml:space="preserve">con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toda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su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riqueza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.</w:t>
      </w:r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R. </w:t>
      </w:r>
      <w:proofErr w:type="spellStart"/>
      <w:r w:rsidRPr="00FD2516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Aleluya</w:t>
      </w:r>
      <w:proofErr w:type="spellEnd"/>
      <w:r w:rsidRPr="00FD2516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.</w:t>
      </w:r>
    </w:p>
    <w:p w:rsidR="00FD2516" w:rsidRPr="00FD2516" w:rsidRDefault="00FD2516" w:rsidP="00FD2516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63936"/>
          <w:sz w:val="33"/>
          <w:szCs w:val="33"/>
        </w:rPr>
      </w:pPr>
      <w:proofErr w:type="spellStart"/>
      <w:r w:rsidRPr="00FD2516">
        <w:rPr>
          <w:rFonts w:ascii="Arial" w:eastAsia="Times New Roman" w:hAnsi="Arial" w:cs="Arial"/>
          <w:b/>
          <w:bCs/>
          <w:color w:val="363936"/>
          <w:sz w:val="33"/>
          <w:szCs w:val="33"/>
        </w:rPr>
        <w:t>Evangelio</w:t>
      </w:r>
      <w:proofErr w:type="spellEnd"/>
    </w:p>
    <w:p w:rsidR="00FD2516" w:rsidRPr="00FD2516" w:rsidRDefault="00FD2516" w:rsidP="00FD2516">
      <w:pPr>
        <w:shd w:val="clear" w:color="auto" w:fill="FFFFFF"/>
        <w:spacing w:line="450" w:lineRule="atLeast"/>
        <w:textAlignment w:val="baseline"/>
        <w:rPr>
          <w:rFonts w:ascii="Arial" w:eastAsia="Times New Roman" w:hAnsi="Arial" w:cs="Arial"/>
          <w:b/>
          <w:bCs/>
          <w:color w:val="363936"/>
          <w:sz w:val="18"/>
          <w:szCs w:val="18"/>
        </w:rPr>
      </w:pPr>
      <w:r w:rsidRPr="00FD2516">
        <w:rPr>
          <w:rFonts w:ascii="Arial" w:eastAsia="Times New Roman" w:hAnsi="Arial" w:cs="Arial"/>
          <w:b/>
          <w:bCs/>
          <w:color w:val="363936"/>
          <w:sz w:val="18"/>
          <w:szCs w:val="18"/>
        </w:rPr>
        <w:t>Lucas 10, 1-12. 17-20</w:t>
      </w:r>
    </w:p>
    <w:p w:rsidR="00FD2516" w:rsidRPr="00FD2516" w:rsidRDefault="00FD2516" w:rsidP="00FD2516">
      <w:pPr>
        <w:shd w:val="clear" w:color="auto" w:fill="FFFFFF"/>
        <w:spacing w:after="150" w:line="450" w:lineRule="atLeast"/>
        <w:textAlignment w:val="baseline"/>
        <w:rPr>
          <w:rFonts w:ascii="inherit" w:eastAsia="Times New Roman" w:hAnsi="inherit" w:cs="Arial"/>
          <w:color w:val="363936"/>
          <w:spacing w:val="5"/>
          <w:sz w:val="30"/>
          <w:szCs w:val="30"/>
        </w:rPr>
      </w:pP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aquel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tiempo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Jesús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designó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gram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a</w:t>
      </w:r>
      <w:proofErr w:type="gram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otros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setenta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y dos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discípulos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y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los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mandó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por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delante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de dos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dos, a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todos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los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pueblos y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lugares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a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donde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pensaba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ir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y les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dijo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: “La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cosecha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mucha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y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los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trabajadores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pocos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.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Rueguen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por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lo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tanto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al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dueño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de la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mies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que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envíe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trabajadores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a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sus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campos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.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Pónganse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camino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;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yo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los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envío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proofErr w:type="gram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como</w:t>
      </w:r>
      <w:proofErr w:type="spellEnd"/>
      <w:proofErr w:type="gram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corderos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medio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de lobos. No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lleven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proofErr w:type="gram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ni</w:t>
      </w:r>
      <w:proofErr w:type="spellEnd"/>
      <w:proofErr w:type="gram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dinero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ni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morral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ni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sandalias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y no se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detengan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a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saludar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a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nadie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por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el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camino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.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Cuando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entren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una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casa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digan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: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‘Que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la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paz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reine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esta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casa’. Y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si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allí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hay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gente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amante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de </w:t>
      </w:r>
      <w:proofErr w:type="gram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la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paz</w:t>
      </w:r>
      <w:proofErr w:type="spellEnd"/>
      <w:proofErr w:type="gram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el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deseo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de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paz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de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ustedes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se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cumplirá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;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si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no, no se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cumplirá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.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Quédense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esa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casa.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Coman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y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beban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de lo que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tengan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porque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el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trabajador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tiene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derecho a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su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salario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. No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anden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de casa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casa.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cualquier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ciudad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donde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entren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y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los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reciban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coman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lo que les den.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Curen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a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los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enfermos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que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haya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y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díganles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: ‘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Ya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se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acerca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gram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a</w:t>
      </w:r>
      <w:proofErr w:type="gram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ustedes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el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Reino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de Dios’.</w:t>
      </w:r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 xml:space="preserve">Pero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si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entran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una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ciudad y no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los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reciben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salgan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por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las </w:t>
      </w:r>
      <w:proofErr w:type="spellStart"/>
      <w:proofErr w:type="gram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calles</w:t>
      </w:r>
      <w:proofErr w:type="spellEnd"/>
      <w:proofErr w:type="gram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y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digan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: ‘Hasta el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polvo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de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esta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ciudad, que se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nos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ha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pegado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a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los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pies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nos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lo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sacudimos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señal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de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protesta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contra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ustedes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. De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todos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modos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sepan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lastRenderedPageBreak/>
        <w:t xml:space="preserve">que el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Reino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de Dios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está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cerca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’.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Yo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les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digo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que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el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día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gram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del</w:t>
      </w:r>
      <w:proofErr w:type="gram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juicio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Sodoma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será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tratada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con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menos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rigor que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esa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ciudad”.</w:t>
      </w:r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 xml:space="preserve">Los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setenta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y dos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discípulos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regresaron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llenos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de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alegría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y le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dijeron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a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Jesús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: “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Señor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hasta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los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demonios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se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nos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someten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tu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nombre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”.</w:t>
      </w:r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Él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les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contestó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: “Vi a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Satanás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caer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del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cielo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como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el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rayo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. </w:t>
      </w:r>
      <w:proofErr w:type="gram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A</w:t>
      </w:r>
      <w:proofErr w:type="gram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ustedes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les he dado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poder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para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aplastar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serpientes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y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escorpiones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y para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vencer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toda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la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fuerza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del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enemigo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y nada les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podrá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hacer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daño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. Pero no se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alegren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de que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los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demonios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se les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someten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.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Alégrense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más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bien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de que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sus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nombres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están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escritos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el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cielo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”.</w:t>
      </w:r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 </w:t>
      </w:r>
    </w:p>
    <w:p w:rsidR="00FD2516" w:rsidRPr="00FD2516" w:rsidRDefault="00FD2516" w:rsidP="00FD2516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63936"/>
          <w:sz w:val="33"/>
          <w:szCs w:val="33"/>
        </w:rPr>
      </w:pPr>
      <w:r w:rsidRPr="00FD2516">
        <w:rPr>
          <w:rFonts w:ascii="Arial" w:eastAsia="Times New Roman" w:hAnsi="Arial" w:cs="Arial"/>
          <w:b/>
          <w:bCs/>
          <w:color w:val="363936"/>
          <w:sz w:val="33"/>
          <w:szCs w:val="33"/>
        </w:rPr>
        <w:t xml:space="preserve">O </w:t>
      </w:r>
      <w:proofErr w:type="spellStart"/>
      <w:r w:rsidRPr="00FD2516">
        <w:rPr>
          <w:rFonts w:ascii="Arial" w:eastAsia="Times New Roman" w:hAnsi="Arial" w:cs="Arial"/>
          <w:b/>
          <w:bCs/>
          <w:color w:val="363936"/>
          <w:sz w:val="33"/>
          <w:szCs w:val="33"/>
        </w:rPr>
        <w:t>bien</w:t>
      </w:r>
      <w:proofErr w:type="spellEnd"/>
      <w:r w:rsidRPr="00FD2516">
        <w:rPr>
          <w:rFonts w:ascii="Arial" w:eastAsia="Times New Roman" w:hAnsi="Arial" w:cs="Arial"/>
          <w:b/>
          <w:bCs/>
          <w:color w:val="363936"/>
          <w:sz w:val="33"/>
          <w:szCs w:val="33"/>
        </w:rPr>
        <w:t>:</w:t>
      </w:r>
    </w:p>
    <w:p w:rsidR="00FD2516" w:rsidRPr="00FD2516" w:rsidRDefault="00FD2516" w:rsidP="00FD2516">
      <w:pPr>
        <w:shd w:val="clear" w:color="auto" w:fill="FFFFFF"/>
        <w:spacing w:line="450" w:lineRule="atLeast"/>
        <w:textAlignment w:val="baseline"/>
        <w:rPr>
          <w:rFonts w:ascii="Arial" w:eastAsia="Times New Roman" w:hAnsi="Arial" w:cs="Arial"/>
          <w:b/>
          <w:bCs/>
          <w:color w:val="363936"/>
          <w:sz w:val="18"/>
          <w:szCs w:val="18"/>
        </w:rPr>
      </w:pPr>
      <w:r w:rsidRPr="00FD2516">
        <w:rPr>
          <w:rFonts w:ascii="Arial" w:eastAsia="Times New Roman" w:hAnsi="Arial" w:cs="Arial"/>
          <w:b/>
          <w:bCs/>
          <w:color w:val="363936"/>
          <w:sz w:val="18"/>
          <w:szCs w:val="18"/>
        </w:rPr>
        <w:t>Lucas 10, 1-9</w:t>
      </w:r>
    </w:p>
    <w:p w:rsidR="00FD2516" w:rsidRPr="00FD2516" w:rsidRDefault="00FD2516" w:rsidP="00FD2516">
      <w:pPr>
        <w:shd w:val="clear" w:color="auto" w:fill="FFFFFF"/>
        <w:spacing w:after="150" w:line="450" w:lineRule="atLeast"/>
        <w:textAlignment w:val="baseline"/>
        <w:rPr>
          <w:rFonts w:ascii="inherit" w:eastAsia="Times New Roman" w:hAnsi="inherit" w:cs="Arial"/>
          <w:color w:val="363936"/>
          <w:spacing w:val="5"/>
          <w:sz w:val="30"/>
          <w:szCs w:val="30"/>
        </w:rPr>
      </w:pP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aquel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tiempo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Jesús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designó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gram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a</w:t>
      </w:r>
      <w:proofErr w:type="gram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otros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setenta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y dos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discípulos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y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los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mandó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por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delante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de dos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dos, a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todos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los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pueblos y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lugares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a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donde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pensaba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ir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y les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dijo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: “La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cosecha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mucha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y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los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trabajadores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pocos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.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Rueguen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por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tanto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al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dueño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de la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mies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que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envíe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trabajadores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a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sus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campos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.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Pónganse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camino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;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yo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los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envío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proofErr w:type="gram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como</w:t>
      </w:r>
      <w:proofErr w:type="spellEnd"/>
      <w:proofErr w:type="gram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corderos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medio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de lobos. No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lleven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proofErr w:type="gram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ni</w:t>
      </w:r>
      <w:proofErr w:type="spellEnd"/>
      <w:proofErr w:type="gram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dinero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ni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morral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ni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sandalias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y no se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detengan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a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saludar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a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nadie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por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el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camino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.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Cuando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entren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una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casa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digan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: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‘Que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la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paz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reine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esta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casa’. Y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si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allí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hay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gente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amante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de </w:t>
      </w:r>
      <w:proofErr w:type="gram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la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paz</w:t>
      </w:r>
      <w:proofErr w:type="spellEnd"/>
      <w:proofErr w:type="gram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el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deseo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de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paz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de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ustedes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se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cumplirá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;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si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no, no se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cumplirá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.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Quédense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esa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casa.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Coman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y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beban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de lo que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tengan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porque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el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trabajador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tiene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derecho a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su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salario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. No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anden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de casa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casa.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cualquier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ciudad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donde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entren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y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los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reciban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coman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lo que les den.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Curen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a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los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enfermos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que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haya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y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díganles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: ‘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Ya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se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acerca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gram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a</w:t>
      </w:r>
      <w:proofErr w:type="gram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ustedes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el </w:t>
      </w:r>
      <w:proofErr w:type="spellStart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>Reino</w:t>
      </w:r>
      <w:proofErr w:type="spellEnd"/>
      <w:r w:rsidRPr="00FD2516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de Dios’”.</w:t>
      </w:r>
    </w:p>
    <w:p w:rsidR="00320683" w:rsidRDefault="00320683">
      <w:bookmarkStart w:id="0" w:name="_GoBack"/>
      <w:bookmarkEnd w:id="0"/>
    </w:p>
    <w:sectPr w:rsidR="00320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16"/>
    <w:rsid w:val="00320683"/>
    <w:rsid w:val="00FD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4A505-1AA2-493D-8CC3-099F20C9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9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198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2666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25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30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496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6025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3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8863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19788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208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8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3228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3939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0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0559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42537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226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3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727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4107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6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8963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94596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111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0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8560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8802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51015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98797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67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2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6632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8050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83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0542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02479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02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22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0816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3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23464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9221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32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Northrop Grumman Corporation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Kerr, Jeffrey [US] (AS)</dc:creator>
  <cp:keywords/>
  <dc:description/>
  <cp:lastModifiedBy>Kerr, Jeffrey [US] (AS)</cp:lastModifiedBy>
  <cp:revision>1</cp:revision>
  <dcterms:created xsi:type="dcterms:W3CDTF">2025-07-01T23:17:00Z</dcterms:created>
  <dcterms:modified xsi:type="dcterms:W3CDTF">2025-07-01T23:17:00Z</dcterms:modified>
</cp:coreProperties>
</file>