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3571" w14:textId="75C22E63" w:rsidR="00773C25" w:rsidRPr="00671D50" w:rsidRDefault="003A6563" w:rsidP="007D7EE8">
      <w:pPr>
        <w:jc w:val="center"/>
        <w:rPr>
          <w:b/>
          <w:bCs/>
          <w:sz w:val="56"/>
          <w:szCs w:val="56"/>
        </w:rPr>
      </w:pPr>
      <w:r w:rsidRPr="00671D50">
        <w:rPr>
          <w:b/>
          <w:bCs/>
          <w:noProof/>
          <w:sz w:val="56"/>
          <w:szCs w:val="56"/>
        </w:rPr>
        <w:drawing>
          <wp:anchor distT="0" distB="0" distL="114300" distR="114300" simplePos="0" relativeHeight="251658240" behindDoc="0" locked="0" layoutInCell="1" allowOverlap="1" wp14:anchorId="79F7E09A" wp14:editId="6ED435D3">
            <wp:simplePos x="0" y="0"/>
            <wp:positionH relativeFrom="margin">
              <wp:align>left</wp:align>
            </wp:positionH>
            <wp:positionV relativeFrom="page">
              <wp:posOffset>266700</wp:posOffset>
            </wp:positionV>
            <wp:extent cx="1517904" cy="1517904"/>
            <wp:effectExtent l="0" t="0" r="6350" b="6350"/>
            <wp:wrapSquare wrapText="bothSides"/>
            <wp:docPr id="2" name="Picture 2" descr="Shape, 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logo,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904" cy="1517904"/>
                    </a:xfrm>
                    <a:prstGeom prst="rect">
                      <a:avLst/>
                    </a:prstGeom>
                  </pic:spPr>
                </pic:pic>
              </a:graphicData>
            </a:graphic>
            <wp14:sizeRelH relativeFrom="margin">
              <wp14:pctWidth>0</wp14:pctWidth>
            </wp14:sizeRelH>
            <wp14:sizeRelV relativeFrom="margin">
              <wp14:pctHeight>0</wp14:pctHeight>
            </wp14:sizeRelV>
          </wp:anchor>
        </w:drawing>
      </w:r>
      <w:r w:rsidR="00F86841" w:rsidRPr="00671D50">
        <w:rPr>
          <w:b/>
          <w:bCs/>
          <w:sz w:val="56"/>
          <w:szCs w:val="56"/>
        </w:rPr>
        <w:t>2021</w:t>
      </w:r>
      <w:r w:rsidR="007A568A">
        <w:rPr>
          <w:b/>
          <w:bCs/>
          <w:sz w:val="56"/>
          <w:szCs w:val="56"/>
        </w:rPr>
        <w:t xml:space="preserve"> Oct</w:t>
      </w:r>
      <w:r w:rsidR="00563D3A">
        <w:rPr>
          <w:b/>
          <w:bCs/>
          <w:sz w:val="56"/>
          <w:szCs w:val="56"/>
        </w:rPr>
        <w:t xml:space="preserve"> &amp; Nov</w:t>
      </w:r>
      <w:r w:rsidR="00DE3DBD">
        <w:rPr>
          <w:b/>
          <w:bCs/>
          <w:sz w:val="56"/>
          <w:szCs w:val="56"/>
        </w:rPr>
        <w:t xml:space="preserve"> </w:t>
      </w:r>
      <w:r w:rsidR="00F86841" w:rsidRPr="00671D50">
        <w:rPr>
          <w:b/>
          <w:bCs/>
          <w:sz w:val="56"/>
          <w:szCs w:val="56"/>
        </w:rPr>
        <w:t>Training</w:t>
      </w:r>
      <w:r w:rsidR="00327884" w:rsidRPr="00671D50">
        <w:rPr>
          <w:b/>
          <w:bCs/>
          <w:sz w:val="56"/>
          <w:szCs w:val="56"/>
        </w:rPr>
        <w:t xml:space="preserve"> Schedule</w:t>
      </w:r>
    </w:p>
    <w:p w14:paraId="6FC0A609" w14:textId="77777777" w:rsidR="007D7EE8" w:rsidRPr="007D7EE8" w:rsidRDefault="007D7EE8" w:rsidP="007D7EE8">
      <w:pPr>
        <w:jc w:val="center"/>
        <w:rPr>
          <w:sz w:val="20"/>
          <w:szCs w:val="20"/>
        </w:rPr>
      </w:pPr>
    </w:p>
    <w:tbl>
      <w:tblPr>
        <w:tblStyle w:val="TableGrid"/>
        <w:tblW w:w="10975" w:type="dxa"/>
        <w:tblLook w:val="04A0" w:firstRow="1" w:lastRow="0" w:firstColumn="1" w:lastColumn="0" w:noHBand="0" w:noVBand="1"/>
      </w:tblPr>
      <w:tblGrid>
        <w:gridCol w:w="1525"/>
        <w:gridCol w:w="5400"/>
        <w:gridCol w:w="3060"/>
        <w:gridCol w:w="990"/>
      </w:tblGrid>
      <w:tr w:rsidR="00C05229" w:rsidRPr="006D3695" w14:paraId="79BE5238" w14:textId="77777777" w:rsidTr="00946A78">
        <w:tc>
          <w:tcPr>
            <w:tcW w:w="1525" w:type="dxa"/>
          </w:tcPr>
          <w:p w14:paraId="2374EE28" w14:textId="76FD3EED" w:rsidR="00C05229" w:rsidRDefault="003C7917" w:rsidP="00C05229">
            <w:pPr>
              <w:rPr>
                <w:sz w:val="34"/>
                <w:szCs w:val="34"/>
              </w:rPr>
            </w:pPr>
            <w:r>
              <w:rPr>
                <w:sz w:val="34"/>
                <w:szCs w:val="34"/>
              </w:rPr>
              <w:t>Oct 2</w:t>
            </w:r>
            <w:r w:rsidRPr="003C7917">
              <w:rPr>
                <w:sz w:val="34"/>
                <w:szCs w:val="34"/>
                <w:vertAlign w:val="superscript"/>
              </w:rPr>
              <w:t>nd</w:t>
            </w:r>
            <w:r>
              <w:rPr>
                <w:sz w:val="34"/>
                <w:szCs w:val="34"/>
              </w:rPr>
              <w:t xml:space="preserve"> </w:t>
            </w:r>
            <w:r w:rsidR="00C05229">
              <w:rPr>
                <w:sz w:val="34"/>
                <w:szCs w:val="34"/>
              </w:rPr>
              <w:t xml:space="preserve"> </w:t>
            </w:r>
          </w:p>
        </w:tc>
        <w:tc>
          <w:tcPr>
            <w:tcW w:w="5400" w:type="dxa"/>
          </w:tcPr>
          <w:p w14:paraId="57E1392A" w14:textId="3F82EEEB" w:rsidR="00C05229" w:rsidRPr="006D3695" w:rsidRDefault="003C7917" w:rsidP="00C05229">
            <w:pPr>
              <w:rPr>
                <w:sz w:val="34"/>
                <w:szCs w:val="34"/>
              </w:rPr>
            </w:pPr>
            <w:r>
              <w:rPr>
                <w:sz w:val="34"/>
                <w:szCs w:val="34"/>
              </w:rPr>
              <w:t>Basic Pistol</w:t>
            </w:r>
          </w:p>
        </w:tc>
        <w:tc>
          <w:tcPr>
            <w:tcW w:w="3060" w:type="dxa"/>
          </w:tcPr>
          <w:p w14:paraId="765AE8C8" w14:textId="3C545DE4" w:rsidR="00C05229" w:rsidRPr="006D3695" w:rsidRDefault="00C05229" w:rsidP="00C05229">
            <w:pPr>
              <w:rPr>
                <w:sz w:val="34"/>
                <w:szCs w:val="34"/>
              </w:rPr>
            </w:pPr>
            <w:r>
              <w:rPr>
                <w:sz w:val="34"/>
                <w:szCs w:val="34"/>
              </w:rPr>
              <w:t>8</w:t>
            </w:r>
            <w:r w:rsidRPr="006D3695">
              <w:rPr>
                <w:sz w:val="34"/>
                <w:szCs w:val="34"/>
              </w:rPr>
              <w:t xml:space="preserve">:00 </w:t>
            </w:r>
            <w:r>
              <w:rPr>
                <w:sz w:val="34"/>
                <w:szCs w:val="34"/>
              </w:rPr>
              <w:t>A</w:t>
            </w:r>
            <w:r w:rsidRPr="006D3695">
              <w:rPr>
                <w:sz w:val="34"/>
                <w:szCs w:val="34"/>
              </w:rPr>
              <w:t>M – 5:00 PM</w:t>
            </w:r>
          </w:p>
        </w:tc>
        <w:tc>
          <w:tcPr>
            <w:tcW w:w="990" w:type="dxa"/>
          </w:tcPr>
          <w:p w14:paraId="18A12969" w14:textId="00798222" w:rsidR="00C05229" w:rsidRPr="006D3695" w:rsidRDefault="00C05229" w:rsidP="00C05229">
            <w:pPr>
              <w:rPr>
                <w:sz w:val="34"/>
                <w:szCs w:val="34"/>
              </w:rPr>
            </w:pPr>
            <w:r>
              <w:rPr>
                <w:sz w:val="34"/>
                <w:szCs w:val="34"/>
              </w:rPr>
              <w:t>$85</w:t>
            </w:r>
          </w:p>
        </w:tc>
      </w:tr>
      <w:tr w:rsidR="00344D09" w:rsidRPr="006D3695" w14:paraId="757EC550" w14:textId="77777777" w:rsidTr="00946A78">
        <w:tc>
          <w:tcPr>
            <w:tcW w:w="1525" w:type="dxa"/>
          </w:tcPr>
          <w:p w14:paraId="1313A3B3" w14:textId="747A3F47" w:rsidR="00344D09" w:rsidRDefault="00344D09" w:rsidP="00C05229">
            <w:pPr>
              <w:rPr>
                <w:sz w:val="34"/>
                <w:szCs w:val="34"/>
              </w:rPr>
            </w:pPr>
            <w:r>
              <w:rPr>
                <w:sz w:val="34"/>
                <w:szCs w:val="34"/>
              </w:rPr>
              <w:t>Oct 2</w:t>
            </w:r>
            <w:r w:rsidRPr="00344D09">
              <w:rPr>
                <w:sz w:val="34"/>
                <w:szCs w:val="34"/>
                <w:vertAlign w:val="superscript"/>
              </w:rPr>
              <w:t>nd</w:t>
            </w:r>
            <w:r>
              <w:rPr>
                <w:sz w:val="34"/>
                <w:szCs w:val="34"/>
              </w:rPr>
              <w:t xml:space="preserve"> </w:t>
            </w:r>
          </w:p>
        </w:tc>
        <w:tc>
          <w:tcPr>
            <w:tcW w:w="5400" w:type="dxa"/>
          </w:tcPr>
          <w:p w14:paraId="737BD481" w14:textId="1C34F7A5" w:rsidR="00344D09" w:rsidRDefault="00344D09" w:rsidP="00C05229">
            <w:pPr>
              <w:rPr>
                <w:sz w:val="34"/>
                <w:szCs w:val="34"/>
              </w:rPr>
            </w:pPr>
            <w:r>
              <w:rPr>
                <w:sz w:val="34"/>
                <w:szCs w:val="34"/>
              </w:rPr>
              <w:t>Range Safety Officer</w:t>
            </w:r>
          </w:p>
        </w:tc>
        <w:tc>
          <w:tcPr>
            <w:tcW w:w="3060" w:type="dxa"/>
          </w:tcPr>
          <w:p w14:paraId="709447D4" w14:textId="3866B045" w:rsidR="00344D09" w:rsidRPr="006D3695" w:rsidRDefault="00E073EF" w:rsidP="00C05229">
            <w:pPr>
              <w:rPr>
                <w:sz w:val="34"/>
                <w:szCs w:val="34"/>
              </w:rPr>
            </w:pPr>
            <w:r>
              <w:rPr>
                <w:sz w:val="34"/>
                <w:szCs w:val="34"/>
              </w:rPr>
              <w:t>9:00 AM – 6:00 PM</w:t>
            </w:r>
          </w:p>
        </w:tc>
        <w:tc>
          <w:tcPr>
            <w:tcW w:w="990" w:type="dxa"/>
          </w:tcPr>
          <w:p w14:paraId="039490AC" w14:textId="7F392712" w:rsidR="00AA70B9" w:rsidRPr="006D3695" w:rsidRDefault="00AA70B9" w:rsidP="00C05229">
            <w:pPr>
              <w:rPr>
                <w:sz w:val="34"/>
                <w:szCs w:val="34"/>
              </w:rPr>
            </w:pPr>
            <w:r>
              <w:rPr>
                <w:sz w:val="34"/>
                <w:szCs w:val="34"/>
              </w:rPr>
              <w:t>$100</w:t>
            </w:r>
          </w:p>
        </w:tc>
      </w:tr>
      <w:tr w:rsidR="00C05229" w:rsidRPr="006D3695" w14:paraId="1C8340F4" w14:textId="77777777" w:rsidTr="00946A78">
        <w:tc>
          <w:tcPr>
            <w:tcW w:w="1525" w:type="dxa"/>
          </w:tcPr>
          <w:p w14:paraId="384EA326" w14:textId="12D12C71" w:rsidR="00C05229" w:rsidRPr="006D3695" w:rsidRDefault="00D60F2F" w:rsidP="00C05229">
            <w:pPr>
              <w:rPr>
                <w:sz w:val="34"/>
                <w:szCs w:val="34"/>
              </w:rPr>
            </w:pPr>
            <w:r>
              <w:rPr>
                <w:sz w:val="34"/>
                <w:szCs w:val="34"/>
              </w:rPr>
              <w:t>Oct 9</w:t>
            </w:r>
            <w:r w:rsidRPr="00D60F2F">
              <w:rPr>
                <w:sz w:val="34"/>
                <w:szCs w:val="34"/>
                <w:vertAlign w:val="superscript"/>
              </w:rPr>
              <w:t>th</w:t>
            </w:r>
            <w:r>
              <w:rPr>
                <w:sz w:val="34"/>
                <w:szCs w:val="34"/>
              </w:rPr>
              <w:t xml:space="preserve"> </w:t>
            </w:r>
            <w:r w:rsidR="00C05229">
              <w:rPr>
                <w:sz w:val="34"/>
                <w:szCs w:val="34"/>
              </w:rPr>
              <w:t xml:space="preserve"> </w:t>
            </w:r>
          </w:p>
        </w:tc>
        <w:tc>
          <w:tcPr>
            <w:tcW w:w="5400" w:type="dxa"/>
          </w:tcPr>
          <w:p w14:paraId="3BD5AB0B" w14:textId="53563B78" w:rsidR="00C05229" w:rsidRPr="006D3695" w:rsidRDefault="004B4200" w:rsidP="00C05229">
            <w:pPr>
              <w:rPr>
                <w:sz w:val="34"/>
                <w:szCs w:val="34"/>
              </w:rPr>
            </w:pPr>
            <w:r>
              <w:rPr>
                <w:sz w:val="34"/>
                <w:szCs w:val="34"/>
              </w:rPr>
              <w:t xml:space="preserve">SC </w:t>
            </w:r>
            <w:r w:rsidR="00D60F2F">
              <w:rPr>
                <w:sz w:val="34"/>
                <w:szCs w:val="34"/>
              </w:rPr>
              <w:t>CWP</w:t>
            </w:r>
            <w:r>
              <w:rPr>
                <w:sz w:val="34"/>
                <w:szCs w:val="34"/>
              </w:rPr>
              <w:t xml:space="preserve"> &amp; NC CCH</w:t>
            </w:r>
          </w:p>
        </w:tc>
        <w:tc>
          <w:tcPr>
            <w:tcW w:w="3060" w:type="dxa"/>
          </w:tcPr>
          <w:p w14:paraId="0F0F8E5B" w14:textId="64B4482A" w:rsidR="00C05229" w:rsidRPr="006D3695" w:rsidRDefault="00C05229" w:rsidP="00C05229">
            <w:pPr>
              <w:rPr>
                <w:sz w:val="34"/>
                <w:szCs w:val="34"/>
              </w:rPr>
            </w:pPr>
            <w:r w:rsidRPr="006D3695">
              <w:rPr>
                <w:sz w:val="34"/>
                <w:szCs w:val="34"/>
              </w:rPr>
              <w:t xml:space="preserve">8:00 AM – </w:t>
            </w:r>
            <w:r w:rsidR="00D60F2F">
              <w:rPr>
                <w:sz w:val="34"/>
                <w:szCs w:val="34"/>
              </w:rPr>
              <w:t>12:</w:t>
            </w:r>
            <w:r w:rsidRPr="006D3695">
              <w:rPr>
                <w:sz w:val="34"/>
                <w:szCs w:val="34"/>
              </w:rPr>
              <w:t>00 PM</w:t>
            </w:r>
          </w:p>
        </w:tc>
        <w:tc>
          <w:tcPr>
            <w:tcW w:w="990" w:type="dxa"/>
          </w:tcPr>
          <w:p w14:paraId="62D4E5DD" w14:textId="73416273" w:rsidR="00C05229" w:rsidRPr="006D3695" w:rsidRDefault="00C05229" w:rsidP="00C05229">
            <w:pPr>
              <w:rPr>
                <w:sz w:val="34"/>
                <w:szCs w:val="34"/>
              </w:rPr>
            </w:pPr>
            <w:r w:rsidRPr="006D3695">
              <w:rPr>
                <w:sz w:val="34"/>
                <w:szCs w:val="34"/>
              </w:rPr>
              <w:t>$85</w:t>
            </w:r>
            <w:r w:rsidR="00D60F2F">
              <w:rPr>
                <w:sz w:val="34"/>
                <w:szCs w:val="34"/>
              </w:rPr>
              <w:t>*</w:t>
            </w:r>
          </w:p>
        </w:tc>
      </w:tr>
      <w:tr w:rsidR="00C05229" w:rsidRPr="006D3695" w14:paraId="670B2D95" w14:textId="77777777" w:rsidTr="00946A78">
        <w:tc>
          <w:tcPr>
            <w:tcW w:w="1525" w:type="dxa"/>
          </w:tcPr>
          <w:p w14:paraId="70CBCE6F" w14:textId="2BFE10AC" w:rsidR="00C05229" w:rsidRDefault="00D60F2F" w:rsidP="00C05229">
            <w:pPr>
              <w:rPr>
                <w:sz w:val="34"/>
                <w:szCs w:val="34"/>
              </w:rPr>
            </w:pPr>
            <w:r>
              <w:rPr>
                <w:sz w:val="34"/>
                <w:szCs w:val="34"/>
              </w:rPr>
              <w:t>Oct 9</w:t>
            </w:r>
            <w:r w:rsidRPr="00D60F2F">
              <w:rPr>
                <w:sz w:val="34"/>
                <w:szCs w:val="34"/>
                <w:vertAlign w:val="superscript"/>
              </w:rPr>
              <w:t>th</w:t>
            </w:r>
            <w:r>
              <w:rPr>
                <w:sz w:val="34"/>
                <w:szCs w:val="34"/>
              </w:rPr>
              <w:t xml:space="preserve"> </w:t>
            </w:r>
            <w:r w:rsidR="00C05229">
              <w:rPr>
                <w:sz w:val="34"/>
                <w:szCs w:val="34"/>
              </w:rPr>
              <w:t xml:space="preserve"> </w:t>
            </w:r>
          </w:p>
        </w:tc>
        <w:tc>
          <w:tcPr>
            <w:tcW w:w="5400" w:type="dxa"/>
          </w:tcPr>
          <w:p w14:paraId="55BB74A1" w14:textId="289028D1" w:rsidR="00C05229" w:rsidRDefault="004B4200" w:rsidP="00C05229">
            <w:pPr>
              <w:rPr>
                <w:sz w:val="34"/>
                <w:szCs w:val="34"/>
              </w:rPr>
            </w:pPr>
            <w:r>
              <w:rPr>
                <w:sz w:val="34"/>
                <w:szCs w:val="34"/>
              </w:rPr>
              <w:t>SC CWP &amp; NC CCH</w:t>
            </w:r>
          </w:p>
        </w:tc>
        <w:tc>
          <w:tcPr>
            <w:tcW w:w="3060" w:type="dxa"/>
          </w:tcPr>
          <w:p w14:paraId="13762B85" w14:textId="25AF4832" w:rsidR="00C05229" w:rsidRPr="006D3695" w:rsidRDefault="00D60F2F" w:rsidP="00C05229">
            <w:pPr>
              <w:rPr>
                <w:sz w:val="34"/>
                <w:szCs w:val="34"/>
              </w:rPr>
            </w:pPr>
            <w:r>
              <w:rPr>
                <w:sz w:val="34"/>
                <w:szCs w:val="34"/>
              </w:rPr>
              <w:t>1</w:t>
            </w:r>
            <w:r w:rsidR="00C05229" w:rsidRPr="006D3695">
              <w:rPr>
                <w:sz w:val="34"/>
                <w:szCs w:val="34"/>
              </w:rPr>
              <w:t xml:space="preserve">:00 </w:t>
            </w:r>
            <w:r>
              <w:rPr>
                <w:sz w:val="34"/>
                <w:szCs w:val="34"/>
              </w:rPr>
              <w:t>P</w:t>
            </w:r>
            <w:r w:rsidR="00C05229" w:rsidRPr="006D3695">
              <w:rPr>
                <w:sz w:val="34"/>
                <w:szCs w:val="34"/>
              </w:rPr>
              <w:t xml:space="preserve">M – </w:t>
            </w:r>
            <w:r>
              <w:rPr>
                <w:sz w:val="34"/>
                <w:szCs w:val="34"/>
              </w:rPr>
              <w:t>5</w:t>
            </w:r>
            <w:r w:rsidR="00C05229" w:rsidRPr="006D3695">
              <w:rPr>
                <w:sz w:val="34"/>
                <w:szCs w:val="34"/>
              </w:rPr>
              <w:t>:00 PM</w:t>
            </w:r>
          </w:p>
        </w:tc>
        <w:tc>
          <w:tcPr>
            <w:tcW w:w="990" w:type="dxa"/>
          </w:tcPr>
          <w:p w14:paraId="3770376D" w14:textId="3BF7F41F" w:rsidR="00C05229" w:rsidRPr="006D3695" w:rsidRDefault="00C05229" w:rsidP="00C05229">
            <w:pPr>
              <w:rPr>
                <w:sz w:val="34"/>
                <w:szCs w:val="34"/>
              </w:rPr>
            </w:pPr>
            <w:r w:rsidRPr="006D3695">
              <w:rPr>
                <w:sz w:val="34"/>
                <w:szCs w:val="34"/>
              </w:rPr>
              <w:t>$85*</w:t>
            </w:r>
          </w:p>
        </w:tc>
      </w:tr>
      <w:tr w:rsidR="00C05229" w:rsidRPr="006D3695" w14:paraId="7004831D" w14:textId="77777777" w:rsidTr="00946A78">
        <w:tc>
          <w:tcPr>
            <w:tcW w:w="1525" w:type="dxa"/>
          </w:tcPr>
          <w:p w14:paraId="7816521A" w14:textId="6666C9BC" w:rsidR="00C05229" w:rsidRDefault="00E97344" w:rsidP="00C05229">
            <w:pPr>
              <w:rPr>
                <w:sz w:val="34"/>
                <w:szCs w:val="34"/>
              </w:rPr>
            </w:pPr>
            <w:r>
              <w:rPr>
                <w:sz w:val="34"/>
                <w:szCs w:val="34"/>
              </w:rPr>
              <w:t>Oct 16</w:t>
            </w:r>
            <w:r w:rsidRPr="00E97344">
              <w:rPr>
                <w:sz w:val="34"/>
                <w:szCs w:val="34"/>
                <w:vertAlign w:val="superscript"/>
              </w:rPr>
              <w:t>th</w:t>
            </w:r>
            <w:r>
              <w:rPr>
                <w:sz w:val="34"/>
                <w:szCs w:val="34"/>
              </w:rPr>
              <w:t xml:space="preserve"> </w:t>
            </w:r>
            <w:r w:rsidR="00C05229">
              <w:rPr>
                <w:sz w:val="34"/>
                <w:szCs w:val="34"/>
              </w:rPr>
              <w:t xml:space="preserve"> </w:t>
            </w:r>
          </w:p>
        </w:tc>
        <w:tc>
          <w:tcPr>
            <w:tcW w:w="5400" w:type="dxa"/>
          </w:tcPr>
          <w:p w14:paraId="0B58A157" w14:textId="2491D76F" w:rsidR="00C05229" w:rsidRPr="006D3695" w:rsidRDefault="004B4200" w:rsidP="00C05229">
            <w:pPr>
              <w:rPr>
                <w:sz w:val="34"/>
                <w:szCs w:val="34"/>
              </w:rPr>
            </w:pPr>
            <w:r>
              <w:rPr>
                <w:sz w:val="34"/>
                <w:szCs w:val="34"/>
              </w:rPr>
              <w:t>SC CWP &amp; NC CCH</w:t>
            </w:r>
          </w:p>
        </w:tc>
        <w:tc>
          <w:tcPr>
            <w:tcW w:w="3060" w:type="dxa"/>
          </w:tcPr>
          <w:p w14:paraId="62323DAD" w14:textId="613492C7" w:rsidR="00C05229" w:rsidRPr="006D3695" w:rsidRDefault="00C05229" w:rsidP="00C05229">
            <w:pPr>
              <w:rPr>
                <w:sz w:val="34"/>
                <w:szCs w:val="34"/>
              </w:rPr>
            </w:pPr>
            <w:r>
              <w:rPr>
                <w:sz w:val="34"/>
                <w:szCs w:val="34"/>
              </w:rPr>
              <w:t>8</w:t>
            </w:r>
            <w:r w:rsidRPr="006D3695">
              <w:rPr>
                <w:sz w:val="34"/>
                <w:szCs w:val="34"/>
              </w:rPr>
              <w:t xml:space="preserve">:00 </w:t>
            </w:r>
            <w:r>
              <w:rPr>
                <w:sz w:val="34"/>
                <w:szCs w:val="34"/>
              </w:rPr>
              <w:t>A</w:t>
            </w:r>
            <w:r w:rsidRPr="006D3695">
              <w:rPr>
                <w:sz w:val="34"/>
                <w:szCs w:val="34"/>
              </w:rPr>
              <w:t xml:space="preserve">M – </w:t>
            </w:r>
            <w:r w:rsidR="00E97344">
              <w:rPr>
                <w:sz w:val="34"/>
                <w:szCs w:val="34"/>
              </w:rPr>
              <w:t>12</w:t>
            </w:r>
            <w:r w:rsidRPr="006D3695">
              <w:rPr>
                <w:sz w:val="34"/>
                <w:szCs w:val="34"/>
              </w:rPr>
              <w:t>:00 PM</w:t>
            </w:r>
          </w:p>
        </w:tc>
        <w:tc>
          <w:tcPr>
            <w:tcW w:w="990" w:type="dxa"/>
          </w:tcPr>
          <w:p w14:paraId="3C750318" w14:textId="08112D54" w:rsidR="00C05229" w:rsidRPr="006D3695" w:rsidRDefault="00E97344" w:rsidP="00C05229">
            <w:pPr>
              <w:rPr>
                <w:sz w:val="34"/>
                <w:szCs w:val="34"/>
              </w:rPr>
            </w:pPr>
            <w:r>
              <w:rPr>
                <w:sz w:val="34"/>
                <w:szCs w:val="34"/>
              </w:rPr>
              <w:t>$85*</w:t>
            </w:r>
          </w:p>
        </w:tc>
      </w:tr>
      <w:tr w:rsidR="00C05229" w:rsidRPr="006D3695" w14:paraId="77E5FB0F" w14:textId="77777777" w:rsidTr="00946A78">
        <w:tc>
          <w:tcPr>
            <w:tcW w:w="1525" w:type="dxa"/>
          </w:tcPr>
          <w:p w14:paraId="415C105E" w14:textId="1FC0BCB2" w:rsidR="00C05229" w:rsidRDefault="00E97344" w:rsidP="00C05229">
            <w:pPr>
              <w:rPr>
                <w:sz w:val="34"/>
                <w:szCs w:val="34"/>
              </w:rPr>
            </w:pPr>
            <w:r>
              <w:rPr>
                <w:sz w:val="34"/>
                <w:szCs w:val="34"/>
              </w:rPr>
              <w:t>Oct 16</w:t>
            </w:r>
            <w:r w:rsidRPr="00E97344">
              <w:rPr>
                <w:sz w:val="34"/>
                <w:szCs w:val="34"/>
                <w:vertAlign w:val="superscript"/>
              </w:rPr>
              <w:t>th</w:t>
            </w:r>
            <w:r>
              <w:rPr>
                <w:sz w:val="34"/>
                <w:szCs w:val="34"/>
              </w:rPr>
              <w:t xml:space="preserve"> </w:t>
            </w:r>
          </w:p>
        </w:tc>
        <w:tc>
          <w:tcPr>
            <w:tcW w:w="5400" w:type="dxa"/>
          </w:tcPr>
          <w:p w14:paraId="03ECC8AF" w14:textId="1BD36CF5" w:rsidR="00C05229" w:rsidRPr="006D3695" w:rsidRDefault="004B4200" w:rsidP="00C05229">
            <w:pPr>
              <w:rPr>
                <w:sz w:val="34"/>
                <w:szCs w:val="34"/>
              </w:rPr>
            </w:pPr>
            <w:r>
              <w:rPr>
                <w:sz w:val="34"/>
                <w:szCs w:val="34"/>
              </w:rPr>
              <w:t>SC CWP &amp; NC CCH</w:t>
            </w:r>
          </w:p>
        </w:tc>
        <w:tc>
          <w:tcPr>
            <w:tcW w:w="3060" w:type="dxa"/>
          </w:tcPr>
          <w:p w14:paraId="2DDB8F95" w14:textId="19CFB251" w:rsidR="00C05229" w:rsidRPr="006D3695" w:rsidRDefault="00B07486" w:rsidP="00C05229">
            <w:pPr>
              <w:rPr>
                <w:sz w:val="34"/>
                <w:szCs w:val="34"/>
              </w:rPr>
            </w:pPr>
            <w:r>
              <w:rPr>
                <w:sz w:val="34"/>
                <w:szCs w:val="34"/>
              </w:rPr>
              <w:t>1</w:t>
            </w:r>
            <w:r w:rsidR="00C05229">
              <w:rPr>
                <w:sz w:val="34"/>
                <w:szCs w:val="34"/>
              </w:rPr>
              <w:t xml:space="preserve">:00 PM – </w:t>
            </w:r>
            <w:r>
              <w:rPr>
                <w:sz w:val="34"/>
                <w:szCs w:val="34"/>
              </w:rPr>
              <w:t>5</w:t>
            </w:r>
            <w:r w:rsidR="00C05229">
              <w:rPr>
                <w:sz w:val="34"/>
                <w:szCs w:val="34"/>
              </w:rPr>
              <w:t>:00 PM</w:t>
            </w:r>
          </w:p>
        </w:tc>
        <w:tc>
          <w:tcPr>
            <w:tcW w:w="990" w:type="dxa"/>
          </w:tcPr>
          <w:p w14:paraId="5B200ED5" w14:textId="6B7BC553" w:rsidR="00C05229" w:rsidRPr="006D3695" w:rsidRDefault="00B07486" w:rsidP="00C05229">
            <w:pPr>
              <w:rPr>
                <w:sz w:val="34"/>
                <w:szCs w:val="34"/>
              </w:rPr>
            </w:pPr>
            <w:r>
              <w:rPr>
                <w:sz w:val="34"/>
                <w:szCs w:val="34"/>
              </w:rPr>
              <w:t>$85*</w:t>
            </w:r>
          </w:p>
        </w:tc>
      </w:tr>
      <w:tr w:rsidR="00C05229" w:rsidRPr="006D3695" w14:paraId="7B90511A" w14:textId="77777777" w:rsidTr="00946A78">
        <w:tc>
          <w:tcPr>
            <w:tcW w:w="1525" w:type="dxa"/>
          </w:tcPr>
          <w:p w14:paraId="47641EE1" w14:textId="55EAFB09" w:rsidR="00C05229" w:rsidRDefault="00B07486" w:rsidP="00C05229">
            <w:pPr>
              <w:rPr>
                <w:sz w:val="34"/>
                <w:szCs w:val="34"/>
              </w:rPr>
            </w:pPr>
            <w:r>
              <w:rPr>
                <w:sz w:val="34"/>
                <w:szCs w:val="34"/>
              </w:rPr>
              <w:t>Oct 19</w:t>
            </w:r>
            <w:r w:rsidRPr="00B07486">
              <w:rPr>
                <w:sz w:val="34"/>
                <w:szCs w:val="34"/>
                <w:vertAlign w:val="superscript"/>
              </w:rPr>
              <w:t>th</w:t>
            </w:r>
            <w:r>
              <w:rPr>
                <w:sz w:val="34"/>
                <w:szCs w:val="34"/>
              </w:rPr>
              <w:t xml:space="preserve"> </w:t>
            </w:r>
          </w:p>
        </w:tc>
        <w:tc>
          <w:tcPr>
            <w:tcW w:w="5400" w:type="dxa"/>
          </w:tcPr>
          <w:p w14:paraId="67017D58" w14:textId="48FC58C6" w:rsidR="00C05229" w:rsidRPr="006D3695" w:rsidRDefault="00B07486" w:rsidP="00C05229">
            <w:pPr>
              <w:rPr>
                <w:sz w:val="34"/>
                <w:szCs w:val="34"/>
              </w:rPr>
            </w:pPr>
            <w:r>
              <w:rPr>
                <w:sz w:val="34"/>
                <w:szCs w:val="34"/>
              </w:rPr>
              <w:t>The Well Armed Woman</w:t>
            </w:r>
          </w:p>
        </w:tc>
        <w:tc>
          <w:tcPr>
            <w:tcW w:w="3060" w:type="dxa"/>
          </w:tcPr>
          <w:p w14:paraId="3F32907B" w14:textId="0A07D405" w:rsidR="00C05229" w:rsidRPr="006D3695" w:rsidRDefault="00B07486" w:rsidP="00C05229">
            <w:pPr>
              <w:rPr>
                <w:sz w:val="34"/>
                <w:szCs w:val="34"/>
              </w:rPr>
            </w:pPr>
            <w:r>
              <w:rPr>
                <w:sz w:val="34"/>
                <w:szCs w:val="34"/>
              </w:rPr>
              <w:t>6:00 PM – 8:00 PM</w:t>
            </w:r>
          </w:p>
        </w:tc>
        <w:tc>
          <w:tcPr>
            <w:tcW w:w="990" w:type="dxa"/>
          </w:tcPr>
          <w:p w14:paraId="11DD8DA9" w14:textId="58BA9164" w:rsidR="00C05229" w:rsidRPr="006D3695" w:rsidRDefault="00B07486" w:rsidP="00C05229">
            <w:pPr>
              <w:rPr>
                <w:sz w:val="34"/>
                <w:szCs w:val="34"/>
              </w:rPr>
            </w:pPr>
            <w:r>
              <w:rPr>
                <w:sz w:val="34"/>
                <w:szCs w:val="34"/>
              </w:rPr>
              <w:t>$15</w:t>
            </w:r>
          </w:p>
        </w:tc>
      </w:tr>
      <w:tr w:rsidR="00C05229" w:rsidRPr="006D3695" w14:paraId="60B6D6FC" w14:textId="77777777" w:rsidTr="00946A78">
        <w:tc>
          <w:tcPr>
            <w:tcW w:w="1525" w:type="dxa"/>
          </w:tcPr>
          <w:p w14:paraId="61A2A96A" w14:textId="12CCE18B" w:rsidR="00C05229" w:rsidRDefault="004777CE" w:rsidP="00C05229">
            <w:pPr>
              <w:rPr>
                <w:sz w:val="34"/>
                <w:szCs w:val="34"/>
              </w:rPr>
            </w:pPr>
            <w:r>
              <w:rPr>
                <w:sz w:val="34"/>
                <w:szCs w:val="34"/>
              </w:rPr>
              <w:t>Oct 23</w:t>
            </w:r>
            <w:r w:rsidRPr="004777CE">
              <w:rPr>
                <w:sz w:val="34"/>
                <w:szCs w:val="34"/>
                <w:vertAlign w:val="superscript"/>
              </w:rPr>
              <w:t>rd</w:t>
            </w:r>
          </w:p>
        </w:tc>
        <w:tc>
          <w:tcPr>
            <w:tcW w:w="5400" w:type="dxa"/>
          </w:tcPr>
          <w:p w14:paraId="384A3DAC" w14:textId="785ED1AE" w:rsidR="00C05229" w:rsidRPr="006D3695" w:rsidRDefault="004B4200" w:rsidP="00C05229">
            <w:pPr>
              <w:rPr>
                <w:sz w:val="34"/>
                <w:szCs w:val="34"/>
              </w:rPr>
            </w:pPr>
            <w:r>
              <w:rPr>
                <w:sz w:val="34"/>
                <w:szCs w:val="34"/>
              </w:rPr>
              <w:t>SC CWP</w:t>
            </w:r>
          </w:p>
        </w:tc>
        <w:tc>
          <w:tcPr>
            <w:tcW w:w="3060" w:type="dxa"/>
          </w:tcPr>
          <w:p w14:paraId="132CB41F" w14:textId="4E72B1FA" w:rsidR="00C05229" w:rsidRPr="006D3695" w:rsidRDefault="00C05229" w:rsidP="00C05229">
            <w:pPr>
              <w:rPr>
                <w:sz w:val="34"/>
                <w:szCs w:val="34"/>
              </w:rPr>
            </w:pPr>
            <w:r w:rsidRPr="006D3695">
              <w:rPr>
                <w:sz w:val="34"/>
                <w:szCs w:val="34"/>
              </w:rPr>
              <w:t>8:00 AM – 12:00 PM</w:t>
            </w:r>
          </w:p>
        </w:tc>
        <w:tc>
          <w:tcPr>
            <w:tcW w:w="990" w:type="dxa"/>
          </w:tcPr>
          <w:p w14:paraId="3506CB6D" w14:textId="2122B351" w:rsidR="00C05229" w:rsidRPr="006D3695" w:rsidRDefault="00C05229" w:rsidP="00C05229">
            <w:pPr>
              <w:rPr>
                <w:sz w:val="34"/>
                <w:szCs w:val="34"/>
              </w:rPr>
            </w:pPr>
            <w:r w:rsidRPr="006D3695">
              <w:rPr>
                <w:sz w:val="34"/>
                <w:szCs w:val="34"/>
              </w:rPr>
              <w:t>$85*</w:t>
            </w:r>
          </w:p>
        </w:tc>
      </w:tr>
      <w:tr w:rsidR="00AA21D3" w:rsidRPr="006D3695" w14:paraId="5DC91061" w14:textId="77777777" w:rsidTr="00946A78">
        <w:tc>
          <w:tcPr>
            <w:tcW w:w="1525" w:type="dxa"/>
          </w:tcPr>
          <w:p w14:paraId="5A2ECF88" w14:textId="73B516D6" w:rsidR="00AA21D3" w:rsidRDefault="00AA21D3" w:rsidP="00C05229">
            <w:pPr>
              <w:rPr>
                <w:sz w:val="34"/>
                <w:szCs w:val="34"/>
              </w:rPr>
            </w:pPr>
            <w:r>
              <w:rPr>
                <w:sz w:val="34"/>
                <w:szCs w:val="34"/>
              </w:rPr>
              <w:t>Oct 23</w:t>
            </w:r>
            <w:r w:rsidRPr="00AA21D3">
              <w:rPr>
                <w:sz w:val="34"/>
                <w:szCs w:val="34"/>
                <w:vertAlign w:val="superscript"/>
              </w:rPr>
              <w:t>rd</w:t>
            </w:r>
            <w:r>
              <w:rPr>
                <w:sz w:val="34"/>
                <w:szCs w:val="34"/>
              </w:rPr>
              <w:t xml:space="preserve"> </w:t>
            </w:r>
          </w:p>
        </w:tc>
        <w:tc>
          <w:tcPr>
            <w:tcW w:w="5400" w:type="dxa"/>
          </w:tcPr>
          <w:p w14:paraId="50DC87F2" w14:textId="48A9EA0E" w:rsidR="00AA21D3" w:rsidRPr="00576CE3" w:rsidRDefault="00766750" w:rsidP="00C05229">
            <w:pPr>
              <w:rPr>
                <w:bCs/>
                <w:sz w:val="34"/>
                <w:szCs w:val="34"/>
              </w:rPr>
            </w:pPr>
            <w:r w:rsidRPr="00576CE3">
              <w:rPr>
                <w:bCs/>
                <w:sz w:val="34"/>
                <w:szCs w:val="34"/>
              </w:rPr>
              <w:t>Basic Shotgun</w:t>
            </w:r>
          </w:p>
        </w:tc>
        <w:tc>
          <w:tcPr>
            <w:tcW w:w="3060" w:type="dxa"/>
          </w:tcPr>
          <w:p w14:paraId="37582C33" w14:textId="3DEB6BCE" w:rsidR="00AA21D3" w:rsidRDefault="00766750" w:rsidP="00C05229">
            <w:pPr>
              <w:rPr>
                <w:sz w:val="34"/>
                <w:szCs w:val="34"/>
              </w:rPr>
            </w:pPr>
            <w:r>
              <w:rPr>
                <w:sz w:val="34"/>
                <w:szCs w:val="34"/>
              </w:rPr>
              <w:t>8</w:t>
            </w:r>
            <w:r w:rsidRPr="006D3695">
              <w:rPr>
                <w:sz w:val="34"/>
                <w:szCs w:val="34"/>
              </w:rPr>
              <w:t xml:space="preserve">:00 </w:t>
            </w:r>
            <w:r>
              <w:rPr>
                <w:sz w:val="34"/>
                <w:szCs w:val="34"/>
              </w:rPr>
              <w:t>A</w:t>
            </w:r>
            <w:r w:rsidRPr="006D3695">
              <w:rPr>
                <w:sz w:val="34"/>
                <w:szCs w:val="34"/>
              </w:rPr>
              <w:t xml:space="preserve">M – </w:t>
            </w:r>
            <w:r>
              <w:rPr>
                <w:sz w:val="34"/>
                <w:szCs w:val="34"/>
              </w:rPr>
              <w:t>6</w:t>
            </w:r>
            <w:r w:rsidRPr="006D3695">
              <w:rPr>
                <w:sz w:val="34"/>
                <w:szCs w:val="34"/>
              </w:rPr>
              <w:t>:00 PM</w:t>
            </w:r>
          </w:p>
        </w:tc>
        <w:tc>
          <w:tcPr>
            <w:tcW w:w="990" w:type="dxa"/>
          </w:tcPr>
          <w:p w14:paraId="4CA47FD6" w14:textId="5B604704" w:rsidR="00AA21D3" w:rsidRDefault="00FF5D15" w:rsidP="00C05229">
            <w:pPr>
              <w:rPr>
                <w:sz w:val="34"/>
                <w:szCs w:val="34"/>
              </w:rPr>
            </w:pPr>
            <w:r>
              <w:rPr>
                <w:sz w:val="34"/>
                <w:szCs w:val="34"/>
              </w:rPr>
              <w:t>$100</w:t>
            </w:r>
          </w:p>
        </w:tc>
      </w:tr>
      <w:tr w:rsidR="00C05229" w:rsidRPr="006D3695" w14:paraId="503B9884" w14:textId="77777777" w:rsidTr="00946A78">
        <w:tc>
          <w:tcPr>
            <w:tcW w:w="1525" w:type="dxa"/>
          </w:tcPr>
          <w:p w14:paraId="1FC429EA" w14:textId="11767602" w:rsidR="00C05229" w:rsidRDefault="009667CE" w:rsidP="00C05229">
            <w:pPr>
              <w:rPr>
                <w:sz w:val="34"/>
                <w:szCs w:val="34"/>
              </w:rPr>
            </w:pPr>
            <w:r>
              <w:rPr>
                <w:sz w:val="34"/>
                <w:szCs w:val="34"/>
              </w:rPr>
              <w:t>Oct 30</w:t>
            </w:r>
            <w:r w:rsidRPr="009667CE">
              <w:rPr>
                <w:sz w:val="34"/>
                <w:szCs w:val="34"/>
                <w:vertAlign w:val="superscript"/>
              </w:rPr>
              <w:t>th</w:t>
            </w:r>
          </w:p>
        </w:tc>
        <w:tc>
          <w:tcPr>
            <w:tcW w:w="5400" w:type="dxa"/>
          </w:tcPr>
          <w:p w14:paraId="4388BA45" w14:textId="7D89973E" w:rsidR="00C05229" w:rsidRPr="00E46A36" w:rsidRDefault="004B4200" w:rsidP="00C05229">
            <w:pPr>
              <w:rPr>
                <w:sz w:val="34"/>
                <w:szCs w:val="34"/>
              </w:rPr>
            </w:pPr>
            <w:r>
              <w:rPr>
                <w:sz w:val="34"/>
                <w:szCs w:val="34"/>
              </w:rPr>
              <w:t>SC CWP &amp; NC CCH</w:t>
            </w:r>
          </w:p>
        </w:tc>
        <w:tc>
          <w:tcPr>
            <w:tcW w:w="3060" w:type="dxa"/>
          </w:tcPr>
          <w:p w14:paraId="6F5EAEBF" w14:textId="1E4CB198" w:rsidR="00C05229" w:rsidRDefault="00C05229" w:rsidP="00C05229">
            <w:pPr>
              <w:rPr>
                <w:sz w:val="34"/>
                <w:szCs w:val="34"/>
              </w:rPr>
            </w:pPr>
            <w:r w:rsidRPr="006D3695">
              <w:rPr>
                <w:sz w:val="34"/>
                <w:szCs w:val="34"/>
              </w:rPr>
              <w:t xml:space="preserve">8:00 AM – </w:t>
            </w:r>
            <w:r w:rsidR="009667CE">
              <w:rPr>
                <w:sz w:val="34"/>
                <w:szCs w:val="34"/>
              </w:rPr>
              <w:t>12</w:t>
            </w:r>
            <w:r w:rsidRPr="006D3695">
              <w:rPr>
                <w:sz w:val="34"/>
                <w:szCs w:val="34"/>
              </w:rPr>
              <w:t>:00 PM</w:t>
            </w:r>
          </w:p>
        </w:tc>
        <w:tc>
          <w:tcPr>
            <w:tcW w:w="990" w:type="dxa"/>
          </w:tcPr>
          <w:p w14:paraId="1E62D2BE" w14:textId="7F45E583" w:rsidR="00C05229" w:rsidRDefault="00C05229" w:rsidP="00C05229">
            <w:pPr>
              <w:rPr>
                <w:sz w:val="34"/>
                <w:szCs w:val="34"/>
              </w:rPr>
            </w:pPr>
            <w:r>
              <w:rPr>
                <w:sz w:val="34"/>
                <w:szCs w:val="34"/>
              </w:rPr>
              <w:t>$85</w:t>
            </w:r>
            <w:r w:rsidR="009667CE">
              <w:rPr>
                <w:sz w:val="34"/>
                <w:szCs w:val="34"/>
              </w:rPr>
              <w:t>*</w:t>
            </w:r>
          </w:p>
        </w:tc>
      </w:tr>
      <w:tr w:rsidR="009667CE" w:rsidRPr="006D3695" w14:paraId="6BE6D5B1" w14:textId="77777777" w:rsidTr="00946A78">
        <w:tc>
          <w:tcPr>
            <w:tcW w:w="1525" w:type="dxa"/>
          </w:tcPr>
          <w:p w14:paraId="6B94918E" w14:textId="168E585D" w:rsidR="009667CE" w:rsidRDefault="009667CE" w:rsidP="00C05229">
            <w:pPr>
              <w:rPr>
                <w:sz w:val="34"/>
                <w:szCs w:val="34"/>
              </w:rPr>
            </w:pPr>
            <w:r>
              <w:rPr>
                <w:sz w:val="34"/>
                <w:szCs w:val="34"/>
              </w:rPr>
              <w:t>Oct 30</w:t>
            </w:r>
            <w:r w:rsidRPr="009667CE">
              <w:rPr>
                <w:sz w:val="34"/>
                <w:szCs w:val="34"/>
                <w:vertAlign w:val="superscript"/>
              </w:rPr>
              <w:t>th</w:t>
            </w:r>
            <w:r>
              <w:rPr>
                <w:sz w:val="34"/>
                <w:szCs w:val="34"/>
              </w:rPr>
              <w:t xml:space="preserve"> </w:t>
            </w:r>
          </w:p>
        </w:tc>
        <w:tc>
          <w:tcPr>
            <w:tcW w:w="5400" w:type="dxa"/>
          </w:tcPr>
          <w:p w14:paraId="3DA0E61A" w14:textId="10B19775" w:rsidR="009667CE" w:rsidRDefault="004B4200" w:rsidP="00C05229">
            <w:pPr>
              <w:rPr>
                <w:sz w:val="34"/>
                <w:szCs w:val="34"/>
              </w:rPr>
            </w:pPr>
            <w:r>
              <w:rPr>
                <w:sz w:val="34"/>
                <w:szCs w:val="34"/>
              </w:rPr>
              <w:t>SC CWP &amp; NC CCH</w:t>
            </w:r>
          </w:p>
        </w:tc>
        <w:tc>
          <w:tcPr>
            <w:tcW w:w="3060" w:type="dxa"/>
          </w:tcPr>
          <w:p w14:paraId="60A8547A" w14:textId="249991B4" w:rsidR="009667CE" w:rsidRPr="006D3695" w:rsidRDefault="009667CE" w:rsidP="00C05229">
            <w:pPr>
              <w:rPr>
                <w:sz w:val="34"/>
                <w:szCs w:val="34"/>
              </w:rPr>
            </w:pPr>
            <w:r>
              <w:rPr>
                <w:sz w:val="34"/>
                <w:szCs w:val="34"/>
              </w:rPr>
              <w:t>1:00 PM – 5:00 PM</w:t>
            </w:r>
          </w:p>
        </w:tc>
        <w:tc>
          <w:tcPr>
            <w:tcW w:w="990" w:type="dxa"/>
          </w:tcPr>
          <w:p w14:paraId="34BDAEC7" w14:textId="0E4783B9" w:rsidR="009667CE" w:rsidRDefault="009667CE" w:rsidP="00C05229">
            <w:pPr>
              <w:rPr>
                <w:sz w:val="34"/>
                <w:szCs w:val="34"/>
              </w:rPr>
            </w:pPr>
            <w:r>
              <w:rPr>
                <w:sz w:val="34"/>
                <w:szCs w:val="34"/>
              </w:rPr>
              <w:t>$85*</w:t>
            </w:r>
          </w:p>
        </w:tc>
      </w:tr>
      <w:tr w:rsidR="00754CBA" w:rsidRPr="006D3695" w14:paraId="308EAD90" w14:textId="77777777" w:rsidTr="00946A78">
        <w:tc>
          <w:tcPr>
            <w:tcW w:w="1525" w:type="dxa"/>
          </w:tcPr>
          <w:p w14:paraId="0566DA2D" w14:textId="71FCA1C0" w:rsidR="00754CBA" w:rsidRDefault="00754CBA" w:rsidP="00754CBA">
            <w:pPr>
              <w:rPr>
                <w:sz w:val="34"/>
                <w:szCs w:val="34"/>
              </w:rPr>
            </w:pPr>
            <w:r>
              <w:rPr>
                <w:sz w:val="34"/>
                <w:szCs w:val="34"/>
              </w:rPr>
              <w:t>Nov 6</w:t>
            </w:r>
            <w:r w:rsidRPr="00754CBA">
              <w:rPr>
                <w:sz w:val="34"/>
                <w:szCs w:val="34"/>
                <w:vertAlign w:val="superscript"/>
              </w:rPr>
              <w:t>th</w:t>
            </w:r>
            <w:r>
              <w:rPr>
                <w:sz w:val="34"/>
                <w:szCs w:val="34"/>
              </w:rPr>
              <w:t xml:space="preserve"> </w:t>
            </w:r>
          </w:p>
        </w:tc>
        <w:tc>
          <w:tcPr>
            <w:tcW w:w="5400" w:type="dxa"/>
          </w:tcPr>
          <w:p w14:paraId="55CC949D" w14:textId="11A4B5B7" w:rsidR="00754CBA" w:rsidRDefault="00754CBA" w:rsidP="00754CBA">
            <w:pPr>
              <w:rPr>
                <w:sz w:val="34"/>
                <w:szCs w:val="34"/>
              </w:rPr>
            </w:pPr>
            <w:r>
              <w:rPr>
                <w:sz w:val="34"/>
                <w:szCs w:val="34"/>
              </w:rPr>
              <w:t>Basic Pistol</w:t>
            </w:r>
          </w:p>
        </w:tc>
        <w:tc>
          <w:tcPr>
            <w:tcW w:w="3060" w:type="dxa"/>
          </w:tcPr>
          <w:p w14:paraId="246E2194" w14:textId="49D7A440" w:rsidR="00754CBA" w:rsidRDefault="00754CBA" w:rsidP="00754CBA">
            <w:pPr>
              <w:rPr>
                <w:sz w:val="34"/>
                <w:szCs w:val="34"/>
              </w:rPr>
            </w:pPr>
            <w:r>
              <w:rPr>
                <w:sz w:val="34"/>
                <w:szCs w:val="34"/>
              </w:rPr>
              <w:t>8</w:t>
            </w:r>
            <w:r w:rsidRPr="006D3695">
              <w:rPr>
                <w:sz w:val="34"/>
                <w:szCs w:val="34"/>
              </w:rPr>
              <w:t xml:space="preserve">:00 </w:t>
            </w:r>
            <w:r>
              <w:rPr>
                <w:sz w:val="34"/>
                <w:szCs w:val="34"/>
              </w:rPr>
              <w:t>A</w:t>
            </w:r>
            <w:r w:rsidRPr="006D3695">
              <w:rPr>
                <w:sz w:val="34"/>
                <w:szCs w:val="34"/>
              </w:rPr>
              <w:t>M – 5:00 PM</w:t>
            </w:r>
          </w:p>
        </w:tc>
        <w:tc>
          <w:tcPr>
            <w:tcW w:w="990" w:type="dxa"/>
          </w:tcPr>
          <w:p w14:paraId="300AFCBD" w14:textId="70C50F34" w:rsidR="00754CBA" w:rsidRDefault="00754CBA" w:rsidP="00754CBA">
            <w:pPr>
              <w:rPr>
                <w:sz w:val="34"/>
                <w:szCs w:val="34"/>
              </w:rPr>
            </w:pPr>
            <w:r>
              <w:rPr>
                <w:sz w:val="34"/>
                <w:szCs w:val="34"/>
              </w:rPr>
              <w:t>$85</w:t>
            </w:r>
          </w:p>
        </w:tc>
      </w:tr>
      <w:tr w:rsidR="00D9471D" w:rsidRPr="006D3695" w14:paraId="07E81357" w14:textId="77777777" w:rsidTr="00946A78">
        <w:tc>
          <w:tcPr>
            <w:tcW w:w="1525" w:type="dxa"/>
          </w:tcPr>
          <w:p w14:paraId="347D9C2A" w14:textId="5F9D3F45" w:rsidR="00D9471D" w:rsidRDefault="00D9471D" w:rsidP="00D9471D">
            <w:pPr>
              <w:rPr>
                <w:sz w:val="34"/>
                <w:szCs w:val="34"/>
              </w:rPr>
            </w:pPr>
            <w:r>
              <w:rPr>
                <w:sz w:val="34"/>
                <w:szCs w:val="34"/>
              </w:rPr>
              <w:t>Nov 13</w:t>
            </w:r>
            <w:r w:rsidRPr="00D9471D">
              <w:rPr>
                <w:sz w:val="34"/>
                <w:szCs w:val="34"/>
                <w:vertAlign w:val="superscript"/>
              </w:rPr>
              <w:t>th</w:t>
            </w:r>
            <w:r>
              <w:rPr>
                <w:sz w:val="34"/>
                <w:szCs w:val="34"/>
              </w:rPr>
              <w:t xml:space="preserve"> </w:t>
            </w:r>
          </w:p>
        </w:tc>
        <w:tc>
          <w:tcPr>
            <w:tcW w:w="5400" w:type="dxa"/>
          </w:tcPr>
          <w:p w14:paraId="51DCB752" w14:textId="6C1DA24F" w:rsidR="00D9471D" w:rsidRDefault="00D9471D" w:rsidP="00D9471D">
            <w:pPr>
              <w:rPr>
                <w:sz w:val="34"/>
                <w:szCs w:val="34"/>
              </w:rPr>
            </w:pPr>
            <w:r>
              <w:rPr>
                <w:sz w:val="34"/>
                <w:szCs w:val="34"/>
              </w:rPr>
              <w:t>SC CWP &amp; NC CCH</w:t>
            </w:r>
          </w:p>
        </w:tc>
        <w:tc>
          <w:tcPr>
            <w:tcW w:w="3060" w:type="dxa"/>
          </w:tcPr>
          <w:p w14:paraId="1B71AA3F" w14:textId="47E8A224" w:rsidR="00D9471D" w:rsidRDefault="00D9471D" w:rsidP="00D9471D">
            <w:pPr>
              <w:rPr>
                <w:sz w:val="34"/>
                <w:szCs w:val="34"/>
              </w:rPr>
            </w:pPr>
            <w:r w:rsidRPr="006D3695">
              <w:rPr>
                <w:sz w:val="34"/>
                <w:szCs w:val="34"/>
              </w:rPr>
              <w:t xml:space="preserve">8:00 AM – </w:t>
            </w:r>
            <w:r>
              <w:rPr>
                <w:sz w:val="34"/>
                <w:szCs w:val="34"/>
              </w:rPr>
              <w:t>12:</w:t>
            </w:r>
            <w:r w:rsidRPr="006D3695">
              <w:rPr>
                <w:sz w:val="34"/>
                <w:szCs w:val="34"/>
              </w:rPr>
              <w:t>00 PM</w:t>
            </w:r>
          </w:p>
        </w:tc>
        <w:tc>
          <w:tcPr>
            <w:tcW w:w="990" w:type="dxa"/>
          </w:tcPr>
          <w:p w14:paraId="729CE41D" w14:textId="42A11938" w:rsidR="00D9471D" w:rsidRDefault="00D9471D" w:rsidP="00D9471D">
            <w:pPr>
              <w:rPr>
                <w:sz w:val="34"/>
                <w:szCs w:val="34"/>
              </w:rPr>
            </w:pPr>
            <w:r w:rsidRPr="006D3695">
              <w:rPr>
                <w:sz w:val="34"/>
                <w:szCs w:val="34"/>
              </w:rPr>
              <w:t>$85</w:t>
            </w:r>
            <w:r>
              <w:rPr>
                <w:sz w:val="34"/>
                <w:szCs w:val="34"/>
              </w:rPr>
              <w:t>*</w:t>
            </w:r>
          </w:p>
        </w:tc>
      </w:tr>
      <w:tr w:rsidR="00D9471D" w:rsidRPr="006D3695" w14:paraId="2EBB8C9A" w14:textId="77777777" w:rsidTr="00946A78">
        <w:tc>
          <w:tcPr>
            <w:tcW w:w="1525" w:type="dxa"/>
          </w:tcPr>
          <w:p w14:paraId="5D927F24" w14:textId="3927A799" w:rsidR="00D9471D" w:rsidRDefault="00D9471D" w:rsidP="00D9471D">
            <w:pPr>
              <w:rPr>
                <w:sz w:val="34"/>
                <w:szCs w:val="34"/>
              </w:rPr>
            </w:pPr>
            <w:r>
              <w:rPr>
                <w:sz w:val="34"/>
                <w:szCs w:val="34"/>
              </w:rPr>
              <w:t>Nov 13</w:t>
            </w:r>
            <w:r w:rsidRPr="00D9471D">
              <w:rPr>
                <w:sz w:val="34"/>
                <w:szCs w:val="34"/>
                <w:vertAlign w:val="superscript"/>
              </w:rPr>
              <w:t>th</w:t>
            </w:r>
            <w:r>
              <w:rPr>
                <w:sz w:val="34"/>
                <w:szCs w:val="34"/>
              </w:rPr>
              <w:t xml:space="preserve"> </w:t>
            </w:r>
          </w:p>
        </w:tc>
        <w:tc>
          <w:tcPr>
            <w:tcW w:w="5400" w:type="dxa"/>
          </w:tcPr>
          <w:p w14:paraId="5824679C" w14:textId="39514087" w:rsidR="00D9471D" w:rsidRDefault="00D9471D" w:rsidP="00D9471D">
            <w:pPr>
              <w:rPr>
                <w:sz w:val="34"/>
                <w:szCs w:val="34"/>
              </w:rPr>
            </w:pPr>
            <w:r>
              <w:rPr>
                <w:sz w:val="34"/>
                <w:szCs w:val="34"/>
              </w:rPr>
              <w:t>SC CWP &amp; NC CCH</w:t>
            </w:r>
          </w:p>
        </w:tc>
        <w:tc>
          <w:tcPr>
            <w:tcW w:w="3060" w:type="dxa"/>
          </w:tcPr>
          <w:p w14:paraId="07A7BC38" w14:textId="7D2543F2" w:rsidR="00D9471D" w:rsidRDefault="00D9471D" w:rsidP="00D9471D">
            <w:pPr>
              <w:rPr>
                <w:sz w:val="34"/>
                <w:szCs w:val="34"/>
              </w:rPr>
            </w:pPr>
            <w:r>
              <w:rPr>
                <w:sz w:val="34"/>
                <w:szCs w:val="34"/>
              </w:rPr>
              <w:t>1</w:t>
            </w:r>
            <w:r w:rsidRPr="006D3695">
              <w:rPr>
                <w:sz w:val="34"/>
                <w:szCs w:val="34"/>
              </w:rPr>
              <w:t xml:space="preserve">:00 </w:t>
            </w:r>
            <w:r>
              <w:rPr>
                <w:sz w:val="34"/>
                <w:szCs w:val="34"/>
              </w:rPr>
              <w:t>P</w:t>
            </w:r>
            <w:r w:rsidRPr="006D3695">
              <w:rPr>
                <w:sz w:val="34"/>
                <w:szCs w:val="34"/>
              </w:rPr>
              <w:t xml:space="preserve">M – </w:t>
            </w:r>
            <w:r>
              <w:rPr>
                <w:sz w:val="34"/>
                <w:szCs w:val="34"/>
              </w:rPr>
              <w:t>5</w:t>
            </w:r>
            <w:r w:rsidRPr="006D3695">
              <w:rPr>
                <w:sz w:val="34"/>
                <w:szCs w:val="34"/>
              </w:rPr>
              <w:t>:00 PM</w:t>
            </w:r>
          </w:p>
        </w:tc>
        <w:tc>
          <w:tcPr>
            <w:tcW w:w="990" w:type="dxa"/>
          </w:tcPr>
          <w:p w14:paraId="48EC5D13" w14:textId="19AC9101" w:rsidR="00D9471D" w:rsidRDefault="00D9471D" w:rsidP="00D9471D">
            <w:pPr>
              <w:rPr>
                <w:sz w:val="34"/>
                <w:szCs w:val="34"/>
              </w:rPr>
            </w:pPr>
            <w:r w:rsidRPr="006D3695">
              <w:rPr>
                <w:sz w:val="34"/>
                <w:szCs w:val="34"/>
              </w:rPr>
              <w:t>$85*</w:t>
            </w:r>
          </w:p>
        </w:tc>
      </w:tr>
      <w:tr w:rsidR="00023A30" w:rsidRPr="006D3695" w14:paraId="248C3D93" w14:textId="77777777" w:rsidTr="00946A78">
        <w:tc>
          <w:tcPr>
            <w:tcW w:w="1525" w:type="dxa"/>
          </w:tcPr>
          <w:p w14:paraId="4EBF312C" w14:textId="0C55C82C" w:rsidR="00023A30" w:rsidRDefault="00023A30" w:rsidP="00023A30">
            <w:pPr>
              <w:rPr>
                <w:sz w:val="34"/>
                <w:szCs w:val="34"/>
              </w:rPr>
            </w:pPr>
            <w:r>
              <w:rPr>
                <w:sz w:val="34"/>
                <w:szCs w:val="34"/>
              </w:rPr>
              <w:t>Nov 16</w:t>
            </w:r>
            <w:r w:rsidRPr="0035386B">
              <w:rPr>
                <w:sz w:val="34"/>
                <w:szCs w:val="34"/>
                <w:vertAlign w:val="superscript"/>
              </w:rPr>
              <w:t>th</w:t>
            </w:r>
            <w:r>
              <w:rPr>
                <w:sz w:val="34"/>
                <w:szCs w:val="34"/>
              </w:rPr>
              <w:t xml:space="preserve"> </w:t>
            </w:r>
          </w:p>
        </w:tc>
        <w:tc>
          <w:tcPr>
            <w:tcW w:w="5400" w:type="dxa"/>
          </w:tcPr>
          <w:p w14:paraId="17CE5082" w14:textId="51ECF33C" w:rsidR="00023A30" w:rsidRDefault="00023A30" w:rsidP="00023A30">
            <w:pPr>
              <w:rPr>
                <w:sz w:val="34"/>
                <w:szCs w:val="34"/>
              </w:rPr>
            </w:pPr>
            <w:r>
              <w:rPr>
                <w:sz w:val="34"/>
                <w:szCs w:val="34"/>
              </w:rPr>
              <w:t>The Well Armed Woman</w:t>
            </w:r>
          </w:p>
        </w:tc>
        <w:tc>
          <w:tcPr>
            <w:tcW w:w="3060" w:type="dxa"/>
          </w:tcPr>
          <w:p w14:paraId="60F357CD" w14:textId="0A3C27EE" w:rsidR="00023A30" w:rsidRPr="006D3695" w:rsidRDefault="00023A30" w:rsidP="00023A30">
            <w:pPr>
              <w:rPr>
                <w:sz w:val="34"/>
                <w:szCs w:val="34"/>
              </w:rPr>
            </w:pPr>
            <w:r>
              <w:rPr>
                <w:sz w:val="34"/>
                <w:szCs w:val="34"/>
              </w:rPr>
              <w:t>6:00 PM – 8:00 PM</w:t>
            </w:r>
          </w:p>
        </w:tc>
        <w:tc>
          <w:tcPr>
            <w:tcW w:w="990" w:type="dxa"/>
          </w:tcPr>
          <w:p w14:paraId="727C45BC" w14:textId="40D494DA" w:rsidR="00023A30" w:rsidRPr="006D3695" w:rsidRDefault="00023A30" w:rsidP="00023A30">
            <w:pPr>
              <w:rPr>
                <w:sz w:val="34"/>
                <w:szCs w:val="34"/>
              </w:rPr>
            </w:pPr>
            <w:r>
              <w:rPr>
                <w:sz w:val="34"/>
                <w:szCs w:val="34"/>
              </w:rPr>
              <w:t>$15</w:t>
            </w:r>
          </w:p>
        </w:tc>
      </w:tr>
      <w:tr w:rsidR="00023A30" w:rsidRPr="006D3695" w14:paraId="04E05675" w14:textId="77777777" w:rsidTr="00946A78">
        <w:tc>
          <w:tcPr>
            <w:tcW w:w="1525" w:type="dxa"/>
          </w:tcPr>
          <w:p w14:paraId="4EB477C8" w14:textId="46AC252C" w:rsidR="00023A30" w:rsidRDefault="00023A30" w:rsidP="00023A30">
            <w:pPr>
              <w:rPr>
                <w:sz w:val="34"/>
                <w:szCs w:val="34"/>
              </w:rPr>
            </w:pPr>
            <w:r>
              <w:rPr>
                <w:sz w:val="34"/>
                <w:szCs w:val="34"/>
              </w:rPr>
              <w:t>Nov 20</w:t>
            </w:r>
            <w:r w:rsidRPr="00D9471D">
              <w:rPr>
                <w:sz w:val="34"/>
                <w:szCs w:val="34"/>
                <w:vertAlign w:val="superscript"/>
              </w:rPr>
              <w:t>th</w:t>
            </w:r>
            <w:r>
              <w:rPr>
                <w:sz w:val="34"/>
                <w:szCs w:val="34"/>
              </w:rPr>
              <w:t xml:space="preserve"> </w:t>
            </w:r>
          </w:p>
        </w:tc>
        <w:tc>
          <w:tcPr>
            <w:tcW w:w="5400" w:type="dxa"/>
          </w:tcPr>
          <w:p w14:paraId="7C64192E" w14:textId="2E4341CA" w:rsidR="00023A30" w:rsidRDefault="00023A30" w:rsidP="00023A30">
            <w:pPr>
              <w:rPr>
                <w:sz w:val="34"/>
                <w:szCs w:val="34"/>
              </w:rPr>
            </w:pPr>
            <w:r>
              <w:rPr>
                <w:sz w:val="34"/>
                <w:szCs w:val="34"/>
              </w:rPr>
              <w:t>SC CWP &amp; NC CCH</w:t>
            </w:r>
          </w:p>
        </w:tc>
        <w:tc>
          <w:tcPr>
            <w:tcW w:w="3060" w:type="dxa"/>
          </w:tcPr>
          <w:p w14:paraId="2726FEA3" w14:textId="653F9CFA" w:rsidR="00023A30" w:rsidRDefault="00023A30" w:rsidP="00023A30">
            <w:pPr>
              <w:rPr>
                <w:sz w:val="34"/>
                <w:szCs w:val="34"/>
              </w:rPr>
            </w:pPr>
            <w:r w:rsidRPr="006D3695">
              <w:rPr>
                <w:sz w:val="34"/>
                <w:szCs w:val="34"/>
              </w:rPr>
              <w:t xml:space="preserve">8:00 AM – </w:t>
            </w:r>
            <w:r>
              <w:rPr>
                <w:sz w:val="34"/>
                <w:szCs w:val="34"/>
              </w:rPr>
              <w:t>12:</w:t>
            </w:r>
            <w:r w:rsidRPr="006D3695">
              <w:rPr>
                <w:sz w:val="34"/>
                <w:szCs w:val="34"/>
              </w:rPr>
              <w:t>00 PM</w:t>
            </w:r>
          </w:p>
        </w:tc>
        <w:tc>
          <w:tcPr>
            <w:tcW w:w="990" w:type="dxa"/>
          </w:tcPr>
          <w:p w14:paraId="1E036FAF" w14:textId="5475FE4F" w:rsidR="00023A30" w:rsidRPr="006D3695" w:rsidRDefault="00023A30" w:rsidP="00023A30">
            <w:pPr>
              <w:rPr>
                <w:sz w:val="34"/>
                <w:szCs w:val="34"/>
              </w:rPr>
            </w:pPr>
            <w:r w:rsidRPr="006D3695">
              <w:rPr>
                <w:sz w:val="34"/>
                <w:szCs w:val="34"/>
              </w:rPr>
              <w:t>$85</w:t>
            </w:r>
            <w:r>
              <w:rPr>
                <w:sz w:val="34"/>
                <w:szCs w:val="34"/>
              </w:rPr>
              <w:t>*</w:t>
            </w:r>
          </w:p>
        </w:tc>
      </w:tr>
      <w:tr w:rsidR="00023A30" w:rsidRPr="006D3695" w14:paraId="419F66A9" w14:textId="77777777" w:rsidTr="00946A78">
        <w:tc>
          <w:tcPr>
            <w:tcW w:w="1525" w:type="dxa"/>
          </w:tcPr>
          <w:p w14:paraId="25D999A9" w14:textId="1C57AEAB" w:rsidR="00023A30" w:rsidRDefault="00023A30" w:rsidP="00023A30">
            <w:pPr>
              <w:rPr>
                <w:sz w:val="34"/>
                <w:szCs w:val="34"/>
              </w:rPr>
            </w:pPr>
            <w:r>
              <w:rPr>
                <w:sz w:val="34"/>
                <w:szCs w:val="34"/>
              </w:rPr>
              <w:t>Nov 20</w:t>
            </w:r>
            <w:r w:rsidRPr="00E201ED">
              <w:rPr>
                <w:sz w:val="34"/>
                <w:szCs w:val="34"/>
                <w:vertAlign w:val="superscript"/>
              </w:rPr>
              <w:t>th</w:t>
            </w:r>
            <w:r>
              <w:rPr>
                <w:sz w:val="34"/>
                <w:szCs w:val="34"/>
              </w:rPr>
              <w:t xml:space="preserve"> </w:t>
            </w:r>
          </w:p>
        </w:tc>
        <w:tc>
          <w:tcPr>
            <w:tcW w:w="5400" w:type="dxa"/>
          </w:tcPr>
          <w:p w14:paraId="27E89EB8" w14:textId="7D393974" w:rsidR="00023A30" w:rsidRDefault="00023A30" w:rsidP="00023A30">
            <w:pPr>
              <w:rPr>
                <w:sz w:val="34"/>
                <w:szCs w:val="34"/>
              </w:rPr>
            </w:pPr>
            <w:r>
              <w:rPr>
                <w:sz w:val="34"/>
                <w:szCs w:val="34"/>
              </w:rPr>
              <w:t>Intermediate Defensive Pistol</w:t>
            </w:r>
          </w:p>
        </w:tc>
        <w:tc>
          <w:tcPr>
            <w:tcW w:w="3060" w:type="dxa"/>
          </w:tcPr>
          <w:p w14:paraId="221DC6C5" w14:textId="6B9B97B6" w:rsidR="00023A30" w:rsidRPr="006D3695" w:rsidRDefault="00023A30" w:rsidP="00023A30">
            <w:pPr>
              <w:rPr>
                <w:sz w:val="34"/>
                <w:szCs w:val="34"/>
              </w:rPr>
            </w:pPr>
            <w:r>
              <w:rPr>
                <w:sz w:val="34"/>
                <w:szCs w:val="34"/>
              </w:rPr>
              <w:t>8:00 AM – 5:00 PM</w:t>
            </w:r>
          </w:p>
        </w:tc>
        <w:tc>
          <w:tcPr>
            <w:tcW w:w="990" w:type="dxa"/>
          </w:tcPr>
          <w:p w14:paraId="6B5F49CE" w14:textId="3FC4FAE1" w:rsidR="00023A30" w:rsidRPr="006D3695" w:rsidRDefault="00023A30" w:rsidP="00023A30">
            <w:pPr>
              <w:rPr>
                <w:sz w:val="34"/>
                <w:szCs w:val="34"/>
              </w:rPr>
            </w:pPr>
            <w:r>
              <w:rPr>
                <w:sz w:val="34"/>
                <w:szCs w:val="34"/>
              </w:rPr>
              <w:t>$85</w:t>
            </w:r>
          </w:p>
        </w:tc>
      </w:tr>
      <w:tr w:rsidR="00890D5A" w:rsidRPr="006D3695" w14:paraId="0D7A3A50" w14:textId="77777777" w:rsidTr="00946A78">
        <w:tc>
          <w:tcPr>
            <w:tcW w:w="1525" w:type="dxa"/>
          </w:tcPr>
          <w:p w14:paraId="5EEC8AA1" w14:textId="0D7247C8" w:rsidR="00890D5A" w:rsidRDefault="00890D5A" w:rsidP="00890D5A">
            <w:pPr>
              <w:rPr>
                <w:sz w:val="34"/>
                <w:szCs w:val="34"/>
              </w:rPr>
            </w:pPr>
            <w:r>
              <w:rPr>
                <w:sz w:val="34"/>
                <w:szCs w:val="34"/>
              </w:rPr>
              <w:t>Nov 27</w:t>
            </w:r>
            <w:r w:rsidRPr="00890D5A">
              <w:rPr>
                <w:sz w:val="34"/>
                <w:szCs w:val="34"/>
                <w:vertAlign w:val="superscript"/>
              </w:rPr>
              <w:t>th</w:t>
            </w:r>
            <w:r>
              <w:rPr>
                <w:sz w:val="34"/>
                <w:szCs w:val="34"/>
              </w:rPr>
              <w:t xml:space="preserve"> </w:t>
            </w:r>
          </w:p>
        </w:tc>
        <w:tc>
          <w:tcPr>
            <w:tcW w:w="5400" w:type="dxa"/>
          </w:tcPr>
          <w:p w14:paraId="338F2E76" w14:textId="4E8E6A06" w:rsidR="00890D5A" w:rsidRDefault="00890D5A" w:rsidP="00890D5A">
            <w:pPr>
              <w:rPr>
                <w:sz w:val="34"/>
                <w:szCs w:val="34"/>
              </w:rPr>
            </w:pPr>
            <w:r>
              <w:rPr>
                <w:sz w:val="34"/>
                <w:szCs w:val="34"/>
              </w:rPr>
              <w:t>SC CWP &amp; NC CCH</w:t>
            </w:r>
          </w:p>
        </w:tc>
        <w:tc>
          <w:tcPr>
            <w:tcW w:w="3060" w:type="dxa"/>
          </w:tcPr>
          <w:p w14:paraId="16F634E5" w14:textId="48864BE9" w:rsidR="00890D5A" w:rsidRDefault="00890D5A" w:rsidP="00890D5A">
            <w:pPr>
              <w:rPr>
                <w:sz w:val="34"/>
                <w:szCs w:val="34"/>
              </w:rPr>
            </w:pPr>
            <w:r w:rsidRPr="006D3695">
              <w:rPr>
                <w:sz w:val="34"/>
                <w:szCs w:val="34"/>
              </w:rPr>
              <w:t xml:space="preserve">8:00 AM – </w:t>
            </w:r>
            <w:r>
              <w:rPr>
                <w:sz w:val="34"/>
                <w:szCs w:val="34"/>
              </w:rPr>
              <w:t>12:</w:t>
            </w:r>
            <w:r w:rsidRPr="006D3695">
              <w:rPr>
                <w:sz w:val="34"/>
                <w:szCs w:val="34"/>
              </w:rPr>
              <w:t>00 PM</w:t>
            </w:r>
          </w:p>
        </w:tc>
        <w:tc>
          <w:tcPr>
            <w:tcW w:w="990" w:type="dxa"/>
          </w:tcPr>
          <w:p w14:paraId="7E57E85D" w14:textId="631AFA6A" w:rsidR="00890D5A" w:rsidRDefault="00890D5A" w:rsidP="00890D5A">
            <w:pPr>
              <w:rPr>
                <w:sz w:val="34"/>
                <w:szCs w:val="34"/>
              </w:rPr>
            </w:pPr>
            <w:r w:rsidRPr="006D3695">
              <w:rPr>
                <w:sz w:val="34"/>
                <w:szCs w:val="34"/>
              </w:rPr>
              <w:t>$85</w:t>
            </w:r>
            <w:r>
              <w:rPr>
                <w:sz w:val="34"/>
                <w:szCs w:val="34"/>
              </w:rPr>
              <w:t>*</w:t>
            </w:r>
          </w:p>
        </w:tc>
      </w:tr>
      <w:tr w:rsidR="00890D5A" w:rsidRPr="006D3695" w14:paraId="3299E7D4" w14:textId="77777777" w:rsidTr="00946A78">
        <w:tc>
          <w:tcPr>
            <w:tcW w:w="1525" w:type="dxa"/>
          </w:tcPr>
          <w:p w14:paraId="74648406" w14:textId="68F10C43" w:rsidR="00890D5A" w:rsidRDefault="00890D5A" w:rsidP="00890D5A">
            <w:pPr>
              <w:rPr>
                <w:sz w:val="34"/>
                <w:szCs w:val="34"/>
              </w:rPr>
            </w:pPr>
            <w:r>
              <w:rPr>
                <w:sz w:val="34"/>
                <w:szCs w:val="34"/>
              </w:rPr>
              <w:t>Nov 27</w:t>
            </w:r>
            <w:r w:rsidRPr="00890D5A">
              <w:rPr>
                <w:sz w:val="34"/>
                <w:szCs w:val="34"/>
                <w:vertAlign w:val="superscript"/>
              </w:rPr>
              <w:t>th</w:t>
            </w:r>
            <w:r>
              <w:rPr>
                <w:sz w:val="34"/>
                <w:szCs w:val="34"/>
              </w:rPr>
              <w:t xml:space="preserve"> </w:t>
            </w:r>
          </w:p>
        </w:tc>
        <w:tc>
          <w:tcPr>
            <w:tcW w:w="5400" w:type="dxa"/>
          </w:tcPr>
          <w:p w14:paraId="4F29DD74" w14:textId="1D05AD5F" w:rsidR="00890D5A" w:rsidRDefault="00890D5A" w:rsidP="00890D5A">
            <w:pPr>
              <w:rPr>
                <w:sz w:val="34"/>
                <w:szCs w:val="34"/>
              </w:rPr>
            </w:pPr>
            <w:r>
              <w:rPr>
                <w:sz w:val="34"/>
                <w:szCs w:val="34"/>
              </w:rPr>
              <w:t>SC CWP &amp; NC CCH</w:t>
            </w:r>
          </w:p>
        </w:tc>
        <w:tc>
          <w:tcPr>
            <w:tcW w:w="3060" w:type="dxa"/>
          </w:tcPr>
          <w:p w14:paraId="14218DF9" w14:textId="7DD8C876" w:rsidR="00890D5A" w:rsidRDefault="00890D5A" w:rsidP="00890D5A">
            <w:pPr>
              <w:rPr>
                <w:sz w:val="34"/>
                <w:szCs w:val="34"/>
              </w:rPr>
            </w:pPr>
            <w:r>
              <w:rPr>
                <w:sz w:val="34"/>
                <w:szCs w:val="34"/>
              </w:rPr>
              <w:t>1</w:t>
            </w:r>
            <w:r w:rsidRPr="006D3695">
              <w:rPr>
                <w:sz w:val="34"/>
                <w:szCs w:val="34"/>
              </w:rPr>
              <w:t xml:space="preserve">:00 </w:t>
            </w:r>
            <w:r>
              <w:rPr>
                <w:sz w:val="34"/>
                <w:szCs w:val="34"/>
              </w:rPr>
              <w:t>P</w:t>
            </w:r>
            <w:r w:rsidRPr="006D3695">
              <w:rPr>
                <w:sz w:val="34"/>
                <w:szCs w:val="34"/>
              </w:rPr>
              <w:t xml:space="preserve">M – </w:t>
            </w:r>
            <w:r>
              <w:rPr>
                <w:sz w:val="34"/>
                <w:szCs w:val="34"/>
              </w:rPr>
              <w:t>5</w:t>
            </w:r>
            <w:r w:rsidRPr="006D3695">
              <w:rPr>
                <w:sz w:val="34"/>
                <w:szCs w:val="34"/>
              </w:rPr>
              <w:t>:00 PM</w:t>
            </w:r>
          </w:p>
        </w:tc>
        <w:tc>
          <w:tcPr>
            <w:tcW w:w="990" w:type="dxa"/>
          </w:tcPr>
          <w:p w14:paraId="66505356" w14:textId="008F447E" w:rsidR="00890D5A" w:rsidRDefault="00890D5A" w:rsidP="00890D5A">
            <w:pPr>
              <w:rPr>
                <w:sz w:val="34"/>
                <w:szCs w:val="34"/>
              </w:rPr>
            </w:pPr>
            <w:r w:rsidRPr="006D3695">
              <w:rPr>
                <w:sz w:val="34"/>
                <w:szCs w:val="34"/>
              </w:rPr>
              <w:t>$85*</w:t>
            </w:r>
          </w:p>
        </w:tc>
      </w:tr>
    </w:tbl>
    <w:p w14:paraId="64CC8EB5" w14:textId="33F0FBAA" w:rsidR="00317AF6" w:rsidRDefault="00785283" w:rsidP="00452DC7">
      <w:pPr>
        <w:ind w:left="360"/>
        <w:jc w:val="right"/>
      </w:pPr>
      <w:r>
        <w:rPr>
          <w:sz w:val="32"/>
          <w:szCs w:val="32"/>
        </w:rPr>
        <w:br/>
      </w:r>
      <w:r w:rsidR="007C0650" w:rsidRPr="000A00AC">
        <w:t>* LEO/MIL $50</w:t>
      </w:r>
      <w:r w:rsidR="00452DC7">
        <w:tab/>
      </w:r>
    </w:p>
    <w:p w14:paraId="3493032F" w14:textId="73A9ED1D" w:rsidR="00F27FDC" w:rsidRDefault="00785283" w:rsidP="00C41F79">
      <w:pPr>
        <w:ind w:left="720" w:firstLine="360"/>
        <w:rPr>
          <w:rStyle w:val="Hyperlink"/>
          <w:color w:val="000000" w:themeColor="text1"/>
          <w:sz w:val="32"/>
          <w:szCs w:val="32"/>
          <w:u w:val="none"/>
        </w:rPr>
      </w:pPr>
      <w:r>
        <w:rPr>
          <w:sz w:val="32"/>
          <w:szCs w:val="32"/>
        </w:rPr>
        <w:t xml:space="preserve">Location: </w:t>
      </w:r>
      <w:r w:rsidR="005F2327">
        <w:rPr>
          <w:sz w:val="32"/>
          <w:szCs w:val="32"/>
        </w:rPr>
        <w:t xml:space="preserve"> </w:t>
      </w:r>
      <w:r w:rsidR="00327884" w:rsidRPr="00785283">
        <w:rPr>
          <w:sz w:val="32"/>
          <w:szCs w:val="32"/>
        </w:rPr>
        <w:t>Sportsman</w:t>
      </w:r>
      <w:r>
        <w:rPr>
          <w:sz w:val="32"/>
          <w:szCs w:val="32"/>
        </w:rPr>
        <w:t xml:space="preserve"> – 24</w:t>
      </w:r>
      <w:r w:rsidR="00327884" w:rsidRPr="00785283">
        <w:rPr>
          <w:sz w:val="32"/>
          <w:szCs w:val="32"/>
        </w:rPr>
        <w:t>7 Hands Mill Hwy</w:t>
      </w:r>
      <w:r>
        <w:rPr>
          <w:sz w:val="32"/>
          <w:szCs w:val="32"/>
        </w:rPr>
        <w:t xml:space="preserve"> </w:t>
      </w:r>
      <w:r w:rsidR="00327884" w:rsidRPr="00785283">
        <w:rPr>
          <w:sz w:val="32"/>
          <w:szCs w:val="32"/>
        </w:rPr>
        <w:t>Rock Hill, SC 29732</w:t>
      </w:r>
      <w:r w:rsidR="00BC2ACF">
        <w:rPr>
          <w:sz w:val="32"/>
          <w:szCs w:val="32"/>
        </w:rPr>
        <w:br/>
      </w:r>
      <w:hyperlink r:id="rId9" w:history="1">
        <w:r w:rsidR="00BC2ACF" w:rsidRPr="00AD2668">
          <w:rPr>
            <w:rStyle w:val="Hyperlink"/>
            <w:color w:val="000000" w:themeColor="text1"/>
            <w:sz w:val="32"/>
            <w:szCs w:val="32"/>
            <w:u w:val="none"/>
          </w:rPr>
          <w:t>www.1stDefenseTraining.com</w:t>
        </w:r>
      </w:hyperlink>
      <w:r w:rsidR="00DD01BE" w:rsidRPr="00AD2668">
        <w:rPr>
          <w:rStyle w:val="Hyperlink"/>
          <w:color w:val="000000" w:themeColor="text1"/>
          <w:sz w:val="32"/>
          <w:szCs w:val="32"/>
          <w:u w:val="none"/>
        </w:rPr>
        <w:t xml:space="preserve"> </w:t>
      </w:r>
      <w:r w:rsidR="0094474D" w:rsidRPr="00AD2668">
        <w:rPr>
          <w:rStyle w:val="Hyperlink"/>
          <w:color w:val="000000" w:themeColor="text1"/>
          <w:sz w:val="32"/>
          <w:szCs w:val="32"/>
          <w:u w:val="none"/>
        </w:rPr>
        <w:tab/>
      </w:r>
      <w:r w:rsidR="0094474D" w:rsidRPr="00AD2668">
        <w:rPr>
          <w:rStyle w:val="Hyperlink"/>
          <w:color w:val="000000" w:themeColor="text1"/>
          <w:sz w:val="32"/>
          <w:szCs w:val="32"/>
          <w:u w:val="none"/>
        </w:rPr>
        <w:tab/>
      </w:r>
      <w:r w:rsidR="0094474D" w:rsidRPr="00AD2668">
        <w:rPr>
          <w:rStyle w:val="Hyperlink"/>
          <w:color w:val="000000" w:themeColor="text1"/>
          <w:sz w:val="32"/>
          <w:szCs w:val="32"/>
          <w:u w:val="none"/>
        </w:rPr>
        <w:tab/>
      </w:r>
      <w:hyperlink r:id="rId10" w:history="1">
        <w:r w:rsidR="00C14C5D" w:rsidRPr="00AD2668">
          <w:rPr>
            <w:rStyle w:val="Hyperlink"/>
            <w:color w:val="000000" w:themeColor="text1"/>
            <w:sz w:val="32"/>
            <w:szCs w:val="32"/>
            <w:u w:val="none"/>
          </w:rPr>
          <w:t>1stDefenseTraining@gmail.com</w:t>
        </w:r>
      </w:hyperlink>
      <w:r w:rsidR="00F27FDC">
        <w:rPr>
          <w:rStyle w:val="Hyperlink"/>
          <w:color w:val="000000" w:themeColor="text1"/>
          <w:sz w:val="32"/>
          <w:szCs w:val="32"/>
          <w:u w:val="none"/>
        </w:rPr>
        <w:br w:type="page"/>
      </w:r>
    </w:p>
    <w:p w14:paraId="655ACEB1" w14:textId="6F254239" w:rsidR="00F270D5" w:rsidRPr="00B472F2" w:rsidRDefault="00F270D5" w:rsidP="00F270D5">
      <w:pPr>
        <w:rPr>
          <w:color w:val="000000" w:themeColor="text1"/>
        </w:rPr>
      </w:pPr>
      <w:r w:rsidRPr="00B472F2">
        <w:rPr>
          <w:b/>
          <w:bCs/>
        </w:rPr>
        <w:lastRenderedPageBreak/>
        <w:t>Basic Pistol</w:t>
      </w:r>
      <w:r w:rsidRPr="00B472F2">
        <w:t xml:space="preserve"> – </w:t>
      </w:r>
      <w:r w:rsidR="00111F21" w:rsidRPr="00B472F2">
        <w:t>FIRST STEPS BEFORE THE CWP CLASS It</w:t>
      </w:r>
      <w:r w:rsidR="00A22206" w:rsidRPr="00B472F2">
        <w:t xml:space="preserve"> i</w:t>
      </w:r>
      <w:r w:rsidR="00111F21" w:rsidRPr="00B472F2">
        <w:t xml:space="preserve">s an opportunity for you to gain the confidence to shoot in learning Safety and the Basics of Shooting to prepare for personal defense, or just learning the basic knowledge, skills, and </w:t>
      </w:r>
      <w:r w:rsidR="00111F21" w:rsidRPr="00B472F2">
        <w:rPr>
          <w:color w:val="000000" w:themeColor="text1"/>
        </w:rPr>
        <w:t>attitude</w:t>
      </w:r>
      <w:r w:rsidR="006E42E1" w:rsidRPr="00B472F2">
        <w:rPr>
          <w:color w:val="000000" w:themeColor="text1"/>
        </w:rPr>
        <w:t xml:space="preserve">. </w:t>
      </w:r>
      <w:r w:rsidR="0057644E" w:rsidRPr="00B472F2">
        <w:rPr>
          <w:color w:val="000000" w:themeColor="text1"/>
        </w:rPr>
        <w:t xml:space="preserve">Sign up at </w:t>
      </w:r>
      <w:hyperlink r:id="rId11" w:history="1">
        <w:r w:rsidR="004C2389" w:rsidRPr="00B472F2">
          <w:rPr>
            <w:rStyle w:val="Hyperlink"/>
            <w:color w:val="000000" w:themeColor="text1"/>
            <w:u w:val="none"/>
          </w:rPr>
          <w:t>www.1stDefenseTraining.com</w:t>
        </w:r>
      </w:hyperlink>
      <w:r w:rsidR="0057644E" w:rsidRPr="00B472F2">
        <w:rPr>
          <w:color w:val="000000" w:themeColor="text1"/>
        </w:rPr>
        <w:t xml:space="preserve"> or in person at Sportsman.</w:t>
      </w:r>
    </w:p>
    <w:p w14:paraId="3FA90F43" w14:textId="77777777" w:rsidR="00C35AE5" w:rsidRDefault="00C35AE5" w:rsidP="00C35AE5">
      <w:pPr>
        <w:rPr>
          <w:sz w:val="32"/>
          <w:szCs w:val="32"/>
        </w:rPr>
      </w:pPr>
      <w:r w:rsidRPr="00C35AE5">
        <w:rPr>
          <w:b/>
          <w:bCs/>
        </w:rPr>
        <w:t xml:space="preserve">Range Safety Officer (RSO) </w:t>
      </w:r>
      <w:r w:rsidRPr="00C35AE5">
        <w:t>–</w:t>
      </w:r>
      <w:r w:rsidRPr="00C35AE5">
        <w:rPr>
          <w:b/>
          <w:bCs/>
        </w:rPr>
        <w:t xml:space="preserve"> </w:t>
      </w:r>
      <w:r w:rsidRPr="00C35AE5">
        <w:t xml:space="preserve">This course is designed to prepare experienced shooters for the basic duties of an RSO which ensures that the users of a range follow range regulations and often have responsibilities to take immediate action when circumstances require it. The RSO is the range’s official on the firing line to ensure safety and to help shooters. Sign up at </w:t>
      </w:r>
      <w:hyperlink r:id="rId12" w:history="1">
        <w:r w:rsidRPr="00C35AE5">
          <w:t>www.1stDefenseTraining.com</w:t>
        </w:r>
      </w:hyperlink>
      <w:r w:rsidRPr="00C35AE5">
        <w:t xml:space="preserve"> or Sign up in person at Sportsman.</w:t>
      </w:r>
    </w:p>
    <w:p w14:paraId="4E0783CF" w14:textId="3B72E861" w:rsidR="006E05BD" w:rsidRPr="00B472F2" w:rsidRDefault="006E05BD" w:rsidP="00F270D5">
      <w:pPr>
        <w:rPr>
          <w:b/>
          <w:bCs/>
          <w:color w:val="000000" w:themeColor="text1"/>
        </w:rPr>
      </w:pPr>
      <w:r w:rsidRPr="00B472F2">
        <w:rPr>
          <w:b/>
          <w:bCs/>
          <w:color w:val="000000" w:themeColor="text1"/>
        </w:rPr>
        <w:t xml:space="preserve">The </w:t>
      </w:r>
      <w:r w:rsidR="004C2389" w:rsidRPr="00B472F2">
        <w:rPr>
          <w:b/>
          <w:bCs/>
          <w:color w:val="000000" w:themeColor="text1"/>
        </w:rPr>
        <w:t>Well</w:t>
      </w:r>
      <w:r w:rsidR="00E520E7" w:rsidRPr="00B472F2">
        <w:rPr>
          <w:b/>
          <w:bCs/>
          <w:color w:val="000000" w:themeColor="text1"/>
        </w:rPr>
        <w:t xml:space="preserve"> </w:t>
      </w:r>
      <w:r w:rsidR="004C2389" w:rsidRPr="00B472F2">
        <w:rPr>
          <w:b/>
          <w:bCs/>
          <w:color w:val="000000" w:themeColor="text1"/>
        </w:rPr>
        <w:t>Armed</w:t>
      </w:r>
      <w:r w:rsidRPr="00B472F2">
        <w:rPr>
          <w:b/>
          <w:bCs/>
          <w:color w:val="000000" w:themeColor="text1"/>
        </w:rPr>
        <w:t xml:space="preserve"> Woman</w:t>
      </w:r>
      <w:r w:rsidR="0083764A" w:rsidRPr="00B472F2">
        <w:rPr>
          <w:b/>
          <w:bCs/>
          <w:color w:val="000000" w:themeColor="text1"/>
        </w:rPr>
        <w:t xml:space="preserve"> (TWAW)</w:t>
      </w:r>
      <w:r w:rsidRPr="00B472F2">
        <w:rPr>
          <w:b/>
          <w:bCs/>
          <w:color w:val="000000" w:themeColor="text1"/>
        </w:rPr>
        <w:t xml:space="preserve"> </w:t>
      </w:r>
      <w:r w:rsidRPr="00B472F2">
        <w:rPr>
          <w:color w:val="000000" w:themeColor="text1"/>
        </w:rPr>
        <w:t xml:space="preserve">– </w:t>
      </w:r>
      <w:r w:rsidR="0083764A" w:rsidRPr="00B472F2">
        <w:rPr>
          <w:color w:val="000000" w:themeColor="text1"/>
        </w:rPr>
        <w:t>M</w:t>
      </w:r>
      <w:r w:rsidR="00F50CB2" w:rsidRPr="00B472F2">
        <w:rPr>
          <w:color w:val="000000" w:themeColor="text1"/>
        </w:rPr>
        <w:t xml:space="preserve">onthly </w:t>
      </w:r>
      <w:r w:rsidR="0083764A" w:rsidRPr="00B472F2">
        <w:rPr>
          <w:color w:val="000000" w:themeColor="text1"/>
        </w:rPr>
        <w:t xml:space="preserve">class and range time </w:t>
      </w:r>
      <w:r w:rsidR="00C717D6" w:rsidRPr="00B472F2">
        <w:rPr>
          <w:color w:val="000000" w:themeColor="text1"/>
        </w:rPr>
        <w:t xml:space="preserve">for ladies only </w:t>
      </w:r>
      <w:r w:rsidR="00F50CB2" w:rsidRPr="00B472F2">
        <w:rPr>
          <w:color w:val="000000" w:themeColor="text1"/>
        </w:rPr>
        <w:t>to practice, learn and grow as shooters</w:t>
      </w:r>
      <w:r w:rsidR="001D0B9E" w:rsidRPr="00B472F2">
        <w:rPr>
          <w:color w:val="000000" w:themeColor="text1"/>
        </w:rPr>
        <w:t xml:space="preserve"> on the 3</w:t>
      </w:r>
      <w:r w:rsidR="001D0B9E" w:rsidRPr="00B472F2">
        <w:rPr>
          <w:color w:val="000000" w:themeColor="text1"/>
          <w:vertAlign w:val="superscript"/>
        </w:rPr>
        <w:t>rd</w:t>
      </w:r>
      <w:r w:rsidR="001D0B9E" w:rsidRPr="00B472F2">
        <w:rPr>
          <w:color w:val="000000" w:themeColor="text1"/>
        </w:rPr>
        <w:t xml:space="preserve"> Tuesday of each month</w:t>
      </w:r>
      <w:r w:rsidR="00F50CB2" w:rsidRPr="00B472F2">
        <w:rPr>
          <w:color w:val="000000" w:themeColor="text1"/>
        </w:rPr>
        <w:t xml:space="preserve">.  </w:t>
      </w:r>
      <w:r w:rsidR="00205EFE" w:rsidRPr="00B472F2">
        <w:rPr>
          <w:color w:val="000000" w:themeColor="text1"/>
        </w:rPr>
        <w:t>TWAW A</w:t>
      </w:r>
      <w:r w:rsidR="00487984" w:rsidRPr="00B472F2">
        <w:rPr>
          <w:color w:val="000000" w:themeColor="text1"/>
        </w:rPr>
        <w:t>nnual Membership $50</w:t>
      </w:r>
      <w:r w:rsidR="009805BE" w:rsidRPr="00B472F2">
        <w:rPr>
          <w:color w:val="000000" w:themeColor="text1"/>
        </w:rPr>
        <w:t xml:space="preserve"> with $15 per meeting fee that includes both class and range time.  </w:t>
      </w:r>
      <w:r w:rsidR="00B96796" w:rsidRPr="00B472F2">
        <w:rPr>
          <w:color w:val="000000" w:themeColor="text1"/>
        </w:rPr>
        <w:t xml:space="preserve">Registration </w:t>
      </w:r>
      <w:r w:rsidR="00F15CFA" w:rsidRPr="00B472F2">
        <w:rPr>
          <w:color w:val="000000" w:themeColor="text1"/>
        </w:rPr>
        <w:t xml:space="preserve">requested at </w:t>
      </w:r>
      <w:r w:rsidR="009805BE" w:rsidRPr="00B472F2">
        <w:rPr>
          <w:color w:val="000000" w:themeColor="text1"/>
        </w:rPr>
        <w:t>www.1stDefenseTraining.com.</w:t>
      </w:r>
    </w:p>
    <w:p w14:paraId="71026F98" w14:textId="5A55A34A" w:rsidR="000B7293" w:rsidRPr="00B472F2" w:rsidRDefault="000B7293" w:rsidP="00172114">
      <w:r w:rsidRPr="00B472F2">
        <w:rPr>
          <w:b/>
          <w:bCs/>
        </w:rPr>
        <w:t>NRA Basic Shotgun</w:t>
      </w:r>
      <w:r w:rsidR="00902B81" w:rsidRPr="00B472F2">
        <w:rPr>
          <w:b/>
          <w:bCs/>
        </w:rPr>
        <w:t xml:space="preserve"> </w:t>
      </w:r>
      <w:r w:rsidR="00902B81" w:rsidRPr="00B472F2">
        <w:t>- Students learn NRA’s rules for safe gun handling; shotgun parts and operation; shotgun shell components; shotgun shell malfunctions; shooting fundamentals; range rules; shooting at straight away and angled targets; cleaning; and continued opportunities for skill development. </w:t>
      </w:r>
      <w:r w:rsidR="00AF312F" w:rsidRPr="00B472F2">
        <w:rPr>
          <w:color w:val="000000" w:themeColor="text1"/>
        </w:rPr>
        <w:t xml:space="preserve">Sign up at </w:t>
      </w:r>
      <w:hyperlink r:id="rId13" w:history="1">
        <w:r w:rsidR="00AF312F" w:rsidRPr="00B472F2">
          <w:rPr>
            <w:rStyle w:val="Hyperlink"/>
            <w:color w:val="000000" w:themeColor="text1"/>
            <w:u w:val="none"/>
          </w:rPr>
          <w:t>www.1stDefenseTraining.com</w:t>
        </w:r>
      </w:hyperlink>
      <w:r w:rsidR="00AF312F" w:rsidRPr="00B472F2">
        <w:rPr>
          <w:rStyle w:val="Hyperlink"/>
          <w:color w:val="000000" w:themeColor="text1"/>
          <w:u w:val="none"/>
        </w:rPr>
        <w:t>.</w:t>
      </w:r>
    </w:p>
    <w:p w14:paraId="71F82423" w14:textId="77777777" w:rsidR="00477C42" w:rsidRPr="00B472F2" w:rsidRDefault="00477C42" w:rsidP="00477C42">
      <w:r w:rsidRPr="00C17DF3">
        <w:rPr>
          <w:b/>
          <w:bCs/>
        </w:rPr>
        <w:t>Intermediate</w:t>
      </w:r>
      <w:r w:rsidRPr="00296214">
        <w:rPr>
          <w:b/>
          <w:bCs/>
          <w:sz w:val="36"/>
          <w:szCs w:val="36"/>
        </w:rPr>
        <w:t xml:space="preserve"> </w:t>
      </w:r>
      <w:r w:rsidRPr="00B472F2">
        <w:rPr>
          <w:b/>
          <w:bCs/>
        </w:rPr>
        <w:t xml:space="preserve">Defensive Pistol </w:t>
      </w:r>
      <w:r w:rsidRPr="00B472F2">
        <w:t>–</w:t>
      </w:r>
      <w:r w:rsidRPr="00B472F2">
        <w:rPr>
          <w:b/>
          <w:bCs/>
        </w:rPr>
        <w:t xml:space="preserve"> </w:t>
      </w:r>
      <w:r w:rsidRPr="00B472F2">
        <w:t>Class #</w:t>
      </w:r>
      <w:r>
        <w:t>3</w:t>
      </w:r>
      <w:r w:rsidRPr="00B472F2">
        <w:t xml:space="preserve"> in the 1</w:t>
      </w:r>
      <w:r w:rsidRPr="00B472F2">
        <w:rPr>
          <w:vertAlign w:val="superscript"/>
        </w:rPr>
        <w:t>st</w:t>
      </w:r>
      <w:r w:rsidRPr="00B472F2">
        <w:t xml:space="preserve"> Defense Training Defensive Pistol Program.  Classroom – </w:t>
      </w:r>
      <w:r>
        <w:t xml:space="preserve">Overview </w:t>
      </w:r>
      <w:r w:rsidRPr="00B472F2">
        <w:t xml:space="preserve">Range – </w:t>
      </w:r>
      <w:r>
        <w:t xml:space="preserve">Drawing from concealment (your everyday carry).  Move and shoot, stationary/sitting, drills, etc.  </w:t>
      </w:r>
      <w:r w:rsidRPr="00B472F2">
        <w:t xml:space="preserve">Sign up at </w:t>
      </w:r>
      <w:hyperlink r:id="rId14" w:history="1">
        <w:r w:rsidRPr="00B472F2">
          <w:rPr>
            <w:rStyle w:val="Hyperlink"/>
            <w:color w:val="000000" w:themeColor="text1"/>
            <w:u w:val="none"/>
          </w:rPr>
          <w:t>www.1stDefenseTraining.com</w:t>
        </w:r>
      </w:hyperlink>
      <w:r w:rsidRPr="00B472F2">
        <w:rPr>
          <w:rStyle w:val="Hyperlink"/>
          <w:color w:val="000000" w:themeColor="text1"/>
          <w:u w:val="none"/>
        </w:rPr>
        <w:t xml:space="preserve"> </w:t>
      </w:r>
      <w:r w:rsidRPr="00B472F2">
        <w:t>or in person at Sportsman.</w:t>
      </w:r>
    </w:p>
    <w:p w14:paraId="3FEEDFC8" w14:textId="36DE72DF" w:rsidR="00F47A11" w:rsidRPr="00B472F2" w:rsidRDefault="00F270D5" w:rsidP="009F3C4E">
      <w:pPr>
        <w:rPr>
          <w:color w:val="000000" w:themeColor="text1"/>
        </w:rPr>
      </w:pPr>
      <w:r w:rsidRPr="00B472F2">
        <w:rPr>
          <w:b/>
          <w:bCs/>
        </w:rPr>
        <w:t xml:space="preserve">SC </w:t>
      </w:r>
      <w:r w:rsidR="004B21C2" w:rsidRPr="00B472F2">
        <w:rPr>
          <w:b/>
          <w:bCs/>
        </w:rPr>
        <w:t>Concealed Weapons Permit (</w:t>
      </w:r>
      <w:r w:rsidRPr="00B472F2">
        <w:rPr>
          <w:b/>
          <w:bCs/>
        </w:rPr>
        <w:t>CWP</w:t>
      </w:r>
      <w:r w:rsidR="004B21C2" w:rsidRPr="00B472F2">
        <w:rPr>
          <w:b/>
          <w:bCs/>
        </w:rPr>
        <w:t>)</w:t>
      </w:r>
      <w:r w:rsidRPr="00B472F2">
        <w:t xml:space="preserve"> – </w:t>
      </w:r>
      <w:r w:rsidR="004B21C2" w:rsidRPr="00B472F2">
        <w:t xml:space="preserve">Learn SC laws pertaining to </w:t>
      </w:r>
      <w:r w:rsidR="009F3C4E" w:rsidRPr="00B472F2">
        <w:t xml:space="preserve">self-defense and the </w:t>
      </w:r>
      <w:r w:rsidR="004B21C2" w:rsidRPr="00B472F2">
        <w:t>use of deadly force</w:t>
      </w:r>
      <w:r w:rsidR="009F3C4E" w:rsidRPr="00B472F2">
        <w:t>.</w:t>
      </w:r>
      <w:r w:rsidR="0078232A" w:rsidRPr="00B472F2">
        <w:t xml:space="preserve">  </w:t>
      </w:r>
      <w:r w:rsidR="00B26DB9" w:rsidRPr="00B472F2">
        <w:t xml:space="preserve">4 hours. </w:t>
      </w:r>
      <w:r w:rsidR="00F47A11" w:rsidRPr="00B472F2">
        <w:rPr>
          <w:color w:val="000000" w:themeColor="text1"/>
        </w:rPr>
        <w:t xml:space="preserve">Sign up at </w:t>
      </w:r>
      <w:hyperlink r:id="rId15" w:history="1">
        <w:r w:rsidR="00F47A11" w:rsidRPr="00B472F2">
          <w:rPr>
            <w:rStyle w:val="Hyperlink"/>
            <w:color w:val="000000" w:themeColor="text1"/>
            <w:u w:val="none"/>
          </w:rPr>
          <w:t>www.1stDefenseTraining.com</w:t>
        </w:r>
      </w:hyperlink>
      <w:r w:rsidR="00F47A11" w:rsidRPr="00B472F2">
        <w:rPr>
          <w:color w:val="000000" w:themeColor="text1"/>
        </w:rPr>
        <w:t xml:space="preserve"> or in person at Sportsman.</w:t>
      </w:r>
    </w:p>
    <w:p w14:paraId="65CB3EB9" w14:textId="0F1F54EB" w:rsidR="00F47A11" w:rsidRPr="00B472F2" w:rsidRDefault="00F270D5" w:rsidP="00F47A11">
      <w:pPr>
        <w:rPr>
          <w:color w:val="000000" w:themeColor="text1"/>
        </w:rPr>
      </w:pPr>
      <w:r w:rsidRPr="00B472F2">
        <w:rPr>
          <w:b/>
          <w:bCs/>
        </w:rPr>
        <w:t>NC</w:t>
      </w:r>
      <w:r w:rsidR="009F3C4E" w:rsidRPr="00B472F2">
        <w:rPr>
          <w:b/>
          <w:bCs/>
        </w:rPr>
        <w:t xml:space="preserve"> Conceal</w:t>
      </w:r>
      <w:r w:rsidR="008B0064" w:rsidRPr="00B472F2">
        <w:rPr>
          <w:b/>
          <w:bCs/>
        </w:rPr>
        <w:t>ed</w:t>
      </w:r>
      <w:r w:rsidR="009F3C4E" w:rsidRPr="00B472F2">
        <w:rPr>
          <w:b/>
          <w:bCs/>
        </w:rPr>
        <w:t xml:space="preserve"> Carry Handgun</w:t>
      </w:r>
      <w:r w:rsidRPr="00B472F2">
        <w:rPr>
          <w:b/>
          <w:bCs/>
        </w:rPr>
        <w:t xml:space="preserve"> </w:t>
      </w:r>
      <w:r w:rsidR="009F3C4E" w:rsidRPr="00B472F2">
        <w:rPr>
          <w:b/>
          <w:bCs/>
        </w:rPr>
        <w:t>(</w:t>
      </w:r>
      <w:r w:rsidRPr="00B472F2">
        <w:rPr>
          <w:b/>
          <w:bCs/>
        </w:rPr>
        <w:t>CCH</w:t>
      </w:r>
      <w:r w:rsidR="009F3C4E" w:rsidRPr="00B472F2">
        <w:rPr>
          <w:b/>
          <w:bCs/>
        </w:rPr>
        <w:t>)</w:t>
      </w:r>
      <w:r w:rsidRPr="00B472F2">
        <w:t xml:space="preserve"> –</w:t>
      </w:r>
      <w:r w:rsidR="009F3C4E" w:rsidRPr="00B472F2">
        <w:t xml:space="preserve"> Learn NC laws pertaining to self-defense and the use of deadly force.</w:t>
      </w:r>
      <w:r w:rsidR="0078232A" w:rsidRPr="00B472F2">
        <w:t xml:space="preserve"> </w:t>
      </w:r>
      <w:r w:rsidR="00B26DB9" w:rsidRPr="00B472F2">
        <w:t>8 hour</w:t>
      </w:r>
      <w:r w:rsidR="003B1A89" w:rsidRPr="00B472F2">
        <w:t>s</w:t>
      </w:r>
      <w:r w:rsidR="00F47A11" w:rsidRPr="00B472F2">
        <w:rPr>
          <w:color w:val="000000" w:themeColor="text1"/>
        </w:rPr>
        <w:t xml:space="preserve"> Sign up at </w:t>
      </w:r>
      <w:hyperlink r:id="rId16" w:history="1">
        <w:r w:rsidR="00F47A11" w:rsidRPr="00B472F2">
          <w:rPr>
            <w:rStyle w:val="Hyperlink"/>
            <w:color w:val="000000" w:themeColor="text1"/>
            <w:u w:val="none"/>
          </w:rPr>
          <w:t>www.1stDefenseTraining.com</w:t>
        </w:r>
      </w:hyperlink>
      <w:r w:rsidR="00F47A11" w:rsidRPr="00B472F2">
        <w:rPr>
          <w:color w:val="000000" w:themeColor="text1"/>
        </w:rPr>
        <w:t xml:space="preserve"> or in person at Sportsman.</w:t>
      </w:r>
    </w:p>
    <w:p w14:paraId="40098567" w14:textId="77777777" w:rsidR="00192FCD" w:rsidRDefault="00192FCD" w:rsidP="00F47A11">
      <w:pPr>
        <w:rPr>
          <w:color w:val="000000" w:themeColor="text1"/>
          <w:sz w:val="24"/>
          <w:szCs w:val="24"/>
        </w:rPr>
      </w:pPr>
    </w:p>
    <w:p w14:paraId="23BA1416" w14:textId="0DE3589D" w:rsidR="0057644E" w:rsidRPr="006A27E0" w:rsidRDefault="0057644E" w:rsidP="006A27E0">
      <w:pPr>
        <w:jc w:val="center"/>
        <w:rPr>
          <w:b/>
          <w:bCs/>
          <w:color w:val="000000" w:themeColor="text1"/>
          <w:sz w:val="36"/>
          <w:szCs w:val="36"/>
        </w:rPr>
      </w:pPr>
      <w:r w:rsidRPr="006A27E0">
        <w:rPr>
          <w:b/>
          <w:bCs/>
          <w:sz w:val="36"/>
          <w:szCs w:val="36"/>
        </w:rPr>
        <w:t xml:space="preserve">Best sure to </w:t>
      </w:r>
      <w:r w:rsidRPr="006A27E0">
        <w:rPr>
          <w:b/>
          <w:bCs/>
          <w:color w:val="000000" w:themeColor="text1"/>
          <w:sz w:val="36"/>
          <w:szCs w:val="36"/>
        </w:rPr>
        <w:t xml:space="preserve">check </w:t>
      </w:r>
      <w:hyperlink r:id="rId17" w:history="1">
        <w:r w:rsidR="00CF1B7E" w:rsidRPr="006A27E0">
          <w:rPr>
            <w:rStyle w:val="Hyperlink"/>
            <w:b/>
            <w:bCs/>
            <w:color w:val="000000" w:themeColor="text1"/>
            <w:sz w:val="36"/>
            <w:szCs w:val="36"/>
            <w:u w:val="none"/>
          </w:rPr>
          <w:t>www.1stDefenseTraining.com</w:t>
        </w:r>
      </w:hyperlink>
      <w:r w:rsidRPr="006A27E0">
        <w:rPr>
          <w:b/>
          <w:bCs/>
          <w:color w:val="000000" w:themeColor="text1"/>
          <w:sz w:val="36"/>
          <w:szCs w:val="36"/>
        </w:rPr>
        <w:t xml:space="preserve"> for updates!</w:t>
      </w:r>
    </w:p>
    <w:p w14:paraId="1A2EEE1E" w14:textId="2FB1D833" w:rsidR="00B70034" w:rsidRPr="006A27E0" w:rsidRDefault="00B70034" w:rsidP="006A27E0">
      <w:pPr>
        <w:jc w:val="center"/>
        <w:rPr>
          <w:b/>
          <w:bCs/>
          <w:sz w:val="36"/>
          <w:szCs w:val="36"/>
        </w:rPr>
      </w:pPr>
      <w:r w:rsidRPr="006A27E0">
        <w:rPr>
          <w:b/>
          <w:bCs/>
          <w:color w:val="000000" w:themeColor="text1"/>
          <w:sz w:val="36"/>
          <w:szCs w:val="36"/>
        </w:rPr>
        <w:t>Private Lessons and Private Classes also available – Sign up on website</w:t>
      </w:r>
    </w:p>
    <w:sectPr w:rsidR="00B70034" w:rsidRPr="006A27E0" w:rsidSect="00BC2ACF">
      <w:headerReference w:type="even" r:id="rId18"/>
      <w:headerReference w:type="default" r:id="rId19"/>
      <w:footerReference w:type="even" r:id="rId20"/>
      <w:footerReference w:type="default" r:id="rId21"/>
      <w:headerReference w:type="first" r:id="rId22"/>
      <w:footerReference w:type="first" r:id="rId23"/>
      <w:pgSz w:w="12240" w:h="15840"/>
      <w:pgMar w:top="187"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DEB7" w14:textId="77777777" w:rsidR="000660AE" w:rsidRDefault="000660AE" w:rsidP="00F86841">
      <w:pPr>
        <w:spacing w:after="0" w:line="240" w:lineRule="auto"/>
      </w:pPr>
      <w:r>
        <w:separator/>
      </w:r>
    </w:p>
  </w:endnote>
  <w:endnote w:type="continuationSeparator" w:id="0">
    <w:p w14:paraId="2001309C" w14:textId="77777777" w:rsidR="000660AE" w:rsidRDefault="000660AE" w:rsidP="00F8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6D73" w14:textId="77777777" w:rsidR="00F86841" w:rsidRDefault="00F86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0F23" w14:textId="77777777" w:rsidR="00F86841" w:rsidRDefault="00F86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4C4A" w14:textId="77777777" w:rsidR="00F86841" w:rsidRDefault="00F86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3E9F" w14:textId="77777777" w:rsidR="000660AE" w:rsidRDefault="000660AE" w:rsidP="00F86841">
      <w:pPr>
        <w:spacing w:after="0" w:line="240" w:lineRule="auto"/>
      </w:pPr>
      <w:r>
        <w:separator/>
      </w:r>
    </w:p>
  </w:footnote>
  <w:footnote w:type="continuationSeparator" w:id="0">
    <w:p w14:paraId="76C9E1C0" w14:textId="77777777" w:rsidR="000660AE" w:rsidRDefault="000660AE" w:rsidP="00F86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CC00" w14:textId="373D6091" w:rsidR="00F86841" w:rsidRDefault="00F8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42C1" w14:textId="73777AC0" w:rsidR="00F86841" w:rsidRDefault="00F86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69A6" w14:textId="26DAE985" w:rsidR="00F86841" w:rsidRDefault="00F86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185"/>
    <w:multiLevelType w:val="multilevel"/>
    <w:tmpl w:val="A200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41"/>
    <w:rsid w:val="000027D4"/>
    <w:rsid w:val="000177E3"/>
    <w:rsid w:val="00023A30"/>
    <w:rsid w:val="00053CFD"/>
    <w:rsid w:val="000660AE"/>
    <w:rsid w:val="0008717C"/>
    <w:rsid w:val="000A00AC"/>
    <w:rsid w:val="000A6633"/>
    <w:rsid w:val="000B7293"/>
    <w:rsid w:val="000C75AB"/>
    <w:rsid w:val="000D0ACD"/>
    <w:rsid w:val="000E17D4"/>
    <w:rsid w:val="00111F21"/>
    <w:rsid w:val="001242EC"/>
    <w:rsid w:val="00144D36"/>
    <w:rsid w:val="001566ED"/>
    <w:rsid w:val="00161DC6"/>
    <w:rsid w:val="00162649"/>
    <w:rsid w:val="00172114"/>
    <w:rsid w:val="0017243D"/>
    <w:rsid w:val="00192FCD"/>
    <w:rsid w:val="00197B27"/>
    <w:rsid w:val="001A094B"/>
    <w:rsid w:val="001B3F1B"/>
    <w:rsid w:val="001C24C3"/>
    <w:rsid w:val="001D0B9E"/>
    <w:rsid w:val="001F5CF3"/>
    <w:rsid w:val="00202FF2"/>
    <w:rsid w:val="00205EFE"/>
    <w:rsid w:val="00217038"/>
    <w:rsid w:val="00222888"/>
    <w:rsid w:val="0024093B"/>
    <w:rsid w:val="00241836"/>
    <w:rsid w:val="00245C0C"/>
    <w:rsid w:val="00274720"/>
    <w:rsid w:val="00275FCA"/>
    <w:rsid w:val="00286969"/>
    <w:rsid w:val="002959C6"/>
    <w:rsid w:val="00296D27"/>
    <w:rsid w:val="002A16F3"/>
    <w:rsid w:val="002A4153"/>
    <w:rsid w:val="002C4523"/>
    <w:rsid w:val="002C5FAC"/>
    <w:rsid w:val="002E7ADD"/>
    <w:rsid w:val="002F2E6A"/>
    <w:rsid w:val="002F5483"/>
    <w:rsid w:val="002F57C9"/>
    <w:rsid w:val="0031721C"/>
    <w:rsid w:val="00317AF6"/>
    <w:rsid w:val="00327884"/>
    <w:rsid w:val="00331382"/>
    <w:rsid w:val="003320E3"/>
    <w:rsid w:val="003400B5"/>
    <w:rsid w:val="003403C9"/>
    <w:rsid w:val="003442FB"/>
    <w:rsid w:val="00344D09"/>
    <w:rsid w:val="003513D0"/>
    <w:rsid w:val="0035386B"/>
    <w:rsid w:val="003545E8"/>
    <w:rsid w:val="003609AF"/>
    <w:rsid w:val="003736C1"/>
    <w:rsid w:val="003739CC"/>
    <w:rsid w:val="00377D94"/>
    <w:rsid w:val="00382925"/>
    <w:rsid w:val="00384036"/>
    <w:rsid w:val="00384B8B"/>
    <w:rsid w:val="003A6563"/>
    <w:rsid w:val="003B1A89"/>
    <w:rsid w:val="003B2D5A"/>
    <w:rsid w:val="003C0BB7"/>
    <w:rsid w:val="003C1316"/>
    <w:rsid w:val="003C157D"/>
    <w:rsid w:val="003C7917"/>
    <w:rsid w:val="003C7A5F"/>
    <w:rsid w:val="003D58A6"/>
    <w:rsid w:val="003E0D33"/>
    <w:rsid w:val="003F0FD8"/>
    <w:rsid w:val="00420152"/>
    <w:rsid w:val="00426E52"/>
    <w:rsid w:val="004477E8"/>
    <w:rsid w:val="004513A8"/>
    <w:rsid w:val="00452DC7"/>
    <w:rsid w:val="004750E6"/>
    <w:rsid w:val="004777CE"/>
    <w:rsid w:val="00477C42"/>
    <w:rsid w:val="00482932"/>
    <w:rsid w:val="00487984"/>
    <w:rsid w:val="004955AA"/>
    <w:rsid w:val="004B21C2"/>
    <w:rsid w:val="004B4200"/>
    <w:rsid w:val="004B63F4"/>
    <w:rsid w:val="004C2389"/>
    <w:rsid w:val="004C6AC4"/>
    <w:rsid w:val="004F4AC7"/>
    <w:rsid w:val="00510ACF"/>
    <w:rsid w:val="005266DE"/>
    <w:rsid w:val="00531B0D"/>
    <w:rsid w:val="005334D9"/>
    <w:rsid w:val="005411DC"/>
    <w:rsid w:val="00543646"/>
    <w:rsid w:val="00551417"/>
    <w:rsid w:val="005538B9"/>
    <w:rsid w:val="00563D3A"/>
    <w:rsid w:val="005737B0"/>
    <w:rsid w:val="0057644E"/>
    <w:rsid w:val="00576CE3"/>
    <w:rsid w:val="00581216"/>
    <w:rsid w:val="005A247A"/>
    <w:rsid w:val="005A357C"/>
    <w:rsid w:val="005A71E1"/>
    <w:rsid w:val="005B5AD9"/>
    <w:rsid w:val="005C281E"/>
    <w:rsid w:val="005D6D00"/>
    <w:rsid w:val="005E0180"/>
    <w:rsid w:val="005E25D1"/>
    <w:rsid w:val="005F2327"/>
    <w:rsid w:val="005F2E7C"/>
    <w:rsid w:val="00627FAC"/>
    <w:rsid w:val="0063170E"/>
    <w:rsid w:val="00634129"/>
    <w:rsid w:val="00634ED1"/>
    <w:rsid w:val="00665795"/>
    <w:rsid w:val="00671D50"/>
    <w:rsid w:val="00672EEA"/>
    <w:rsid w:val="00685AD7"/>
    <w:rsid w:val="00687616"/>
    <w:rsid w:val="00696208"/>
    <w:rsid w:val="00696628"/>
    <w:rsid w:val="006A27E0"/>
    <w:rsid w:val="006B701B"/>
    <w:rsid w:val="006B7C92"/>
    <w:rsid w:val="006C0D98"/>
    <w:rsid w:val="006D3695"/>
    <w:rsid w:val="006E05BD"/>
    <w:rsid w:val="006E394B"/>
    <w:rsid w:val="006E42E1"/>
    <w:rsid w:val="006F13DA"/>
    <w:rsid w:val="00700155"/>
    <w:rsid w:val="00702C35"/>
    <w:rsid w:val="007067BD"/>
    <w:rsid w:val="00712F35"/>
    <w:rsid w:val="0071508B"/>
    <w:rsid w:val="007528EC"/>
    <w:rsid w:val="0075364B"/>
    <w:rsid w:val="00754CBA"/>
    <w:rsid w:val="0076637C"/>
    <w:rsid w:val="00766750"/>
    <w:rsid w:val="00766F62"/>
    <w:rsid w:val="00773C25"/>
    <w:rsid w:val="0078232A"/>
    <w:rsid w:val="00785283"/>
    <w:rsid w:val="007940E5"/>
    <w:rsid w:val="007A568A"/>
    <w:rsid w:val="007C0650"/>
    <w:rsid w:val="007D119B"/>
    <w:rsid w:val="007D7EE8"/>
    <w:rsid w:val="007E4F54"/>
    <w:rsid w:val="00824349"/>
    <w:rsid w:val="0082672C"/>
    <w:rsid w:val="00833CE2"/>
    <w:rsid w:val="0083764A"/>
    <w:rsid w:val="008417DE"/>
    <w:rsid w:val="00850A9A"/>
    <w:rsid w:val="00855636"/>
    <w:rsid w:val="00855FB0"/>
    <w:rsid w:val="00864A4B"/>
    <w:rsid w:val="00864F87"/>
    <w:rsid w:val="00866506"/>
    <w:rsid w:val="0087387F"/>
    <w:rsid w:val="00875990"/>
    <w:rsid w:val="0088324C"/>
    <w:rsid w:val="00890D5A"/>
    <w:rsid w:val="008A5686"/>
    <w:rsid w:val="008B0064"/>
    <w:rsid w:val="008B1396"/>
    <w:rsid w:val="008D31A0"/>
    <w:rsid w:val="008D4687"/>
    <w:rsid w:val="008E324E"/>
    <w:rsid w:val="00902B81"/>
    <w:rsid w:val="009166E3"/>
    <w:rsid w:val="0091747A"/>
    <w:rsid w:val="00922B65"/>
    <w:rsid w:val="00927AFC"/>
    <w:rsid w:val="00932995"/>
    <w:rsid w:val="00934C92"/>
    <w:rsid w:val="00935B9E"/>
    <w:rsid w:val="0094474D"/>
    <w:rsid w:val="00946A78"/>
    <w:rsid w:val="0095502A"/>
    <w:rsid w:val="009611E8"/>
    <w:rsid w:val="009667CE"/>
    <w:rsid w:val="009754FB"/>
    <w:rsid w:val="00976AE0"/>
    <w:rsid w:val="009805BE"/>
    <w:rsid w:val="0098158A"/>
    <w:rsid w:val="00981745"/>
    <w:rsid w:val="00995A68"/>
    <w:rsid w:val="009B046C"/>
    <w:rsid w:val="009D1765"/>
    <w:rsid w:val="009D5B3E"/>
    <w:rsid w:val="009E279A"/>
    <w:rsid w:val="009E2D0E"/>
    <w:rsid w:val="009F3C4E"/>
    <w:rsid w:val="009F7ECA"/>
    <w:rsid w:val="00A22206"/>
    <w:rsid w:val="00A331BD"/>
    <w:rsid w:val="00A33337"/>
    <w:rsid w:val="00A365E8"/>
    <w:rsid w:val="00A70722"/>
    <w:rsid w:val="00A70795"/>
    <w:rsid w:val="00A80831"/>
    <w:rsid w:val="00A8522F"/>
    <w:rsid w:val="00A9694E"/>
    <w:rsid w:val="00AA21D3"/>
    <w:rsid w:val="00AA41C2"/>
    <w:rsid w:val="00AA6C4A"/>
    <w:rsid w:val="00AA70B9"/>
    <w:rsid w:val="00AB0AA2"/>
    <w:rsid w:val="00AB77B2"/>
    <w:rsid w:val="00AC4D57"/>
    <w:rsid w:val="00AD2668"/>
    <w:rsid w:val="00AD31FD"/>
    <w:rsid w:val="00AE6735"/>
    <w:rsid w:val="00AF312F"/>
    <w:rsid w:val="00AF31B3"/>
    <w:rsid w:val="00B07486"/>
    <w:rsid w:val="00B075D3"/>
    <w:rsid w:val="00B21495"/>
    <w:rsid w:val="00B26DB9"/>
    <w:rsid w:val="00B27332"/>
    <w:rsid w:val="00B37267"/>
    <w:rsid w:val="00B42128"/>
    <w:rsid w:val="00B472F2"/>
    <w:rsid w:val="00B4735B"/>
    <w:rsid w:val="00B627C7"/>
    <w:rsid w:val="00B62EF5"/>
    <w:rsid w:val="00B67B2D"/>
    <w:rsid w:val="00B70034"/>
    <w:rsid w:val="00B717EA"/>
    <w:rsid w:val="00B83600"/>
    <w:rsid w:val="00B93534"/>
    <w:rsid w:val="00B96796"/>
    <w:rsid w:val="00BB0A9D"/>
    <w:rsid w:val="00BB544C"/>
    <w:rsid w:val="00BC2ACF"/>
    <w:rsid w:val="00BD7E1B"/>
    <w:rsid w:val="00BE1B02"/>
    <w:rsid w:val="00C013C6"/>
    <w:rsid w:val="00C05229"/>
    <w:rsid w:val="00C14C5D"/>
    <w:rsid w:val="00C17DF3"/>
    <w:rsid w:val="00C2014F"/>
    <w:rsid w:val="00C23B4C"/>
    <w:rsid w:val="00C32723"/>
    <w:rsid w:val="00C34892"/>
    <w:rsid w:val="00C35AE5"/>
    <w:rsid w:val="00C41F79"/>
    <w:rsid w:val="00C47A84"/>
    <w:rsid w:val="00C717D6"/>
    <w:rsid w:val="00C85C04"/>
    <w:rsid w:val="00C8771A"/>
    <w:rsid w:val="00C9460A"/>
    <w:rsid w:val="00CA35F0"/>
    <w:rsid w:val="00CA68CB"/>
    <w:rsid w:val="00CB5D84"/>
    <w:rsid w:val="00CD230D"/>
    <w:rsid w:val="00CD24C9"/>
    <w:rsid w:val="00CD48D3"/>
    <w:rsid w:val="00CF1B7E"/>
    <w:rsid w:val="00D06BDC"/>
    <w:rsid w:val="00D27A8B"/>
    <w:rsid w:val="00D400EB"/>
    <w:rsid w:val="00D60F2F"/>
    <w:rsid w:val="00D63D64"/>
    <w:rsid w:val="00D800A0"/>
    <w:rsid w:val="00D81C9D"/>
    <w:rsid w:val="00D875BC"/>
    <w:rsid w:val="00D9471D"/>
    <w:rsid w:val="00DA62D8"/>
    <w:rsid w:val="00DA77F3"/>
    <w:rsid w:val="00DC58C6"/>
    <w:rsid w:val="00DD01BE"/>
    <w:rsid w:val="00DD0744"/>
    <w:rsid w:val="00DD4CB2"/>
    <w:rsid w:val="00DD5088"/>
    <w:rsid w:val="00DE3DBD"/>
    <w:rsid w:val="00DE6904"/>
    <w:rsid w:val="00E073EF"/>
    <w:rsid w:val="00E201ED"/>
    <w:rsid w:val="00E23D66"/>
    <w:rsid w:val="00E2698E"/>
    <w:rsid w:val="00E272FA"/>
    <w:rsid w:val="00E42D30"/>
    <w:rsid w:val="00E46A36"/>
    <w:rsid w:val="00E505B1"/>
    <w:rsid w:val="00E520E7"/>
    <w:rsid w:val="00E761F3"/>
    <w:rsid w:val="00E867EE"/>
    <w:rsid w:val="00E97344"/>
    <w:rsid w:val="00EB6ED0"/>
    <w:rsid w:val="00ED384D"/>
    <w:rsid w:val="00EE05AA"/>
    <w:rsid w:val="00EF09AA"/>
    <w:rsid w:val="00F15CFA"/>
    <w:rsid w:val="00F270D5"/>
    <w:rsid w:val="00F27FDC"/>
    <w:rsid w:val="00F30491"/>
    <w:rsid w:val="00F31407"/>
    <w:rsid w:val="00F47A11"/>
    <w:rsid w:val="00F50CB2"/>
    <w:rsid w:val="00F567AD"/>
    <w:rsid w:val="00F6651F"/>
    <w:rsid w:val="00F85C08"/>
    <w:rsid w:val="00F86841"/>
    <w:rsid w:val="00FA3481"/>
    <w:rsid w:val="00FD140B"/>
    <w:rsid w:val="00FD618A"/>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89BC6"/>
  <w15:chartTrackingRefBased/>
  <w15:docId w15:val="{9D0116CB-BA06-4A77-BF9F-453F64B9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41"/>
  </w:style>
  <w:style w:type="paragraph" w:styleId="Footer">
    <w:name w:val="footer"/>
    <w:basedOn w:val="Normal"/>
    <w:link w:val="FooterChar"/>
    <w:uiPriority w:val="99"/>
    <w:unhideWhenUsed/>
    <w:rsid w:val="00F86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41"/>
  </w:style>
  <w:style w:type="table" w:styleId="TableGrid">
    <w:name w:val="Table Grid"/>
    <w:basedOn w:val="TableNormal"/>
    <w:uiPriority w:val="59"/>
    <w:unhideWhenUsed/>
    <w:rsid w:val="00F8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ACF"/>
    <w:rPr>
      <w:color w:val="0000FF" w:themeColor="hyperlink"/>
      <w:u w:val="single"/>
    </w:rPr>
  </w:style>
  <w:style w:type="character" w:styleId="UnresolvedMention">
    <w:name w:val="Unresolved Mention"/>
    <w:basedOn w:val="DefaultParagraphFont"/>
    <w:uiPriority w:val="99"/>
    <w:semiHidden/>
    <w:unhideWhenUsed/>
    <w:rsid w:val="00BC2ACF"/>
    <w:rPr>
      <w:color w:val="605E5C"/>
      <w:shd w:val="clear" w:color="auto" w:fill="E1DFDD"/>
    </w:rPr>
  </w:style>
  <w:style w:type="character" w:styleId="FollowedHyperlink">
    <w:name w:val="FollowedHyperlink"/>
    <w:basedOn w:val="DefaultParagraphFont"/>
    <w:uiPriority w:val="99"/>
    <w:semiHidden/>
    <w:unhideWhenUsed/>
    <w:rsid w:val="00CA68CB"/>
    <w:rPr>
      <w:color w:val="800080" w:themeColor="followedHyperlink"/>
      <w:u w:val="single"/>
    </w:rPr>
  </w:style>
  <w:style w:type="paragraph" w:styleId="NormalWeb">
    <w:name w:val="Normal (Web)"/>
    <w:basedOn w:val="Normal"/>
    <w:uiPriority w:val="99"/>
    <w:semiHidden/>
    <w:unhideWhenUsed/>
    <w:rsid w:val="005E0180"/>
    <w:rPr>
      <w:rFonts w:ascii="Times New Roman" w:hAnsi="Times New Roman" w:cs="Times New Roman"/>
      <w:sz w:val="24"/>
      <w:szCs w:val="24"/>
    </w:rPr>
  </w:style>
  <w:style w:type="paragraph" w:styleId="ListParagraph">
    <w:name w:val="List Paragraph"/>
    <w:basedOn w:val="Normal"/>
    <w:uiPriority w:val="34"/>
    <w:qFormat/>
    <w:rsid w:val="008B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7356">
      <w:bodyDiv w:val="1"/>
      <w:marLeft w:val="0"/>
      <w:marRight w:val="0"/>
      <w:marTop w:val="0"/>
      <w:marBottom w:val="0"/>
      <w:divBdr>
        <w:top w:val="none" w:sz="0" w:space="0" w:color="auto"/>
        <w:left w:val="none" w:sz="0" w:space="0" w:color="auto"/>
        <w:bottom w:val="none" w:sz="0" w:space="0" w:color="auto"/>
        <w:right w:val="none" w:sz="0" w:space="0" w:color="auto"/>
      </w:divBdr>
    </w:div>
    <w:div w:id="530338729">
      <w:bodyDiv w:val="1"/>
      <w:marLeft w:val="0"/>
      <w:marRight w:val="0"/>
      <w:marTop w:val="0"/>
      <w:marBottom w:val="0"/>
      <w:divBdr>
        <w:top w:val="none" w:sz="0" w:space="0" w:color="auto"/>
        <w:left w:val="none" w:sz="0" w:space="0" w:color="auto"/>
        <w:bottom w:val="none" w:sz="0" w:space="0" w:color="auto"/>
        <w:right w:val="none" w:sz="0" w:space="0" w:color="auto"/>
      </w:divBdr>
    </w:div>
    <w:div w:id="542139727">
      <w:bodyDiv w:val="1"/>
      <w:marLeft w:val="0"/>
      <w:marRight w:val="0"/>
      <w:marTop w:val="0"/>
      <w:marBottom w:val="0"/>
      <w:divBdr>
        <w:top w:val="none" w:sz="0" w:space="0" w:color="auto"/>
        <w:left w:val="none" w:sz="0" w:space="0" w:color="auto"/>
        <w:bottom w:val="none" w:sz="0" w:space="0" w:color="auto"/>
        <w:right w:val="none" w:sz="0" w:space="0" w:color="auto"/>
      </w:divBdr>
    </w:div>
    <w:div w:id="816723059">
      <w:bodyDiv w:val="1"/>
      <w:marLeft w:val="0"/>
      <w:marRight w:val="0"/>
      <w:marTop w:val="0"/>
      <w:marBottom w:val="0"/>
      <w:divBdr>
        <w:top w:val="none" w:sz="0" w:space="0" w:color="auto"/>
        <w:left w:val="none" w:sz="0" w:space="0" w:color="auto"/>
        <w:bottom w:val="none" w:sz="0" w:space="0" w:color="auto"/>
        <w:right w:val="none" w:sz="0" w:space="0" w:color="auto"/>
      </w:divBdr>
    </w:div>
    <w:div w:id="1061177908">
      <w:bodyDiv w:val="1"/>
      <w:marLeft w:val="0"/>
      <w:marRight w:val="0"/>
      <w:marTop w:val="0"/>
      <w:marBottom w:val="0"/>
      <w:divBdr>
        <w:top w:val="none" w:sz="0" w:space="0" w:color="auto"/>
        <w:left w:val="none" w:sz="0" w:space="0" w:color="auto"/>
        <w:bottom w:val="none" w:sz="0" w:space="0" w:color="auto"/>
        <w:right w:val="none" w:sz="0" w:space="0" w:color="auto"/>
      </w:divBdr>
    </w:div>
    <w:div w:id="1658996962">
      <w:bodyDiv w:val="1"/>
      <w:marLeft w:val="0"/>
      <w:marRight w:val="0"/>
      <w:marTop w:val="0"/>
      <w:marBottom w:val="0"/>
      <w:divBdr>
        <w:top w:val="none" w:sz="0" w:space="0" w:color="auto"/>
        <w:left w:val="none" w:sz="0" w:space="0" w:color="auto"/>
        <w:bottom w:val="none" w:sz="0" w:space="0" w:color="auto"/>
        <w:right w:val="none" w:sz="0" w:space="0" w:color="auto"/>
      </w:divBdr>
    </w:div>
    <w:div w:id="1739790910">
      <w:bodyDiv w:val="1"/>
      <w:marLeft w:val="0"/>
      <w:marRight w:val="0"/>
      <w:marTop w:val="0"/>
      <w:marBottom w:val="0"/>
      <w:divBdr>
        <w:top w:val="none" w:sz="0" w:space="0" w:color="auto"/>
        <w:left w:val="none" w:sz="0" w:space="0" w:color="auto"/>
        <w:bottom w:val="none" w:sz="0" w:space="0" w:color="auto"/>
        <w:right w:val="none" w:sz="0" w:space="0" w:color="auto"/>
      </w:divBdr>
    </w:div>
    <w:div w:id="1820343096">
      <w:bodyDiv w:val="1"/>
      <w:marLeft w:val="0"/>
      <w:marRight w:val="0"/>
      <w:marTop w:val="0"/>
      <w:marBottom w:val="0"/>
      <w:divBdr>
        <w:top w:val="none" w:sz="0" w:space="0" w:color="auto"/>
        <w:left w:val="none" w:sz="0" w:space="0" w:color="auto"/>
        <w:bottom w:val="none" w:sz="0" w:space="0" w:color="auto"/>
        <w:right w:val="none" w:sz="0" w:space="0" w:color="auto"/>
      </w:divBdr>
    </w:div>
    <w:div w:id="20171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stDefenseTraining.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1stDefenseTraining.com" TargetMode="External"/><Relationship Id="rId17" Type="http://schemas.openxmlformats.org/officeDocument/2006/relationships/hyperlink" Target="http://www.1stDefenseTraining.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stDefenseTrainin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tDefenseTrain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stDefenseTraining.com" TargetMode="External"/><Relationship Id="rId23" Type="http://schemas.openxmlformats.org/officeDocument/2006/relationships/footer" Target="footer3.xml"/><Relationship Id="rId10" Type="http://schemas.openxmlformats.org/officeDocument/2006/relationships/hyperlink" Target="mailto:1stDefenseTraining@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stDefenseTraining.com" TargetMode="External"/><Relationship Id="rId14" Type="http://schemas.openxmlformats.org/officeDocument/2006/relationships/hyperlink" Target="http://www.1stDefenseTraining.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8880-0AA7-4F4C-9706-6087E67C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Florin</dc:creator>
  <cp:keywords/>
  <dc:description/>
  <cp:lastModifiedBy>Amy Florin</cp:lastModifiedBy>
  <cp:revision>22</cp:revision>
  <cp:lastPrinted>2021-02-19T16:29:00Z</cp:lastPrinted>
  <dcterms:created xsi:type="dcterms:W3CDTF">2021-09-26T12:13:00Z</dcterms:created>
  <dcterms:modified xsi:type="dcterms:W3CDTF">2021-09-26T15:12:00Z</dcterms:modified>
</cp:coreProperties>
</file>