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E25D7F" w14:textId="00FEF05B" w:rsidR="00395C86" w:rsidRDefault="006B28FC" w:rsidP="00395C86">
      <w:pPr>
        <w:jc w:val="center"/>
        <w:rPr>
          <w:sz w:val="28"/>
          <w:szCs w:val="28"/>
        </w:rPr>
      </w:pPr>
      <w:r>
        <w:rPr>
          <w:noProof/>
          <w:sz w:val="28"/>
          <w:szCs w:val="28"/>
        </w:rPr>
        <w:drawing>
          <wp:inline distT="0" distB="0" distL="0" distR="0" wp14:anchorId="49D077F1" wp14:editId="087F19E7">
            <wp:extent cx="1628775" cy="962025"/>
            <wp:effectExtent l="0" t="0" r="9525" b="9525"/>
            <wp:docPr id="206665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51387" name="Picture 206665138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8775" cy="962025"/>
                    </a:xfrm>
                    <a:prstGeom prst="rect">
                      <a:avLst/>
                    </a:prstGeom>
                  </pic:spPr>
                </pic:pic>
              </a:graphicData>
            </a:graphic>
          </wp:inline>
        </w:drawing>
      </w:r>
      <w:r w:rsidR="00787C1B">
        <w:rPr>
          <w:sz w:val="28"/>
          <w:szCs w:val="28"/>
        </w:rPr>
        <w:t xml:space="preserve">              </w:t>
      </w:r>
    </w:p>
    <w:p w14:paraId="37A2293E" w14:textId="77777777" w:rsidR="007252C4" w:rsidRPr="008D58AB" w:rsidRDefault="00395C86" w:rsidP="00395C86">
      <w:pPr>
        <w:jc w:val="center"/>
        <w:rPr>
          <w:b/>
          <w:bCs/>
          <w:sz w:val="28"/>
          <w:szCs w:val="28"/>
          <w:u w:val="single"/>
        </w:rPr>
      </w:pPr>
      <w:r w:rsidRPr="008D58AB">
        <w:rPr>
          <w:b/>
          <w:bCs/>
          <w:sz w:val="28"/>
          <w:szCs w:val="28"/>
          <w:u w:val="single"/>
        </w:rPr>
        <w:t>Winterization Tips for Tenants</w:t>
      </w:r>
    </w:p>
    <w:p w14:paraId="380F723A" w14:textId="6119A894" w:rsidR="007252C4" w:rsidRPr="008D58AB" w:rsidRDefault="00395C86" w:rsidP="00395C86">
      <w:pPr>
        <w:jc w:val="center"/>
        <w:rPr>
          <w:sz w:val="24"/>
          <w:szCs w:val="24"/>
        </w:rPr>
      </w:pPr>
      <w:r w:rsidRPr="008D58AB">
        <w:rPr>
          <w:sz w:val="24"/>
          <w:szCs w:val="24"/>
        </w:rPr>
        <w:t xml:space="preserve"> </w:t>
      </w:r>
      <w:r w:rsidR="00BB7090" w:rsidRPr="008D58AB">
        <w:rPr>
          <w:sz w:val="24"/>
          <w:szCs w:val="24"/>
        </w:rPr>
        <w:t xml:space="preserve">As the year is coming close to an </w:t>
      </w:r>
      <w:r w:rsidR="00B32CBB" w:rsidRPr="008D58AB">
        <w:rPr>
          <w:sz w:val="24"/>
          <w:szCs w:val="24"/>
        </w:rPr>
        <w:t>end,</w:t>
      </w:r>
      <w:r w:rsidR="00BB7090" w:rsidRPr="008D58AB">
        <w:rPr>
          <w:sz w:val="24"/>
          <w:szCs w:val="24"/>
        </w:rPr>
        <w:t xml:space="preserve"> we are painfully close to the upcoming freezing temperatures. </w:t>
      </w:r>
      <w:r w:rsidRPr="008D58AB">
        <w:rPr>
          <w:sz w:val="24"/>
          <w:szCs w:val="24"/>
        </w:rPr>
        <w:t>Included</w:t>
      </w:r>
      <w:r w:rsidR="0038594F" w:rsidRPr="008D58AB">
        <w:rPr>
          <w:sz w:val="24"/>
          <w:szCs w:val="24"/>
        </w:rPr>
        <w:t xml:space="preserve"> below</w:t>
      </w:r>
      <w:r w:rsidRPr="008D58AB">
        <w:rPr>
          <w:sz w:val="24"/>
          <w:szCs w:val="24"/>
        </w:rPr>
        <w:t xml:space="preserve"> are some easy tips on how to winterize your home</w:t>
      </w:r>
      <w:r w:rsidR="0038594F" w:rsidRPr="008D58AB">
        <w:rPr>
          <w:sz w:val="24"/>
          <w:szCs w:val="24"/>
        </w:rPr>
        <w:t xml:space="preserve"> and hopefully avoid any frozen or busted water lines. Please </w:t>
      </w:r>
      <w:r w:rsidR="00B32CBB" w:rsidRPr="008D58AB">
        <w:rPr>
          <w:sz w:val="24"/>
          <w:szCs w:val="24"/>
        </w:rPr>
        <w:t xml:space="preserve">be sure and do your part to help keep this from happening to you. </w:t>
      </w:r>
      <w:r w:rsidR="0069735E">
        <w:rPr>
          <w:sz w:val="24"/>
          <w:szCs w:val="24"/>
        </w:rPr>
        <w:t>As a reminder. Tenant neglect is tenant responsibility!</w:t>
      </w:r>
    </w:p>
    <w:p w14:paraId="69586872" w14:textId="7FABCFD3" w:rsidR="00B32CBB" w:rsidRPr="008D58AB" w:rsidRDefault="00395C86" w:rsidP="00B32CBB">
      <w:pPr>
        <w:pStyle w:val="ListParagraph"/>
        <w:numPr>
          <w:ilvl w:val="0"/>
          <w:numId w:val="21"/>
        </w:numPr>
        <w:jc w:val="center"/>
        <w:rPr>
          <w:sz w:val="24"/>
          <w:szCs w:val="24"/>
        </w:rPr>
      </w:pPr>
      <w:r w:rsidRPr="008D58AB">
        <w:rPr>
          <w:b/>
          <w:bCs/>
          <w:sz w:val="24"/>
          <w:szCs w:val="24"/>
        </w:rPr>
        <w:t>Water Lines</w:t>
      </w:r>
      <w:r w:rsidRPr="008D58AB">
        <w:rPr>
          <w:sz w:val="24"/>
          <w:szCs w:val="24"/>
        </w:rPr>
        <w:t xml:space="preserve"> – to prevent water lines from freezing and bursting during cold weather:</w:t>
      </w:r>
    </w:p>
    <w:p w14:paraId="662EAB0B" w14:textId="77777777" w:rsidR="002B296F" w:rsidRPr="008D58AB" w:rsidRDefault="00395C86" w:rsidP="00B32CBB">
      <w:pPr>
        <w:pStyle w:val="ListParagraph"/>
        <w:rPr>
          <w:sz w:val="24"/>
          <w:szCs w:val="24"/>
        </w:rPr>
      </w:pPr>
      <w:r w:rsidRPr="008D58AB">
        <w:rPr>
          <w:sz w:val="24"/>
          <w:szCs w:val="24"/>
        </w:rPr>
        <w:t xml:space="preserve"> • Allow water to trickle, especially at night when the temperatures drop.</w:t>
      </w:r>
    </w:p>
    <w:p w14:paraId="5B9B58FD" w14:textId="77777777" w:rsidR="002B296F" w:rsidRPr="008D58AB" w:rsidRDefault="00395C86" w:rsidP="00B32CBB">
      <w:pPr>
        <w:pStyle w:val="ListParagraph"/>
        <w:rPr>
          <w:sz w:val="24"/>
          <w:szCs w:val="24"/>
        </w:rPr>
      </w:pPr>
      <w:r w:rsidRPr="008D58AB">
        <w:rPr>
          <w:sz w:val="24"/>
          <w:szCs w:val="24"/>
        </w:rPr>
        <w:t xml:space="preserve"> • Disconnect and drain all garden hoses from outside faucets and store, removing them from the harsh elements if possible.</w:t>
      </w:r>
    </w:p>
    <w:p w14:paraId="705A3A1C" w14:textId="77777777" w:rsidR="002B296F" w:rsidRPr="008D58AB" w:rsidRDefault="00395C86" w:rsidP="00B32CBB">
      <w:pPr>
        <w:pStyle w:val="ListParagraph"/>
        <w:rPr>
          <w:sz w:val="24"/>
          <w:szCs w:val="24"/>
        </w:rPr>
      </w:pPr>
      <w:r w:rsidRPr="008D58AB">
        <w:rPr>
          <w:sz w:val="24"/>
          <w:szCs w:val="24"/>
        </w:rPr>
        <w:t xml:space="preserve"> • Always know where your water main is located in case you need to shut it off in emergencies. </w:t>
      </w:r>
    </w:p>
    <w:p w14:paraId="4C794F88" w14:textId="64ECED58" w:rsidR="002B296F" w:rsidRPr="008D58AB" w:rsidRDefault="00395C86" w:rsidP="00B32CBB">
      <w:pPr>
        <w:pStyle w:val="ListParagraph"/>
        <w:rPr>
          <w:sz w:val="24"/>
          <w:szCs w:val="24"/>
        </w:rPr>
      </w:pPr>
      <w:r w:rsidRPr="008D58AB">
        <w:rPr>
          <w:sz w:val="24"/>
          <w:szCs w:val="24"/>
        </w:rPr>
        <w:t xml:space="preserve">• Shut off the water to the exterior hose bibs. </w:t>
      </w:r>
    </w:p>
    <w:p w14:paraId="1348587A" w14:textId="77777777" w:rsidR="002B296F" w:rsidRPr="008D58AB" w:rsidRDefault="00395C86" w:rsidP="00B32CBB">
      <w:pPr>
        <w:pStyle w:val="ListParagraph"/>
        <w:rPr>
          <w:sz w:val="24"/>
          <w:szCs w:val="24"/>
        </w:rPr>
      </w:pPr>
      <w:r w:rsidRPr="008D58AB">
        <w:rPr>
          <w:sz w:val="24"/>
          <w:szCs w:val="24"/>
        </w:rPr>
        <w:t xml:space="preserve">• Insulate hose bibs with Styrofoam insulators. </w:t>
      </w:r>
    </w:p>
    <w:p w14:paraId="42F81058" w14:textId="77777777" w:rsidR="002B296F" w:rsidRPr="008D58AB" w:rsidRDefault="00395C86" w:rsidP="00B32CBB">
      <w:pPr>
        <w:pStyle w:val="ListParagraph"/>
        <w:rPr>
          <w:sz w:val="24"/>
          <w:szCs w:val="24"/>
        </w:rPr>
      </w:pPr>
      <w:r w:rsidRPr="008D58AB">
        <w:rPr>
          <w:sz w:val="24"/>
          <w:szCs w:val="24"/>
        </w:rPr>
        <w:t xml:space="preserve">• Open up all cabinet doors to allow warm air to circulate and warm the pipes. </w:t>
      </w:r>
    </w:p>
    <w:p w14:paraId="1C6D8FF8" w14:textId="58C63478" w:rsidR="007252C4" w:rsidRPr="008D58AB" w:rsidRDefault="00395C86" w:rsidP="00173D72">
      <w:pPr>
        <w:pStyle w:val="ListParagraph"/>
        <w:rPr>
          <w:sz w:val="24"/>
          <w:szCs w:val="24"/>
        </w:rPr>
      </w:pPr>
      <w:r w:rsidRPr="008D58AB">
        <w:rPr>
          <w:sz w:val="24"/>
          <w:szCs w:val="24"/>
        </w:rPr>
        <w:t xml:space="preserve">• If you go on vacation, leave the heat on, set to </w:t>
      </w:r>
      <w:r w:rsidRPr="008D58AB">
        <w:rPr>
          <w:sz w:val="24"/>
          <w:szCs w:val="24"/>
          <w:highlight w:val="yellow"/>
        </w:rPr>
        <w:t>at least 55 degrees</w:t>
      </w:r>
      <w:r w:rsidRPr="008D58AB">
        <w:rPr>
          <w:sz w:val="24"/>
          <w:szCs w:val="24"/>
        </w:rPr>
        <w:t xml:space="preserve">.  </w:t>
      </w:r>
    </w:p>
    <w:p w14:paraId="608F3F5A" w14:textId="3F4B4D59" w:rsidR="00173D72" w:rsidRPr="008D58AB" w:rsidRDefault="00395C86" w:rsidP="00364889">
      <w:pPr>
        <w:pStyle w:val="ListParagraph"/>
        <w:numPr>
          <w:ilvl w:val="0"/>
          <w:numId w:val="21"/>
        </w:numPr>
        <w:rPr>
          <w:sz w:val="24"/>
          <w:szCs w:val="24"/>
        </w:rPr>
      </w:pPr>
      <w:r w:rsidRPr="008D58AB">
        <w:rPr>
          <w:b/>
          <w:bCs/>
          <w:sz w:val="24"/>
          <w:szCs w:val="24"/>
        </w:rPr>
        <w:t>Gutters and Downspouts</w:t>
      </w:r>
      <w:r w:rsidRPr="008D58AB">
        <w:rPr>
          <w:sz w:val="24"/>
          <w:szCs w:val="24"/>
        </w:rPr>
        <w:t xml:space="preserve">: </w:t>
      </w:r>
    </w:p>
    <w:p w14:paraId="3E8C16FE" w14:textId="77777777" w:rsidR="00692358" w:rsidRPr="008D58AB" w:rsidRDefault="00395C86" w:rsidP="00692358">
      <w:pPr>
        <w:pStyle w:val="ListParagraph"/>
        <w:rPr>
          <w:sz w:val="24"/>
          <w:szCs w:val="24"/>
        </w:rPr>
      </w:pPr>
      <w:r w:rsidRPr="008D58AB">
        <w:rPr>
          <w:sz w:val="24"/>
          <w:szCs w:val="24"/>
        </w:rPr>
        <w:t xml:space="preserve">• Wet leaves and debris remaining in the gutter over winter adds a significant weight and volume to the gutter when frozen and increases water build-up on the roof. </w:t>
      </w:r>
    </w:p>
    <w:p w14:paraId="5D7B2D08" w14:textId="453BA6F6" w:rsidR="007252C4" w:rsidRPr="008D58AB" w:rsidRDefault="00395C86" w:rsidP="00D71148">
      <w:pPr>
        <w:pStyle w:val="ListParagraph"/>
        <w:rPr>
          <w:sz w:val="24"/>
          <w:szCs w:val="24"/>
        </w:rPr>
      </w:pPr>
      <w:r w:rsidRPr="008D58AB">
        <w:rPr>
          <w:sz w:val="24"/>
          <w:szCs w:val="24"/>
        </w:rPr>
        <w:t xml:space="preserve">• Please report if your gutters are over-filled with debris and leaves.  </w:t>
      </w:r>
    </w:p>
    <w:p w14:paraId="2D252DEA" w14:textId="0AB84D71" w:rsidR="00364889" w:rsidRPr="008D58AB" w:rsidRDefault="00395C86" w:rsidP="00364889">
      <w:pPr>
        <w:pStyle w:val="ListParagraph"/>
        <w:numPr>
          <w:ilvl w:val="0"/>
          <w:numId w:val="21"/>
        </w:numPr>
        <w:rPr>
          <w:sz w:val="24"/>
          <w:szCs w:val="24"/>
        </w:rPr>
      </w:pPr>
      <w:r w:rsidRPr="008D58AB">
        <w:rPr>
          <w:b/>
          <w:bCs/>
          <w:sz w:val="24"/>
          <w:szCs w:val="24"/>
        </w:rPr>
        <w:t>Heating and Cooling Systems:</w:t>
      </w:r>
      <w:r w:rsidRPr="008D58AB">
        <w:rPr>
          <w:sz w:val="24"/>
          <w:szCs w:val="24"/>
        </w:rPr>
        <w:t xml:space="preserve"> </w:t>
      </w:r>
    </w:p>
    <w:p w14:paraId="243D5FC2" w14:textId="77777777" w:rsidR="00937144" w:rsidRPr="008D58AB" w:rsidRDefault="00395C86" w:rsidP="00364889">
      <w:pPr>
        <w:pStyle w:val="ListParagraph"/>
        <w:rPr>
          <w:sz w:val="24"/>
          <w:szCs w:val="24"/>
        </w:rPr>
      </w:pPr>
      <w:r w:rsidRPr="008D58AB">
        <w:rPr>
          <w:sz w:val="24"/>
          <w:szCs w:val="24"/>
        </w:rPr>
        <w:t xml:space="preserve">• Replace the A/C and furnace filters </w:t>
      </w:r>
      <w:r w:rsidR="00364889" w:rsidRPr="008D58AB">
        <w:rPr>
          <w:sz w:val="24"/>
          <w:szCs w:val="24"/>
        </w:rPr>
        <w:t>regularly</w:t>
      </w:r>
      <w:r w:rsidRPr="008D58AB">
        <w:rPr>
          <w:sz w:val="24"/>
          <w:szCs w:val="24"/>
        </w:rPr>
        <w:t xml:space="preserve">. This ensures the most efficient economical operation of your system. Clogged filters can inhibit the operation of the system and cause costly repairs. </w:t>
      </w:r>
    </w:p>
    <w:p w14:paraId="53A90AE3" w14:textId="77777777" w:rsidR="00937144" w:rsidRPr="008D58AB" w:rsidRDefault="00395C86" w:rsidP="00364889">
      <w:pPr>
        <w:pStyle w:val="ListParagraph"/>
        <w:rPr>
          <w:sz w:val="24"/>
          <w:szCs w:val="24"/>
        </w:rPr>
      </w:pPr>
      <w:r w:rsidRPr="008D58AB">
        <w:rPr>
          <w:sz w:val="24"/>
          <w:szCs w:val="24"/>
        </w:rPr>
        <w:t xml:space="preserve">• Clear obstacles from the vents so air can flow freely. </w:t>
      </w:r>
    </w:p>
    <w:p w14:paraId="618469A3" w14:textId="77777777" w:rsidR="00937144" w:rsidRPr="008D58AB" w:rsidRDefault="00395C86" w:rsidP="00364889">
      <w:pPr>
        <w:pStyle w:val="ListParagraph"/>
        <w:rPr>
          <w:sz w:val="24"/>
          <w:szCs w:val="24"/>
        </w:rPr>
      </w:pPr>
      <w:r w:rsidRPr="008D58AB">
        <w:rPr>
          <w:sz w:val="24"/>
          <w:szCs w:val="24"/>
        </w:rPr>
        <w:t>• Reverse the direction of the ceiling fans to increase energy efficiency and comfort.</w:t>
      </w:r>
    </w:p>
    <w:p w14:paraId="6F906FD2" w14:textId="17137BE3" w:rsidR="007252C4" w:rsidRPr="008D58AB" w:rsidRDefault="00395C86" w:rsidP="00364889">
      <w:pPr>
        <w:pStyle w:val="ListParagraph"/>
        <w:rPr>
          <w:sz w:val="24"/>
          <w:szCs w:val="24"/>
        </w:rPr>
      </w:pPr>
      <w:r w:rsidRPr="008D58AB">
        <w:rPr>
          <w:sz w:val="24"/>
          <w:szCs w:val="24"/>
        </w:rPr>
        <w:t xml:space="preserve"> • Test your smoke detectors and carbon monoxide detectors and refresh batteries if needed. </w:t>
      </w:r>
    </w:p>
    <w:p w14:paraId="2B7F3129" w14:textId="684019B6" w:rsidR="00937144" w:rsidRPr="008D58AB" w:rsidRDefault="00395C86" w:rsidP="002C3A75">
      <w:pPr>
        <w:pStyle w:val="ListParagraph"/>
        <w:numPr>
          <w:ilvl w:val="0"/>
          <w:numId w:val="21"/>
        </w:numPr>
        <w:rPr>
          <w:b/>
          <w:bCs/>
          <w:sz w:val="24"/>
          <w:szCs w:val="24"/>
        </w:rPr>
      </w:pPr>
      <w:r w:rsidRPr="008D58AB">
        <w:rPr>
          <w:b/>
          <w:bCs/>
          <w:sz w:val="24"/>
          <w:szCs w:val="24"/>
        </w:rPr>
        <w:t xml:space="preserve">Prepare an Emergency Kit: </w:t>
      </w:r>
    </w:p>
    <w:p w14:paraId="7BE8B210" w14:textId="77777777" w:rsidR="002C3A75" w:rsidRPr="008D58AB" w:rsidRDefault="00395C86" w:rsidP="00937144">
      <w:pPr>
        <w:pStyle w:val="ListParagraph"/>
        <w:rPr>
          <w:sz w:val="24"/>
          <w:szCs w:val="24"/>
        </w:rPr>
      </w:pPr>
      <w:r w:rsidRPr="008D58AB">
        <w:rPr>
          <w:sz w:val="24"/>
          <w:szCs w:val="24"/>
        </w:rPr>
        <w:t xml:space="preserve">• Buy flashlights or </w:t>
      </w:r>
      <w:proofErr w:type="gramStart"/>
      <w:r w:rsidRPr="008D58AB">
        <w:rPr>
          <w:sz w:val="24"/>
          <w:szCs w:val="24"/>
        </w:rPr>
        <w:t>battery operated</w:t>
      </w:r>
      <w:proofErr w:type="gramEnd"/>
      <w:r w:rsidRPr="008D58AB">
        <w:rPr>
          <w:sz w:val="24"/>
          <w:szCs w:val="24"/>
        </w:rPr>
        <w:t xml:space="preserve"> lanterns for use during power shortages. Other suggestions include: battery powered radio, drinking water, pre-packaged non-perishable food, propane camp stove fuel (NOT to be used indoors), non-electric can opener, charged cell phone, tool set, first aid kit, prescription medication plan in effect and pet food if you have a pet. </w:t>
      </w:r>
    </w:p>
    <w:p w14:paraId="1ABC48A7" w14:textId="77777777" w:rsidR="002C3A75" w:rsidRPr="008D58AB" w:rsidRDefault="00395C86" w:rsidP="00937144">
      <w:pPr>
        <w:pStyle w:val="ListParagraph"/>
        <w:rPr>
          <w:sz w:val="24"/>
          <w:szCs w:val="24"/>
        </w:rPr>
      </w:pPr>
      <w:r w:rsidRPr="008D58AB">
        <w:rPr>
          <w:sz w:val="24"/>
          <w:szCs w:val="24"/>
        </w:rPr>
        <w:t xml:space="preserve">• Have an evacuation plan in place. </w:t>
      </w:r>
    </w:p>
    <w:p w14:paraId="1E889D13" w14:textId="29040839" w:rsidR="007252C4" w:rsidRPr="008D58AB" w:rsidRDefault="00395C86" w:rsidP="00937144">
      <w:pPr>
        <w:pStyle w:val="ListParagraph"/>
        <w:rPr>
          <w:sz w:val="24"/>
          <w:szCs w:val="24"/>
        </w:rPr>
      </w:pPr>
      <w:r w:rsidRPr="008D58AB">
        <w:rPr>
          <w:sz w:val="24"/>
          <w:szCs w:val="24"/>
        </w:rPr>
        <w:t xml:space="preserve">• Know where your main water shut off is located. </w:t>
      </w:r>
    </w:p>
    <w:p w14:paraId="697B2257" w14:textId="4026AB30" w:rsidR="00395C86" w:rsidRPr="008D58AB" w:rsidRDefault="00395C86" w:rsidP="00395C86">
      <w:pPr>
        <w:jc w:val="center"/>
        <w:rPr>
          <w:sz w:val="24"/>
          <w:szCs w:val="24"/>
        </w:rPr>
      </w:pPr>
      <w:r w:rsidRPr="008D58AB">
        <w:rPr>
          <w:sz w:val="24"/>
          <w:szCs w:val="24"/>
        </w:rPr>
        <w:t>Following these easy tips will help ensure your home with low maintenance during the winter months. Be safe and enjoy the upcoming winter months and Holiday Season worry free!!! Thank you and we wish you a great holiday season!</w:t>
      </w:r>
    </w:p>
    <w:p w14:paraId="52820E88" w14:textId="75618434" w:rsidR="000622B2" w:rsidRDefault="007F2B6F" w:rsidP="00085F47">
      <w:pPr>
        <w:tabs>
          <w:tab w:val="left" w:pos="2445"/>
        </w:tabs>
        <w:rPr>
          <w:rFonts w:ascii="Arial" w:eastAsia="Times New Roman" w:hAnsi="Arial" w:cs="Arial"/>
          <w:color w:val="222222"/>
          <w:sz w:val="28"/>
          <w:szCs w:val="28"/>
          <w:lang w:eastAsia="en-US" w:bidi="ar-SA"/>
        </w:rPr>
      </w:pPr>
      <w:r w:rsidRPr="007F2B6F">
        <w:rPr>
          <w:rFonts w:ascii="Arial" w:eastAsia="Times New Roman" w:hAnsi="Arial" w:cs="Arial"/>
          <w:color w:val="222222"/>
          <w:sz w:val="28"/>
          <w:szCs w:val="28"/>
          <w:lang w:eastAsia="en-US" w:bidi="ar-SA"/>
        </w:rPr>
        <w:t xml:space="preserve"> </w:t>
      </w:r>
    </w:p>
    <w:sectPr w:rsidR="000622B2" w:rsidSect="005F11E7">
      <w:footerReference w:type="default" r:id="rId10"/>
      <w:headerReference w:type="first" r:id="rId11"/>
      <w:footerReference w:type="first" r:id="rId12"/>
      <w:pgSz w:w="12240" w:h="15840" w:code="1"/>
      <w:pgMar w:top="720" w:right="720" w:bottom="720" w:left="720"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947DE" w14:textId="77777777" w:rsidR="00BF5173" w:rsidRDefault="00BF5173">
      <w:pPr>
        <w:spacing w:after="0" w:line="240" w:lineRule="auto"/>
      </w:pPr>
      <w:r>
        <w:separator/>
      </w:r>
    </w:p>
  </w:endnote>
  <w:endnote w:type="continuationSeparator" w:id="0">
    <w:p w14:paraId="44B82DD5" w14:textId="77777777" w:rsidR="00BF5173" w:rsidRDefault="00BF5173">
      <w:pPr>
        <w:spacing w:after="0" w:line="240" w:lineRule="auto"/>
      </w:pPr>
      <w:r>
        <w:continuationSeparator/>
      </w:r>
    </w:p>
  </w:endnote>
  <w:endnote w:type="continuationNotice" w:id="1">
    <w:p w14:paraId="1E37C0D4" w14:textId="77777777" w:rsidR="00BF5173" w:rsidRDefault="00BF51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GGothicM">
    <w:altName w:val="Yu Gothic"/>
    <w:panose1 w:val="00000000000000000000"/>
    <w:charset w:val="80"/>
    <w:family w:val="roman"/>
    <w:notTrueType/>
    <w:pitch w:val="default"/>
  </w:font>
  <w:font w:name="HGSoeiPresenceEB">
    <w:altName w:val="Cambria"/>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11C73" w14:textId="77777777" w:rsidR="003A1A16" w:rsidRDefault="00BE302F">
    <w:pPr>
      <w:rPr>
        <w:sz w:val="20"/>
      </w:rPr>
    </w:pPr>
    <w:r>
      <w:rPr>
        <w:noProof/>
        <w:sz w:val="10"/>
        <w:szCs w:val="10"/>
        <w:lang w:eastAsia="en-US" w:bidi="ar-SA"/>
      </w:rPr>
      <mc:AlternateContent>
        <mc:Choice Requires="wps">
          <w:drawing>
            <wp:anchor distT="0" distB="0" distL="114300" distR="114300" simplePos="0" relativeHeight="251658242" behindDoc="0" locked="0" layoutInCell="0" allowOverlap="1" wp14:anchorId="20F73E3C" wp14:editId="504EFD61">
              <wp:simplePos x="0" y="0"/>
              <wp:positionH relativeFrom="leftMargin">
                <wp:align>right</wp:align>
              </wp:positionH>
              <wp:positionV relativeFrom="margin">
                <wp:align>bottom</wp:align>
              </wp:positionV>
              <wp:extent cx="594995" cy="8229600"/>
              <wp:effectExtent l="0" t="0" r="0" b="0"/>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6F583E3B" w14:textId="77777777" w:rsidR="003A1A16" w:rsidRDefault="00453E4D">
                          <w:pPr>
                            <w:pStyle w:val="GrayText"/>
                          </w:pPr>
                          <w:sdt>
                            <w:sdtPr>
                              <w:id w:val="-768089963"/>
                              <w:showingPlcHdr/>
                              <w:dataBinding w:prefixMappings="xmlns:ns0='http://schemas.openxmlformats.org/officeDocument/2006/extended-properties' " w:xpath="/ns0:Properties[1]/ns0:Company[1]" w:storeItemID="{6668398D-A668-4E3E-A5EB-62B293D839F1}"/>
                              <w:text/>
                            </w:sdtPr>
                            <w:sdtEndPr/>
                            <w:sdtContent>
                              <w:r w:rsidR="00BE302F">
                                <w:t>[Type the company name]</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20F73E3C" id="Rectangle 24" o:spid="_x0000_s1026" style="position:absolute;margin-left:-4.35pt;margin-top:0;width:46.85pt;height:9in;z-index:25165824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" o:allowincell="f" filled="f" stroked="f">
              <v:textbox style="layout-flow:vertical;mso-layout-flow-alt:bottom-to-top" inset=",,8.64pt,10.8pt">
                <w:txbxContent>
                  <w:p w14:paraId="6F583E3B" w14:textId="77777777" w:rsidR="003A1A16" w:rsidRDefault="00453E4D">
                    <w:pPr>
                      <w:pStyle w:val="GrayText"/>
                    </w:pPr>
                    <w:sdt>
                      <w:sdtPr>
                        <w:id w:val="-768089963"/>
                        <w:showingPlcHdr/>
                        <w:dataBinding w:prefixMappings="xmlns:ns0='http://schemas.openxmlformats.org/officeDocument/2006/extended-properties' " w:xpath="/ns0:Properties[1]/ns0:Company[1]" w:storeItemID="{6668398D-A668-4E3E-A5EB-62B293D839F1}"/>
                        <w:text/>
                      </w:sdtPr>
                      <w:sdtEndPr/>
                      <w:sdtContent>
                        <w:r w:rsidR="00BE302F">
                          <w:t>[Type the company name]</w:t>
                        </w:r>
                      </w:sdtContent>
                    </w:sdt>
                  </w:p>
                </w:txbxContent>
              </v:textbox>
              <w10:wrap anchorx="margin" anchory="margin"/>
            </v:rect>
          </w:pict>
        </mc:Fallback>
      </mc:AlternateContent>
    </w:r>
    <w:r>
      <w:rPr>
        <w:noProof/>
        <w:sz w:val="20"/>
        <w:lang w:eastAsia="en-US" w:bidi="ar-SA"/>
      </w:rPr>
      <mc:AlternateContent>
        <mc:Choice Requires="wps">
          <w:drawing>
            <wp:anchor distT="0" distB="0" distL="114300" distR="114300" simplePos="0" relativeHeight="251658241" behindDoc="0" locked="0" layoutInCell="0" allowOverlap="1" wp14:anchorId="35341499" wp14:editId="3267B9C8">
              <wp:simplePos x="0" y="0"/>
              <wp:positionH relativeFrom="page">
                <wp:align>center</wp:align>
              </wp:positionH>
              <wp:positionV relativeFrom="page">
                <wp:align>center</wp:align>
              </wp:positionV>
              <wp:extent cx="7126605" cy="9434195"/>
              <wp:effectExtent l="9525" t="9525" r="14605" b="11430"/>
              <wp:wrapNone/>
              <wp:docPr id="1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2BE55B4B" id="AutoShape 21" o:spid="_x0000_s1026" style="position:absolute;margin-left:0;margin-top:0;width:561.15pt;height:742.85pt;z-index:251658241;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" o:allowincell="f" filled="f" fillcolor="black" strokeweight="1pt">
              <w10:wrap anchorx="page" anchory="page"/>
            </v:roundrect>
          </w:pict>
        </mc:Fallback>
      </mc:AlternateContent>
    </w:r>
    <w:r>
      <w:rPr>
        <w:noProof/>
        <w:sz w:val="20"/>
        <w:lang w:eastAsia="en-US" w:bidi="ar-SA"/>
      </w:rPr>
      <mc:AlternateContent>
        <mc:Choice Requires="wps">
          <w:drawing>
            <wp:anchor distT="0" distB="0" distL="114300" distR="114300" simplePos="0" relativeHeight="251658240" behindDoc="0" locked="0" layoutInCell="0" allowOverlap="1" wp14:anchorId="2EB5208E" wp14:editId="30D9E660">
              <wp:simplePos x="0" y="0"/>
              <wp:positionH relativeFrom="leftMargin">
                <wp:align>right</wp:align>
              </wp:positionH>
              <wp:positionV relativeFrom="bottomMargin">
                <wp:align>top</wp:align>
              </wp:positionV>
              <wp:extent cx="520700" cy="520700"/>
              <wp:effectExtent l="2540" t="0" r="635" b="3175"/>
              <wp:wrapNone/>
              <wp:docPr id="12"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D34817"/>
                      </a:solidFill>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txbx>
                      <w:txbxContent>
                        <w:p w14:paraId="23E031EF" w14:textId="77777777" w:rsidR="003A1A16" w:rsidRDefault="00BE302F">
                          <w:pPr>
                            <w:pStyle w:val="NoSpacing"/>
                            <w:jc w:val="center"/>
                            <w:rPr>
                              <w:color w:val="FFFFFF" w:themeColor="background1"/>
                              <w:sz w:val="40"/>
                              <w:szCs w:val="40"/>
                            </w:rPr>
                          </w:pPr>
                          <w:r>
                            <w:fldChar w:fldCharType="begin"/>
                          </w:r>
                          <w:r>
                            <w:instrText xml:space="preserve"> PAGE  \* Arabic  \* MERGEFORMAT </w:instrText>
                          </w:r>
                          <w:r>
                            <w:fldChar w:fldCharType="separate"/>
                          </w:r>
                          <w:r>
                            <w:rPr>
                              <w:noProof/>
                              <w:color w:val="FFFFFF" w:themeColor="background1"/>
                              <w:sz w:val="40"/>
                              <w:szCs w:val="40"/>
                            </w:rPr>
                            <w:t>1</w:t>
                          </w:r>
                          <w:r>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EB5208E" id="Oval 18" o:spid="_x0000_s1027" style="position:absolute;margin-left:-10.2pt;margin-top:0;width:41pt;height:41pt;z-index:251658240;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" o:allowincell="f" fillcolor="#d34817" stroked="f">
              <v:textbox inset="0,0,0,0">
                <w:txbxContent>
                  <w:p w14:paraId="23E031EF" w14:textId="77777777" w:rsidR="003A1A16" w:rsidRDefault="00BE302F">
                    <w:pPr>
                      <w:pStyle w:val="NoSpacing"/>
                      <w:jc w:val="center"/>
                      <w:rPr>
                        <w:color w:val="FFFFFF" w:themeColor="background1"/>
                        <w:sz w:val="40"/>
                        <w:szCs w:val="40"/>
                      </w:rPr>
                    </w:pPr>
                    <w:r>
                      <w:fldChar w:fldCharType="begin"/>
                    </w:r>
                    <w:r>
                      <w:instrText xml:space="preserve"> PAGE  \* Arabic  \* MERGEFORMAT </w:instrText>
                    </w:r>
                    <w:r>
                      <w:fldChar w:fldCharType="separate"/>
                    </w:r>
                    <w:r>
                      <w:rPr>
                        <w:noProof/>
                        <w:color w:val="FFFFFF" w:themeColor="background1"/>
                        <w:sz w:val="40"/>
                        <w:szCs w:val="40"/>
                      </w:rPr>
                      <w:t>1</w:t>
                    </w:r>
                    <w:r>
                      <w:rPr>
                        <w:noProof/>
                        <w:color w:val="FFFFFF" w:themeColor="background1"/>
                        <w:sz w:val="40"/>
                        <w:szCs w:val="40"/>
                      </w:rPr>
                      <w:fldChar w:fldCharType="end"/>
                    </w:r>
                  </w:p>
                </w:txbxContent>
              </v:textbox>
              <w10:wrap anchorx="margin" anchory="margin"/>
            </v:oval>
          </w:pict>
        </mc:Fallback>
      </mc:AlternateContent>
    </w:r>
  </w:p>
  <w:p w14:paraId="4ED86C56" w14:textId="77777777" w:rsidR="003A1A16" w:rsidRDefault="003A1A16">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37A4A" w14:textId="43CE9D1B" w:rsidR="009354F6" w:rsidRPr="00972B13" w:rsidRDefault="00972B13" w:rsidP="009354F6">
    <w:pPr>
      <w:pStyle w:val="Footer"/>
      <w:spacing w:after="0"/>
      <w:jc w:val="center"/>
      <w:rPr>
        <w:color w:val="066684" w:themeColor="accent6" w:themeShade="BF"/>
        <w:sz w:val="16"/>
        <w:szCs w:val="16"/>
      </w:rPr>
    </w:pPr>
    <w:r w:rsidRPr="00972B13">
      <w:rPr>
        <w:color w:val="066684" w:themeColor="accent6" w:themeShade="BF"/>
        <w:sz w:val="16"/>
        <w:szCs w:val="16"/>
      </w:rPr>
      <w:t>Hometown Realty &amp; Property Management</w:t>
    </w:r>
    <w:r w:rsidR="009354F6" w:rsidRPr="00972B13">
      <w:rPr>
        <w:color w:val="066684" w:themeColor="accent6" w:themeShade="BF"/>
        <w:sz w:val="16"/>
        <w:szCs w:val="16"/>
      </w:rPr>
      <w:t xml:space="preserve">   </w:t>
    </w:r>
    <w:r w:rsidR="009354F6" w:rsidRPr="00972B13">
      <w:rPr>
        <w:rFonts w:ascii="Georgia" w:hAnsi="Georgia"/>
        <w:color w:val="066684" w:themeColor="accent6" w:themeShade="BF"/>
        <w:sz w:val="16"/>
        <w:szCs w:val="16"/>
      </w:rPr>
      <w:t>●</w:t>
    </w:r>
    <w:r w:rsidR="009354F6" w:rsidRPr="00972B13">
      <w:rPr>
        <w:color w:val="066684" w:themeColor="accent6" w:themeShade="BF"/>
        <w:sz w:val="16"/>
        <w:szCs w:val="16"/>
      </w:rPr>
      <w:t xml:space="preserve">   304 North 12</w:t>
    </w:r>
    <w:r w:rsidR="009354F6" w:rsidRPr="00972B13">
      <w:rPr>
        <w:color w:val="066684" w:themeColor="accent6" w:themeShade="BF"/>
        <w:sz w:val="16"/>
        <w:szCs w:val="16"/>
        <w:vertAlign w:val="superscript"/>
      </w:rPr>
      <w:t>th</w:t>
    </w:r>
    <w:r w:rsidR="009354F6" w:rsidRPr="00972B13">
      <w:rPr>
        <w:color w:val="066684" w:themeColor="accent6" w:themeShade="BF"/>
        <w:sz w:val="16"/>
        <w:szCs w:val="16"/>
      </w:rPr>
      <w:t xml:space="preserve"> St.   </w:t>
    </w:r>
    <w:r w:rsidR="009354F6" w:rsidRPr="00972B13">
      <w:rPr>
        <w:rFonts w:ascii="Georgia" w:hAnsi="Georgia"/>
        <w:color w:val="066684" w:themeColor="accent6" w:themeShade="BF"/>
        <w:sz w:val="16"/>
        <w:szCs w:val="16"/>
      </w:rPr>
      <w:t>●</w:t>
    </w:r>
    <w:r w:rsidR="009354F6" w:rsidRPr="00972B13">
      <w:rPr>
        <w:color w:val="066684" w:themeColor="accent6" w:themeShade="BF"/>
        <w:sz w:val="16"/>
        <w:szCs w:val="16"/>
      </w:rPr>
      <w:t xml:space="preserve">   Murray, KY</w:t>
    </w:r>
    <w:r w:rsidR="009354F6" w:rsidRPr="00972B13">
      <w:rPr>
        <w:color w:val="066684" w:themeColor="accent6" w:themeShade="BF"/>
        <w:sz w:val="20"/>
      </w:rPr>
      <w:t xml:space="preserve"> 42071</w:t>
    </w:r>
  </w:p>
  <w:p w14:paraId="6ECDEE4A" w14:textId="335B4EF9" w:rsidR="00A135CD" w:rsidRPr="00972B13" w:rsidRDefault="00A135CD" w:rsidP="009354F6">
    <w:pPr>
      <w:pStyle w:val="Footer"/>
      <w:spacing w:after="0"/>
      <w:jc w:val="center"/>
      <w:rPr>
        <w:color w:val="066684" w:themeColor="accent6" w:themeShade="BF"/>
        <w:sz w:val="16"/>
        <w:szCs w:val="16"/>
      </w:rPr>
    </w:pPr>
    <w:r w:rsidRPr="00972B13">
      <w:rPr>
        <w:color w:val="066684" w:themeColor="accent6" w:themeShade="BF"/>
        <w:sz w:val="16"/>
        <w:szCs w:val="16"/>
      </w:rPr>
      <w:t xml:space="preserve"> </w:t>
    </w:r>
    <w:r w:rsidR="009354F6" w:rsidRPr="00972B13">
      <w:rPr>
        <w:color w:val="066684" w:themeColor="accent6" w:themeShade="BF"/>
        <w:sz w:val="16"/>
        <w:szCs w:val="16"/>
      </w:rPr>
      <w:t xml:space="preserve">  </w:t>
    </w:r>
    <w:r w:rsidRPr="00972B13">
      <w:rPr>
        <w:color w:val="066684" w:themeColor="accent6" w:themeShade="BF"/>
        <w:sz w:val="16"/>
        <w:szCs w:val="16"/>
      </w:rPr>
      <w:t xml:space="preserve">service </w:t>
    </w:r>
    <w:r w:rsidR="009354F6" w:rsidRPr="00972B13">
      <w:rPr>
        <w:color w:val="066684" w:themeColor="accent6" w:themeShade="BF"/>
        <w:sz w:val="16"/>
        <w:szCs w:val="16"/>
      </w:rPr>
      <w:t xml:space="preserve">270-978-8469   </w:t>
    </w:r>
    <w:r w:rsidR="009354F6" w:rsidRPr="00972B13">
      <w:rPr>
        <w:rFonts w:ascii="Georgia" w:hAnsi="Georgia"/>
        <w:color w:val="066684" w:themeColor="accent6" w:themeShade="BF"/>
        <w:sz w:val="16"/>
        <w:szCs w:val="16"/>
      </w:rPr>
      <w:t>●</w:t>
    </w:r>
    <w:r w:rsidR="009354F6" w:rsidRPr="00972B13">
      <w:rPr>
        <w:color w:val="066684" w:themeColor="accent6" w:themeShade="BF"/>
        <w:sz w:val="16"/>
        <w:szCs w:val="16"/>
      </w:rPr>
      <w:t xml:space="preserve">   </w:t>
    </w:r>
    <w:r w:rsidRPr="00972B13">
      <w:rPr>
        <w:color w:val="066684" w:themeColor="accent6" w:themeShade="BF"/>
        <w:sz w:val="16"/>
        <w:szCs w:val="16"/>
      </w:rPr>
      <w:t>c</w:t>
    </w:r>
    <w:r w:rsidR="009354F6" w:rsidRPr="00972B13">
      <w:rPr>
        <w:color w:val="066684" w:themeColor="accent6" w:themeShade="BF"/>
        <w:sz w:val="16"/>
        <w:szCs w:val="16"/>
      </w:rPr>
      <w:t>ell 270-752-0729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AB4FB" w14:textId="77777777" w:rsidR="00BF5173" w:rsidRDefault="00BF5173">
      <w:pPr>
        <w:spacing w:after="0" w:line="240" w:lineRule="auto"/>
      </w:pPr>
      <w:r>
        <w:separator/>
      </w:r>
    </w:p>
  </w:footnote>
  <w:footnote w:type="continuationSeparator" w:id="0">
    <w:p w14:paraId="4B6B7357" w14:textId="77777777" w:rsidR="00BF5173" w:rsidRDefault="00BF5173">
      <w:pPr>
        <w:spacing w:after="0" w:line="240" w:lineRule="auto"/>
      </w:pPr>
      <w:r>
        <w:continuationSeparator/>
      </w:r>
    </w:p>
  </w:footnote>
  <w:footnote w:type="continuationNotice" w:id="1">
    <w:p w14:paraId="2697E544" w14:textId="77777777" w:rsidR="00BF5173" w:rsidRDefault="00BF51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B85A2" w14:textId="77777777" w:rsidR="00F82CCB" w:rsidRPr="00560BB7" w:rsidRDefault="00F82CCB" w:rsidP="004F61E2">
    <w:pPr>
      <w:pStyle w:val="Header"/>
      <w:jc w:val="both"/>
      <w:rPr>
        <w:color w:val="3E762A"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C0CF3A"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C0CF3A"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93D07C" w:themeColor="accent1" w:themeTint="99"/>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549E39"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3E762A" w:themeColor="accent1" w:themeShade="BF"/>
      </w:rPr>
    </w:lvl>
  </w:abstractNum>
  <w:abstractNum w:abstractNumId="5" w15:restartNumberingAfterBreak="0">
    <w:nsid w:val="13EE4C38"/>
    <w:multiLevelType w:val="hybridMultilevel"/>
    <w:tmpl w:val="6B923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01288F"/>
    <w:multiLevelType w:val="hybridMultilevel"/>
    <w:tmpl w:val="7A963C8E"/>
    <w:lvl w:ilvl="0" w:tplc="9640A036">
      <w:start w:val="1"/>
      <w:numFmt w:val="bullet"/>
      <w:lvlText w:val=""/>
      <w:lvlJc w:val="left"/>
      <w:pPr>
        <w:ind w:left="720" w:hanging="360"/>
      </w:pPr>
      <w:rPr>
        <w:rFonts w:ascii="Symbol" w:hAnsi="Symbol" w:hint="default"/>
      </w:rPr>
    </w:lvl>
    <w:lvl w:ilvl="1" w:tplc="DCEE3DB6">
      <w:start w:val="1"/>
      <w:numFmt w:val="bullet"/>
      <w:lvlText w:val="o"/>
      <w:lvlJc w:val="left"/>
      <w:pPr>
        <w:ind w:left="1440" w:hanging="360"/>
      </w:pPr>
      <w:rPr>
        <w:rFonts w:ascii="Courier New" w:hAnsi="Courier New" w:hint="default"/>
      </w:rPr>
    </w:lvl>
    <w:lvl w:ilvl="2" w:tplc="E09A21DC">
      <w:start w:val="1"/>
      <w:numFmt w:val="bullet"/>
      <w:lvlText w:val=""/>
      <w:lvlJc w:val="left"/>
      <w:pPr>
        <w:ind w:left="2160" w:hanging="360"/>
      </w:pPr>
      <w:rPr>
        <w:rFonts w:ascii="Wingdings" w:hAnsi="Wingdings" w:hint="default"/>
      </w:rPr>
    </w:lvl>
    <w:lvl w:ilvl="3" w:tplc="5B22C090">
      <w:start w:val="1"/>
      <w:numFmt w:val="bullet"/>
      <w:lvlText w:val=""/>
      <w:lvlJc w:val="left"/>
      <w:pPr>
        <w:ind w:left="2880" w:hanging="360"/>
      </w:pPr>
      <w:rPr>
        <w:rFonts w:ascii="Symbol" w:hAnsi="Symbol" w:hint="default"/>
      </w:rPr>
    </w:lvl>
    <w:lvl w:ilvl="4" w:tplc="E6C83DE6">
      <w:start w:val="1"/>
      <w:numFmt w:val="bullet"/>
      <w:lvlText w:val="o"/>
      <w:lvlJc w:val="left"/>
      <w:pPr>
        <w:ind w:left="3600" w:hanging="360"/>
      </w:pPr>
      <w:rPr>
        <w:rFonts w:ascii="Courier New" w:hAnsi="Courier New" w:hint="default"/>
      </w:rPr>
    </w:lvl>
    <w:lvl w:ilvl="5" w:tplc="FE2A58D8">
      <w:start w:val="1"/>
      <w:numFmt w:val="bullet"/>
      <w:lvlText w:val=""/>
      <w:lvlJc w:val="left"/>
      <w:pPr>
        <w:ind w:left="4320" w:hanging="360"/>
      </w:pPr>
      <w:rPr>
        <w:rFonts w:ascii="Wingdings" w:hAnsi="Wingdings" w:hint="default"/>
      </w:rPr>
    </w:lvl>
    <w:lvl w:ilvl="6" w:tplc="D7E2807A">
      <w:start w:val="1"/>
      <w:numFmt w:val="bullet"/>
      <w:lvlText w:val=""/>
      <w:lvlJc w:val="left"/>
      <w:pPr>
        <w:ind w:left="5040" w:hanging="360"/>
      </w:pPr>
      <w:rPr>
        <w:rFonts w:ascii="Symbol" w:hAnsi="Symbol" w:hint="default"/>
      </w:rPr>
    </w:lvl>
    <w:lvl w:ilvl="7" w:tplc="3354A1C8">
      <w:start w:val="1"/>
      <w:numFmt w:val="bullet"/>
      <w:lvlText w:val="o"/>
      <w:lvlJc w:val="left"/>
      <w:pPr>
        <w:ind w:left="5760" w:hanging="360"/>
      </w:pPr>
      <w:rPr>
        <w:rFonts w:ascii="Courier New" w:hAnsi="Courier New" w:hint="default"/>
      </w:rPr>
    </w:lvl>
    <w:lvl w:ilvl="8" w:tplc="184095C6">
      <w:start w:val="1"/>
      <w:numFmt w:val="bullet"/>
      <w:lvlText w:val=""/>
      <w:lvlJc w:val="left"/>
      <w:pPr>
        <w:ind w:left="6480" w:hanging="360"/>
      </w:pPr>
      <w:rPr>
        <w:rFonts w:ascii="Wingdings" w:hAnsi="Wingdings" w:hint="default"/>
      </w:rPr>
    </w:lvl>
  </w:abstractNum>
  <w:abstractNum w:abstractNumId="7" w15:restartNumberingAfterBreak="0">
    <w:nsid w:val="2A970C2D"/>
    <w:multiLevelType w:val="hybridMultilevel"/>
    <w:tmpl w:val="7A7A22D4"/>
    <w:lvl w:ilvl="0" w:tplc="89C60748">
      <w:start w:val="1"/>
      <w:numFmt w:val="bullet"/>
      <w:lvlText w:val=""/>
      <w:lvlJc w:val="left"/>
      <w:pPr>
        <w:ind w:left="720" w:hanging="360"/>
      </w:pPr>
      <w:rPr>
        <w:rFonts w:ascii="Symbol" w:hAnsi="Symbol" w:hint="default"/>
      </w:rPr>
    </w:lvl>
    <w:lvl w:ilvl="1" w:tplc="D7240450">
      <w:start w:val="1"/>
      <w:numFmt w:val="bullet"/>
      <w:lvlText w:val="o"/>
      <w:lvlJc w:val="left"/>
      <w:pPr>
        <w:ind w:left="1440" w:hanging="360"/>
      </w:pPr>
      <w:rPr>
        <w:rFonts w:ascii="Courier New" w:hAnsi="Courier New" w:hint="default"/>
      </w:rPr>
    </w:lvl>
    <w:lvl w:ilvl="2" w:tplc="E1AAF296">
      <w:start w:val="1"/>
      <w:numFmt w:val="bullet"/>
      <w:lvlText w:val=""/>
      <w:lvlJc w:val="left"/>
      <w:pPr>
        <w:ind w:left="2160" w:hanging="360"/>
      </w:pPr>
      <w:rPr>
        <w:rFonts w:ascii="Wingdings" w:hAnsi="Wingdings" w:hint="default"/>
      </w:rPr>
    </w:lvl>
    <w:lvl w:ilvl="3" w:tplc="024A113A">
      <w:start w:val="1"/>
      <w:numFmt w:val="bullet"/>
      <w:lvlText w:val=""/>
      <w:lvlJc w:val="left"/>
      <w:pPr>
        <w:ind w:left="2880" w:hanging="360"/>
      </w:pPr>
      <w:rPr>
        <w:rFonts w:ascii="Symbol" w:hAnsi="Symbol" w:hint="default"/>
      </w:rPr>
    </w:lvl>
    <w:lvl w:ilvl="4" w:tplc="3A4A96A4">
      <w:start w:val="1"/>
      <w:numFmt w:val="bullet"/>
      <w:lvlText w:val="o"/>
      <w:lvlJc w:val="left"/>
      <w:pPr>
        <w:ind w:left="3600" w:hanging="360"/>
      </w:pPr>
      <w:rPr>
        <w:rFonts w:ascii="Courier New" w:hAnsi="Courier New" w:hint="default"/>
      </w:rPr>
    </w:lvl>
    <w:lvl w:ilvl="5" w:tplc="79820B1E">
      <w:start w:val="1"/>
      <w:numFmt w:val="bullet"/>
      <w:lvlText w:val=""/>
      <w:lvlJc w:val="left"/>
      <w:pPr>
        <w:ind w:left="4320" w:hanging="360"/>
      </w:pPr>
      <w:rPr>
        <w:rFonts w:ascii="Wingdings" w:hAnsi="Wingdings" w:hint="default"/>
      </w:rPr>
    </w:lvl>
    <w:lvl w:ilvl="6" w:tplc="BE56676E">
      <w:start w:val="1"/>
      <w:numFmt w:val="bullet"/>
      <w:lvlText w:val=""/>
      <w:lvlJc w:val="left"/>
      <w:pPr>
        <w:ind w:left="5040" w:hanging="360"/>
      </w:pPr>
      <w:rPr>
        <w:rFonts w:ascii="Symbol" w:hAnsi="Symbol" w:hint="default"/>
      </w:rPr>
    </w:lvl>
    <w:lvl w:ilvl="7" w:tplc="7CE858B2">
      <w:start w:val="1"/>
      <w:numFmt w:val="bullet"/>
      <w:lvlText w:val="o"/>
      <w:lvlJc w:val="left"/>
      <w:pPr>
        <w:ind w:left="5760" w:hanging="360"/>
      </w:pPr>
      <w:rPr>
        <w:rFonts w:ascii="Courier New" w:hAnsi="Courier New" w:hint="default"/>
      </w:rPr>
    </w:lvl>
    <w:lvl w:ilvl="8" w:tplc="145A1216">
      <w:start w:val="1"/>
      <w:numFmt w:val="bullet"/>
      <w:lvlText w:val=""/>
      <w:lvlJc w:val="left"/>
      <w:pPr>
        <w:ind w:left="6480" w:hanging="360"/>
      </w:pPr>
      <w:rPr>
        <w:rFonts w:ascii="Wingdings" w:hAnsi="Wingdings" w:hint="default"/>
      </w:rPr>
    </w:lvl>
  </w:abstractNum>
  <w:abstractNum w:abstractNumId="8" w15:restartNumberingAfterBreak="0">
    <w:nsid w:val="2B924380"/>
    <w:multiLevelType w:val="hybridMultilevel"/>
    <w:tmpl w:val="9F64511E"/>
    <w:lvl w:ilvl="0" w:tplc="5C84AE5C">
      <w:start w:val="1"/>
      <w:numFmt w:val="bullet"/>
      <w:lvlText w:val=""/>
      <w:lvlJc w:val="left"/>
      <w:pPr>
        <w:ind w:left="720" w:hanging="360"/>
      </w:pPr>
      <w:rPr>
        <w:rFonts w:ascii="Symbol" w:hAnsi="Symbol" w:hint="default"/>
      </w:rPr>
    </w:lvl>
    <w:lvl w:ilvl="1" w:tplc="9EB8A194">
      <w:start w:val="1"/>
      <w:numFmt w:val="bullet"/>
      <w:lvlText w:val="o"/>
      <w:lvlJc w:val="left"/>
      <w:pPr>
        <w:ind w:left="1440" w:hanging="360"/>
      </w:pPr>
      <w:rPr>
        <w:rFonts w:ascii="Courier New" w:hAnsi="Courier New" w:hint="default"/>
      </w:rPr>
    </w:lvl>
    <w:lvl w:ilvl="2" w:tplc="4150E654">
      <w:start w:val="1"/>
      <w:numFmt w:val="bullet"/>
      <w:lvlText w:val=""/>
      <w:lvlJc w:val="left"/>
      <w:pPr>
        <w:ind w:left="2160" w:hanging="360"/>
      </w:pPr>
      <w:rPr>
        <w:rFonts w:ascii="Wingdings" w:hAnsi="Wingdings" w:hint="default"/>
      </w:rPr>
    </w:lvl>
    <w:lvl w:ilvl="3" w:tplc="B6D466F6">
      <w:start w:val="1"/>
      <w:numFmt w:val="bullet"/>
      <w:lvlText w:val=""/>
      <w:lvlJc w:val="left"/>
      <w:pPr>
        <w:ind w:left="2880" w:hanging="360"/>
      </w:pPr>
      <w:rPr>
        <w:rFonts w:ascii="Symbol" w:hAnsi="Symbol" w:hint="default"/>
      </w:rPr>
    </w:lvl>
    <w:lvl w:ilvl="4" w:tplc="7CB46152">
      <w:start w:val="1"/>
      <w:numFmt w:val="bullet"/>
      <w:lvlText w:val="o"/>
      <w:lvlJc w:val="left"/>
      <w:pPr>
        <w:ind w:left="3600" w:hanging="360"/>
      </w:pPr>
      <w:rPr>
        <w:rFonts w:ascii="Courier New" w:hAnsi="Courier New" w:hint="default"/>
      </w:rPr>
    </w:lvl>
    <w:lvl w:ilvl="5" w:tplc="06D09D84">
      <w:start w:val="1"/>
      <w:numFmt w:val="bullet"/>
      <w:lvlText w:val=""/>
      <w:lvlJc w:val="left"/>
      <w:pPr>
        <w:ind w:left="4320" w:hanging="360"/>
      </w:pPr>
      <w:rPr>
        <w:rFonts w:ascii="Wingdings" w:hAnsi="Wingdings" w:hint="default"/>
      </w:rPr>
    </w:lvl>
    <w:lvl w:ilvl="6" w:tplc="58425302">
      <w:start w:val="1"/>
      <w:numFmt w:val="bullet"/>
      <w:lvlText w:val=""/>
      <w:lvlJc w:val="left"/>
      <w:pPr>
        <w:ind w:left="5040" w:hanging="360"/>
      </w:pPr>
      <w:rPr>
        <w:rFonts w:ascii="Symbol" w:hAnsi="Symbol" w:hint="default"/>
      </w:rPr>
    </w:lvl>
    <w:lvl w:ilvl="7" w:tplc="F8FC64E4">
      <w:start w:val="1"/>
      <w:numFmt w:val="bullet"/>
      <w:lvlText w:val="o"/>
      <w:lvlJc w:val="left"/>
      <w:pPr>
        <w:ind w:left="5760" w:hanging="360"/>
      </w:pPr>
      <w:rPr>
        <w:rFonts w:ascii="Courier New" w:hAnsi="Courier New" w:hint="default"/>
      </w:rPr>
    </w:lvl>
    <w:lvl w:ilvl="8" w:tplc="E17A7F00">
      <w:start w:val="1"/>
      <w:numFmt w:val="bullet"/>
      <w:lvlText w:val=""/>
      <w:lvlJc w:val="left"/>
      <w:pPr>
        <w:ind w:left="6480" w:hanging="360"/>
      </w:pPr>
      <w:rPr>
        <w:rFonts w:ascii="Wingdings" w:hAnsi="Wingdings" w:hint="default"/>
      </w:rPr>
    </w:lvl>
  </w:abstractNum>
  <w:abstractNum w:abstractNumId="9" w15:restartNumberingAfterBreak="0">
    <w:nsid w:val="3BE87D04"/>
    <w:multiLevelType w:val="hybridMultilevel"/>
    <w:tmpl w:val="2EF60C2A"/>
    <w:lvl w:ilvl="0" w:tplc="6BC281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344030"/>
    <w:multiLevelType w:val="hybridMultilevel"/>
    <w:tmpl w:val="99C6C43E"/>
    <w:lvl w:ilvl="0" w:tplc="5930E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750454">
    <w:abstractNumId w:val="7"/>
  </w:num>
  <w:num w:numId="2" w16cid:durableId="1736246749">
    <w:abstractNumId w:val="6"/>
  </w:num>
  <w:num w:numId="3" w16cid:durableId="592905548">
    <w:abstractNumId w:val="8"/>
  </w:num>
  <w:num w:numId="4" w16cid:durableId="1524511646">
    <w:abstractNumId w:val="4"/>
  </w:num>
  <w:num w:numId="5" w16cid:durableId="745424348">
    <w:abstractNumId w:val="4"/>
  </w:num>
  <w:num w:numId="6" w16cid:durableId="2116516564">
    <w:abstractNumId w:val="3"/>
  </w:num>
  <w:num w:numId="7" w16cid:durableId="326790829">
    <w:abstractNumId w:val="3"/>
  </w:num>
  <w:num w:numId="8" w16cid:durableId="818765540">
    <w:abstractNumId w:val="2"/>
  </w:num>
  <w:num w:numId="9" w16cid:durableId="439227166">
    <w:abstractNumId w:val="2"/>
  </w:num>
  <w:num w:numId="10" w16cid:durableId="2072657186">
    <w:abstractNumId w:val="1"/>
  </w:num>
  <w:num w:numId="11" w16cid:durableId="1870416279">
    <w:abstractNumId w:val="1"/>
  </w:num>
  <w:num w:numId="12" w16cid:durableId="480122265">
    <w:abstractNumId w:val="0"/>
  </w:num>
  <w:num w:numId="13" w16cid:durableId="1694453139">
    <w:abstractNumId w:val="0"/>
  </w:num>
  <w:num w:numId="14" w16cid:durableId="1149516290">
    <w:abstractNumId w:val="4"/>
  </w:num>
  <w:num w:numId="15" w16cid:durableId="1785689509">
    <w:abstractNumId w:val="3"/>
  </w:num>
  <w:num w:numId="16" w16cid:durableId="1957640332">
    <w:abstractNumId w:val="2"/>
  </w:num>
  <w:num w:numId="17" w16cid:durableId="1943299977">
    <w:abstractNumId w:val="1"/>
  </w:num>
  <w:num w:numId="18" w16cid:durableId="1328634728">
    <w:abstractNumId w:val="0"/>
  </w:num>
  <w:num w:numId="19" w16cid:durableId="1508136788">
    <w:abstractNumId w:val="5"/>
  </w:num>
  <w:num w:numId="20" w16cid:durableId="1286158974">
    <w:abstractNumId w:val="9"/>
  </w:num>
  <w:num w:numId="21" w16cid:durableId="18485208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BBC"/>
    <w:rsid w:val="0000508E"/>
    <w:rsid w:val="00006FB3"/>
    <w:rsid w:val="00007911"/>
    <w:rsid w:val="0001048E"/>
    <w:rsid w:val="00010861"/>
    <w:rsid w:val="00010ACB"/>
    <w:rsid w:val="0001148E"/>
    <w:rsid w:val="0001406F"/>
    <w:rsid w:val="00016083"/>
    <w:rsid w:val="00017A78"/>
    <w:rsid w:val="00022E1D"/>
    <w:rsid w:val="00025AC8"/>
    <w:rsid w:val="00027AD1"/>
    <w:rsid w:val="0003153B"/>
    <w:rsid w:val="000358D5"/>
    <w:rsid w:val="00036D6F"/>
    <w:rsid w:val="00042235"/>
    <w:rsid w:val="00043D27"/>
    <w:rsid w:val="0004470F"/>
    <w:rsid w:val="00045C6A"/>
    <w:rsid w:val="00046910"/>
    <w:rsid w:val="000471BA"/>
    <w:rsid w:val="000622B2"/>
    <w:rsid w:val="000653B1"/>
    <w:rsid w:val="000656FA"/>
    <w:rsid w:val="00065CA5"/>
    <w:rsid w:val="0007510C"/>
    <w:rsid w:val="000807FA"/>
    <w:rsid w:val="00081EB2"/>
    <w:rsid w:val="00082717"/>
    <w:rsid w:val="000851C6"/>
    <w:rsid w:val="00085F47"/>
    <w:rsid w:val="00086CB4"/>
    <w:rsid w:val="00093324"/>
    <w:rsid w:val="00094305"/>
    <w:rsid w:val="000A079A"/>
    <w:rsid w:val="000A123F"/>
    <w:rsid w:val="000A45CE"/>
    <w:rsid w:val="000A600E"/>
    <w:rsid w:val="000A7942"/>
    <w:rsid w:val="000A7B74"/>
    <w:rsid w:val="000B3975"/>
    <w:rsid w:val="000C6FBB"/>
    <w:rsid w:val="000D0D9D"/>
    <w:rsid w:val="000E0896"/>
    <w:rsid w:val="000E2F8E"/>
    <w:rsid w:val="000E471E"/>
    <w:rsid w:val="000E725E"/>
    <w:rsid w:val="000F12E4"/>
    <w:rsid w:val="000F195B"/>
    <w:rsid w:val="000F547B"/>
    <w:rsid w:val="000F73E3"/>
    <w:rsid w:val="00101897"/>
    <w:rsid w:val="0010581E"/>
    <w:rsid w:val="001071A9"/>
    <w:rsid w:val="001164EE"/>
    <w:rsid w:val="0012069A"/>
    <w:rsid w:val="0012411B"/>
    <w:rsid w:val="0012670A"/>
    <w:rsid w:val="001352B5"/>
    <w:rsid w:val="0014323B"/>
    <w:rsid w:val="00150DAD"/>
    <w:rsid w:val="00154755"/>
    <w:rsid w:val="0016007D"/>
    <w:rsid w:val="00164BBC"/>
    <w:rsid w:val="00165CAB"/>
    <w:rsid w:val="00171C80"/>
    <w:rsid w:val="00173D72"/>
    <w:rsid w:val="00174CE9"/>
    <w:rsid w:val="0018375D"/>
    <w:rsid w:val="0018375F"/>
    <w:rsid w:val="00184347"/>
    <w:rsid w:val="00185D16"/>
    <w:rsid w:val="001861AE"/>
    <w:rsid w:val="00191716"/>
    <w:rsid w:val="001A4CC1"/>
    <w:rsid w:val="001A61CB"/>
    <w:rsid w:val="001B111A"/>
    <w:rsid w:val="001B12DF"/>
    <w:rsid w:val="001B5DFF"/>
    <w:rsid w:val="001C7E00"/>
    <w:rsid w:val="001C7FDC"/>
    <w:rsid w:val="001D0117"/>
    <w:rsid w:val="001D68B4"/>
    <w:rsid w:val="001D7064"/>
    <w:rsid w:val="001D7174"/>
    <w:rsid w:val="001E0862"/>
    <w:rsid w:val="002222D9"/>
    <w:rsid w:val="00226726"/>
    <w:rsid w:val="00227103"/>
    <w:rsid w:val="0023186C"/>
    <w:rsid w:val="0023448A"/>
    <w:rsid w:val="0024006B"/>
    <w:rsid w:val="002402C3"/>
    <w:rsid w:val="00242469"/>
    <w:rsid w:val="00243C9D"/>
    <w:rsid w:val="00243FB5"/>
    <w:rsid w:val="00245123"/>
    <w:rsid w:val="00245683"/>
    <w:rsid w:val="0025214F"/>
    <w:rsid w:val="00252A3B"/>
    <w:rsid w:val="0025317F"/>
    <w:rsid w:val="00256EF5"/>
    <w:rsid w:val="00260A72"/>
    <w:rsid w:val="00261F59"/>
    <w:rsid w:val="002629A7"/>
    <w:rsid w:val="00263516"/>
    <w:rsid w:val="00273523"/>
    <w:rsid w:val="00275568"/>
    <w:rsid w:val="00282443"/>
    <w:rsid w:val="00284EA7"/>
    <w:rsid w:val="002856C8"/>
    <w:rsid w:val="00294B9A"/>
    <w:rsid w:val="002A02AB"/>
    <w:rsid w:val="002A50A3"/>
    <w:rsid w:val="002B296F"/>
    <w:rsid w:val="002B412E"/>
    <w:rsid w:val="002C3A75"/>
    <w:rsid w:val="002C6B87"/>
    <w:rsid w:val="002C7461"/>
    <w:rsid w:val="002D1394"/>
    <w:rsid w:val="002D4D8F"/>
    <w:rsid w:val="002D56FD"/>
    <w:rsid w:val="002D783D"/>
    <w:rsid w:val="002E4A7E"/>
    <w:rsid w:val="002E6FD2"/>
    <w:rsid w:val="002F1772"/>
    <w:rsid w:val="002F4164"/>
    <w:rsid w:val="002F4DBB"/>
    <w:rsid w:val="002F586A"/>
    <w:rsid w:val="002F7576"/>
    <w:rsid w:val="003150FD"/>
    <w:rsid w:val="003157EA"/>
    <w:rsid w:val="003177DC"/>
    <w:rsid w:val="00321581"/>
    <w:rsid w:val="00331239"/>
    <w:rsid w:val="00334074"/>
    <w:rsid w:val="00340835"/>
    <w:rsid w:val="003414AA"/>
    <w:rsid w:val="00343EDC"/>
    <w:rsid w:val="00345474"/>
    <w:rsid w:val="00352CC3"/>
    <w:rsid w:val="00354E94"/>
    <w:rsid w:val="0036325B"/>
    <w:rsid w:val="00364889"/>
    <w:rsid w:val="00364C69"/>
    <w:rsid w:val="00366094"/>
    <w:rsid w:val="0036734B"/>
    <w:rsid w:val="00367FAE"/>
    <w:rsid w:val="00382E50"/>
    <w:rsid w:val="00384F22"/>
    <w:rsid w:val="0038594F"/>
    <w:rsid w:val="0038598B"/>
    <w:rsid w:val="0038746A"/>
    <w:rsid w:val="003944B7"/>
    <w:rsid w:val="00395C86"/>
    <w:rsid w:val="003A1A16"/>
    <w:rsid w:val="003A4922"/>
    <w:rsid w:val="003B5A33"/>
    <w:rsid w:val="003B679E"/>
    <w:rsid w:val="003C15CC"/>
    <w:rsid w:val="003C1A34"/>
    <w:rsid w:val="003C3021"/>
    <w:rsid w:val="003C38C8"/>
    <w:rsid w:val="003C4448"/>
    <w:rsid w:val="003C4933"/>
    <w:rsid w:val="003C567B"/>
    <w:rsid w:val="003D457E"/>
    <w:rsid w:val="003E0D0F"/>
    <w:rsid w:val="003E1640"/>
    <w:rsid w:val="003E390B"/>
    <w:rsid w:val="003E53FF"/>
    <w:rsid w:val="003E5642"/>
    <w:rsid w:val="003F2714"/>
    <w:rsid w:val="003F2C7B"/>
    <w:rsid w:val="003F6045"/>
    <w:rsid w:val="00403AF5"/>
    <w:rsid w:val="00405A50"/>
    <w:rsid w:val="00406D05"/>
    <w:rsid w:val="004115F4"/>
    <w:rsid w:val="00412592"/>
    <w:rsid w:val="00415460"/>
    <w:rsid w:val="00415683"/>
    <w:rsid w:val="00416617"/>
    <w:rsid w:val="00421CC3"/>
    <w:rsid w:val="00423111"/>
    <w:rsid w:val="00427D59"/>
    <w:rsid w:val="00436394"/>
    <w:rsid w:val="00437A30"/>
    <w:rsid w:val="00437DE5"/>
    <w:rsid w:val="00441AA5"/>
    <w:rsid w:val="00441EC0"/>
    <w:rsid w:val="00442856"/>
    <w:rsid w:val="004513F4"/>
    <w:rsid w:val="0045261E"/>
    <w:rsid w:val="00455C8A"/>
    <w:rsid w:val="004574B4"/>
    <w:rsid w:val="00460DAC"/>
    <w:rsid w:val="00464859"/>
    <w:rsid w:val="004667FB"/>
    <w:rsid w:val="00470EBB"/>
    <w:rsid w:val="00472785"/>
    <w:rsid w:val="004762A3"/>
    <w:rsid w:val="00476FDA"/>
    <w:rsid w:val="00484516"/>
    <w:rsid w:val="00484CC5"/>
    <w:rsid w:val="004868B0"/>
    <w:rsid w:val="00490534"/>
    <w:rsid w:val="00492086"/>
    <w:rsid w:val="004931C1"/>
    <w:rsid w:val="00494A13"/>
    <w:rsid w:val="004A4A6D"/>
    <w:rsid w:val="004B40BB"/>
    <w:rsid w:val="004B6925"/>
    <w:rsid w:val="004C1D68"/>
    <w:rsid w:val="004C6508"/>
    <w:rsid w:val="004C66FA"/>
    <w:rsid w:val="004C7C73"/>
    <w:rsid w:val="004D3D51"/>
    <w:rsid w:val="004D5B2F"/>
    <w:rsid w:val="004D6100"/>
    <w:rsid w:val="004D6384"/>
    <w:rsid w:val="004E5ABA"/>
    <w:rsid w:val="004E6BF8"/>
    <w:rsid w:val="004F08D2"/>
    <w:rsid w:val="004F2657"/>
    <w:rsid w:val="004F3913"/>
    <w:rsid w:val="004F61E2"/>
    <w:rsid w:val="004F69D2"/>
    <w:rsid w:val="004F703A"/>
    <w:rsid w:val="005010BB"/>
    <w:rsid w:val="0050437C"/>
    <w:rsid w:val="00505DCA"/>
    <w:rsid w:val="00506E0F"/>
    <w:rsid w:val="00507931"/>
    <w:rsid w:val="00523433"/>
    <w:rsid w:val="0054637B"/>
    <w:rsid w:val="0054637D"/>
    <w:rsid w:val="00550095"/>
    <w:rsid w:val="00551A52"/>
    <w:rsid w:val="0055264C"/>
    <w:rsid w:val="005605B2"/>
    <w:rsid w:val="00560BB7"/>
    <w:rsid w:val="00577B60"/>
    <w:rsid w:val="00580D2E"/>
    <w:rsid w:val="00584767"/>
    <w:rsid w:val="0058569C"/>
    <w:rsid w:val="00596744"/>
    <w:rsid w:val="005971BE"/>
    <w:rsid w:val="0059FDE6"/>
    <w:rsid w:val="005A0A4C"/>
    <w:rsid w:val="005A4014"/>
    <w:rsid w:val="005A5209"/>
    <w:rsid w:val="005A571F"/>
    <w:rsid w:val="005B1775"/>
    <w:rsid w:val="005B2748"/>
    <w:rsid w:val="005B58CE"/>
    <w:rsid w:val="005C0B4C"/>
    <w:rsid w:val="005C14E6"/>
    <w:rsid w:val="005C285C"/>
    <w:rsid w:val="005C60BE"/>
    <w:rsid w:val="005D2B92"/>
    <w:rsid w:val="005D685A"/>
    <w:rsid w:val="005E4048"/>
    <w:rsid w:val="005E7CA5"/>
    <w:rsid w:val="005F11E7"/>
    <w:rsid w:val="005F1793"/>
    <w:rsid w:val="005F322C"/>
    <w:rsid w:val="005F6360"/>
    <w:rsid w:val="00600566"/>
    <w:rsid w:val="00601025"/>
    <w:rsid w:val="00601639"/>
    <w:rsid w:val="00601659"/>
    <w:rsid w:val="00601E50"/>
    <w:rsid w:val="00605A1C"/>
    <w:rsid w:val="00606B55"/>
    <w:rsid w:val="0061000F"/>
    <w:rsid w:val="00616DB6"/>
    <w:rsid w:val="00621210"/>
    <w:rsid w:val="0062189B"/>
    <w:rsid w:val="0062494D"/>
    <w:rsid w:val="0064220A"/>
    <w:rsid w:val="00647295"/>
    <w:rsid w:val="00650CC0"/>
    <w:rsid w:val="00653767"/>
    <w:rsid w:val="006664E6"/>
    <w:rsid w:val="00682C1F"/>
    <w:rsid w:val="006843C6"/>
    <w:rsid w:val="006844C8"/>
    <w:rsid w:val="00687ABD"/>
    <w:rsid w:val="00692358"/>
    <w:rsid w:val="006962F1"/>
    <w:rsid w:val="0069735E"/>
    <w:rsid w:val="00697831"/>
    <w:rsid w:val="006A1D1B"/>
    <w:rsid w:val="006A3364"/>
    <w:rsid w:val="006A3C25"/>
    <w:rsid w:val="006A7523"/>
    <w:rsid w:val="006B0418"/>
    <w:rsid w:val="006B28FC"/>
    <w:rsid w:val="006B2BF5"/>
    <w:rsid w:val="006B3268"/>
    <w:rsid w:val="006B367A"/>
    <w:rsid w:val="006B394E"/>
    <w:rsid w:val="006B473C"/>
    <w:rsid w:val="006B4C7F"/>
    <w:rsid w:val="006B4E29"/>
    <w:rsid w:val="006B5F87"/>
    <w:rsid w:val="006B7177"/>
    <w:rsid w:val="006C027A"/>
    <w:rsid w:val="006C0E92"/>
    <w:rsid w:val="006C2212"/>
    <w:rsid w:val="006C23BA"/>
    <w:rsid w:val="006C29A3"/>
    <w:rsid w:val="006C29B6"/>
    <w:rsid w:val="006C4D0E"/>
    <w:rsid w:val="006D27DC"/>
    <w:rsid w:val="006E4CC3"/>
    <w:rsid w:val="006F0F82"/>
    <w:rsid w:val="006F1C2C"/>
    <w:rsid w:val="006F31C0"/>
    <w:rsid w:val="006F5489"/>
    <w:rsid w:val="006F5EB2"/>
    <w:rsid w:val="00703AF1"/>
    <w:rsid w:val="0071370C"/>
    <w:rsid w:val="007143B8"/>
    <w:rsid w:val="00716E0D"/>
    <w:rsid w:val="00722419"/>
    <w:rsid w:val="007252C4"/>
    <w:rsid w:val="00734579"/>
    <w:rsid w:val="007408DE"/>
    <w:rsid w:val="00751F34"/>
    <w:rsid w:val="0075340B"/>
    <w:rsid w:val="00756967"/>
    <w:rsid w:val="00761E0C"/>
    <w:rsid w:val="00761FDA"/>
    <w:rsid w:val="00762D78"/>
    <w:rsid w:val="007709E6"/>
    <w:rsid w:val="007728A4"/>
    <w:rsid w:val="007731D5"/>
    <w:rsid w:val="00773ABA"/>
    <w:rsid w:val="007744B8"/>
    <w:rsid w:val="00774547"/>
    <w:rsid w:val="007763BC"/>
    <w:rsid w:val="00787C1B"/>
    <w:rsid w:val="00794950"/>
    <w:rsid w:val="00794AE7"/>
    <w:rsid w:val="00796268"/>
    <w:rsid w:val="007A3D76"/>
    <w:rsid w:val="007A640E"/>
    <w:rsid w:val="007A6D2C"/>
    <w:rsid w:val="007B2703"/>
    <w:rsid w:val="007B2FC3"/>
    <w:rsid w:val="007B4406"/>
    <w:rsid w:val="007B7A4D"/>
    <w:rsid w:val="007C72F6"/>
    <w:rsid w:val="007C7536"/>
    <w:rsid w:val="007D1797"/>
    <w:rsid w:val="007D1B35"/>
    <w:rsid w:val="007D466D"/>
    <w:rsid w:val="007D6777"/>
    <w:rsid w:val="007D7086"/>
    <w:rsid w:val="007F2B6F"/>
    <w:rsid w:val="00801D37"/>
    <w:rsid w:val="00803ACD"/>
    <w:rsid w:val="008142CF"/>
    <w:rsid w:val="00814940"/>
    <w:rsid w:val="0082320B"/>
    <w:rsid w:val="00834842"/>
    <w:rsid w:val="00840805"/>
    <w:rsid w:val="00843CDF"/>
    <w:rsid w:val="008447C3"/>
    <w:rsid w:val="00846A66"/>
    <w:rsid w:val="00846CDF"/>
    <w:rsid w:val="00847BE8"/>
    <w:rsid w:val="00850504"/>
    <w:rsid w:val="008517D6"/>
    <w:rsid w:val="00860660"/>
    <w:rsid w:val="00870563"/>
    <w:rsid w:val="008705CB"/>
    <w:rsid w:val="008774B3"/>
    <w:rsid w:val="00883772"/>
    <w:rsid w:val="00883D2F"/>
    <w:rsid w:val="008926E9"/>
    <w:rsid w:val="008940A0"/>
    <w:rsid w:val="00896851"/>
    <w:rsid w:val="00896E22"/>
    <w:rsid w:val="008A13E3"/>
    <w:rsid w:val="008A2070"/>
    <w:rsid w:val="008A52B5"/>
    <w:rsid w:val="008B0ADD"/>
    <w:rsid w:val="008B0DC8"/>
    <w:rsid w:val="008B2EE0"/>
    <w:rsid w:val="008B5437"/>
    <w:rsid w:val="008B58DB"/>
    <w:rsid w:val="008B6431"/>
    <w:rsid w:val="008C0D5C"/>
    <w:rsid w:val="008C0D90"/>
    <w:rsid w:val="008C6229"/>
    <w:rsid w:val="008C6264"/>
    <w:rsid w:val="008D30CB"/>
    <w:rsid w:val="008D44AD"/>
    <w:rsid w:val="008D58AB"/>
    <w:rsid w:val="008D5DD7"/>
    <w:rsid w:val="008D6CD8"/>
    <w:rsid w:val="008E2120"/>
    <w:rsid w:val="008E6365"/>
    <w:rsid w:val="008F205D"/>
    <w:rsid w:val="009014A6"/>
    <w:rsid w:val="00911A9D"/>
    <w:rsid w:val="009132A7"/>
    <w:rsid w:val="0091469B"/>
    <w:rsid w:val="00914E9E"/>
    <w:rsid w:val="009155AC"/>
    <w:rsid w:val="00921778"/>
    <w:rsid w:val="0092269F"/>
    <w:rsid w:val="00922AC3"/>
    <w:rsid w:val="00931D99"/>
    <w:rsid w:val="009337B7"/>
    <w:rsid w:val="009354F6"/>
    <w:rsid w:val="00937144"/>
    <w:rsid w:val="00940023"/>
    <w:rsid w:val="00942F82"/>
    <w:rsid w:val="009554B6"/>
    <w:rsid w:val="00955F46"/>
    <w:rsid w:val="0095651B"/>
    <w:rsid w:val="009574F4"/>
    <w:rsid w:val="00962631"/>
    <w:rsid w:val="0096273B"/>
    <w:rsid w:val="009631DC"/>
    <w:rsid w:val="00965DD5"/>
    <w:rsid w:val="00972278"/>
    <w:rsid w:val="00972B13"/>
    <w:rsid w:val="00974D91"/>
    <w:rsid w:val="00975110"/>
    <w:rsid w:val="009776F1"/>
    <w:rsid w:val="00983E8C"/>
    <w:rsid w:val="00985BF1"/>
    <w:rsid w:val="00985D74"/>
    <w:rsid w:val="00991543"/>
    <w:rsid w:val="009920D9"/>
    <w:rsid w:val="00997E4C"/>
    <w:rsid w:val="009A4A4E"/>
    <w:rsid w:val="009A4B7A"/>
    <w:rsid w:val="009A588F"/>
    <w:rsid w:val="009A6E59"/>
    <w:rsid w:val="009B0CFA"/>
    <w:rsid w:val="009B41C3"/>
    <w:rsid w:val="009B6184"/>
    <w:rsid w:val="009C10C0"/>
    <w:rsid w:val="009C161F"/>
    <w:rsid w:val="009C2BCB"/>
    <w:rsid w:val="009C2BD3"/>
    <w:rsid w:val="009D41C2"/>
    <w:rsid w:val="009E4812"/>
    <w:rsid w:val="009E5619"/>
    <w:rsid w:val="009E6072"/>
    <w:rsid w:val="009F35BE"/>
    <w:rsid w:val="009F6E4B"/>
    <w:rsid w:val="009F6F4F"/>
    <w:rsid w:val="00A0080B"/>
    <w:rsid w:val="00A05EA6"/>
    <w:rsid w:val="00A0769F"/>
    <w:rsid w:val="00A10A20"/>
    <w:rsid w:val="00A135CD"/>
    <w:rsid w:val="00A152B9"/>
    <w:rsid w:val="00A21CF4"/>
    <w:rsid w:val="00A22819"/>
    <w:rsid w:val="00A23621"/>
    <w:rsid w:val="00A330DE"/>
    <w:rsid w:val="00A36A18"/>
    <w:rsid w:val="00A4391E"/>
    <w:rsid w:val="00A527DA"/>
    <w:rsid w:val="00A6773F"/>
    <w:rsid w:val="00A81C0D"/>
    <w:rsid w:val="00A833D4"/>
    <w:rsid w:val="00A852A2"/>
    <w:rsid w:val="00A924C8"/>
    <w:rsid w:val="00A92EE9"/>
    <w:rsid w:val="00AA35AE"/>
    <w:rsid w:val="00AA3FD2"/>
    <w:rsid w:val="00AB13A7"/>
    <w:rsid w:val="00AB20D8"/>
    <w:rsid w:val="00AC3235"/>
    <w:rsid w:val="00AC34DE"/>
    <w:rsid w:val="00AC3577"/>
    <w:rsid w:val="00AC558A"/>
    <w:rsid w:val="00AC6733"/>
    <w:rsid w:val="00AD215C"/>
    <w:rsid w:val="00AD4EF5"/>
    <w:rsid w:val="00AD6682"/>
    <w:rsid w:val="00AD7919"/>
    <w:rsid w:val="00AE6689"/>
    <w:rsid w:val="00AE71D8"/>
    <w:rsid w:val="00AF10A8"/>
    <w:rsid w:val="00B00957"/>
    <w:rsid w:val="00B01088"/>
    <w:rsid w:val="00B03BA8"/>
    <w:rsid w:val="00B05207"/>
    <w:rsid w:val="00B1071D"/>
    <w:rsid w:val="00B137CE"/>
    <w:rsid w:val="00B1543A"/>
    <w:rsid w:val="00B15F91"/>
    <w:rsid w:val="00B17360"/>
    <w:rsid w:val="00B20CDD"/>
    <w:rsid w:val="00B24063"/>
    <w:rsid w:val="00B253A7"/>
    <w:rsid w:val="00B311CC"/>
    <w:rsid w:val="00B32CBB"/>
    <w:rsid w:val="00B33683"/>
    <w:rsid w:val="00B344B8"/>
    <w:rsid w:val="00B3744D"/>
    <w:rsid w:val="00B40E88"/>
    <w:rsid w:val="00B41F44"/>
    <w:rsid w:val="00B4462A"/>
    <w:rsid w:val="00B4510A"/>
    <w:rsid w:val="00B50651"/>
    <w:rsid w:val="00B61E4C"/>
    <w:rsid w:val="00B6202B"/>
    <w:rsid w:val="00B66677"/>
    <w:rsid w:val="00B66892"/>
    <w:rsid w:val="00B71A26"/>
    <w:rsid w:val="00B75106"/>
    <w:rsid w:val="00B764DA"/>
    <w:rsid w:val="00B80904"/>
    <w:rsid w:val="00B832EE"/>
    <w:rsid w:val="00B843BB"/>
    <w:rsid w:val="00B847AD"/>
    <w:rsid w:val="00B85923"/>
    <w:rsid w:val="00B8657C"/>
    <w:rsid w:val="00B86F9D"/>
    <w:rsid w:val="00B91DEC"/>
    <w:rsid w:val="00B938E3"/>
    <w:rsid w:val="00BA1528"/>
    <w:rsid w:val="00BA69F1"/>
    <w:rsid w:val="00BA7160"/>
    <w:rsid w:val="00BB05FF"/>
    <w:rsid w:val="00BB43EF"/>
    <w:rsid w:val="00BB7090"/>
    <w:rsid w:val="00BC759D"/>
    <w:rsid w:val="00BD108D"/>
    <w:rsid w:val="00BD38DB"/>
    <w:rsid w:val="00BD61BD"/>
    <w:rsid w:val="00BE1BE6"/>
    <w:rsid w:val="00BE2195"/>
    <w:rsid w:val="00BE302F"/>
    <w:rsid w:val="00BE6355"/>
    <w:rsid w:val="00BF3457"/>
    <w:rsid w:val="00BF365D"/>
    <w:rsid w:val="00BF5173"/>
    <w:rsid w:val="00C1159E"/>
    <w:rsid w:val="00C14DE1"/>
    <w:rsid w:val="00C17A93"/>
    <w:rsid w:val="00C21483"/>
    <w:rsid w:val="00C25FE4"/>
    <w:rsid w:val="00C27A71"/>
    <w:rsid w:val="00C368DE"/>
    <w:rsid w:val="00C36E7B"/>
    <w:rsid w:val="00C43AB4"/>
    <w:rsid w:val="00C43FC6"/>
    <w:rsid w:val="00C4580C"/>
    <w:rsid w:val="00C4584F"/>
    <w:rsid w:val="00C46A94"/>
    <w:rsid w:val="00C46E88"/>
    <w:rsid w:val="00C50D07"/>
    <w:rsid w:val="00C517D7"/>
    <w:rsid w:val="00C54B88"/>
    <w:rsid w:val="00C54BF7"/>
    <w:rsid w:val="00C602E5"/>
    <w:rsid w:val="00C6336C"/>
    <w:rsid w:val="00C7283B"/>
    <w:rsid w:val="00C80CAE"/>
    <w:rsid w:val="00C82F57"/>
    <w:rsid w:val="00C83BD3"/>
    <w:rsid w:val="00C92812"/>
    <w:rsid w:val="00C93650"/>
    <w:rsid w:val="00C94C77"/>
    <w:rsid w:val="00C961C9"/>
    <w:rsid w:val="00C96688"/>
    <w:rsid w:val="00C9770F"/>
    <w:rsid w:val="00CA6199"/>
    <w:rsid w:val="00CB4551"/>
    <w:rsid w:val="00CB7606"/>
    <w:rsid w:val="00CB7E7E"/>
    <w:rsid w:val="00CC0340"/>
    <w:rsid w:val="00CC6B03"/>
    <w:rsid w:val="00CD1DE3"/>
    <w:rsid w:val="00CD39C2"/>
    <w:rsid w:val="00CD423A"/>
    <w:rsid w:val="00CD4ECB"/>
    <w:rsid w:val="00CE2D85"/>
    <w:rsid w:val="00CF5C9B"/>
    <w:rsid w:val="00CF7D33"/>
    <w:rsid w:val="00D101A5"/>
    <w:rsid w:val="00D10443"/>
    <w:rsid w:val="00D1393B"/>
    <w:rsid w:val="00D16494"/>
    <w:rsid w:val="00D16C56"/>
    <w:rsid w:val="00D20F0F"/>
    <w:rsid w:val="00D22C1D"/>
    <w:rsid w:val="00D23C70"/>
    <w:rsid w:val="00D31FFF"/>
    <w:rsid w:val="00D329A3"/>
    <w:rsid w:val="00D34B1C"/>
    <w:rsid w:val="00D45FD7"/>
    <w:rsid w:val="00D516CF"/>
    <w:rsid w:val="00D54C60"/>
    <w:rsid w:val="00D61CE3"/>
    <w:rsid w:val="00D642FD"/>
    <w:rsid w:val="00D67EB6"/>
    <w:rsid w:val="00D71148"/>
    <w:rsid w:val="00D8044B"/>
    <w:rsid w:val="00D84900"/>
    <w:rsid w:val="00D961A5"/>
    <w:rsid w:val="00D97B28"/>
    <w:rsid w:val="00DA65EB"/>
    <w:rsid w:val="00DB0839"/>
    <w:rsid w:val="00DB1C2B"/>
    <w:rsid w:val="00DB31F2"/>
    <w:rsid w:val="00DB4065"/>
    <w:rsid w:val="00DB58C9"/>
    <w:rsid w:val="00DC1C9D"/>
    <w:rsid w:val="00DC3C88"/>
    <w:rsid w:val="00DC550F"/>
    <w:rsid w:val="00DC620C"/>
    <w:rsid w:val="00DC638C"/>
    <w:rsid w:val="00DC6B12"/>
    <w:rsid w:val="00DD192D"/>
    <w:rsid w:val="00DD71F2"/>
    <w:rsid w:val="00DF21F9"/>
    <w:rsid w:val="00DF640B"/>
    <w:rsid w:val="00DF7599"/>
    <w:rsid w:val="00E036BF"/>
    <w:rsid w:val="00E05112"/>
    <w:rsid w:val="00E05416"/>
    <w:rsid w:val="00E07802"/>
    <w:rsid w:val="00E13852"/>
    <w:rsid w:val="00E1710F"/>
    <w:rsid w:val="00E20670"/>
    <w:rsid w:val="00E2141E"/>
    <w:rsid w:val="00E247CD"/>
    <w:rsid w:val="00E3243B"/>
    <w:rsid w:val="00E33C60"/>
    <w:rsid w:val="00E33ED7"/>
    <w:rsid w:val="00E3504A"/>
    <w:rsid w:val="00E35307"/>
    <w:rsid w:val="00E36C98"/>
    <w:rsid w:val="00E36E09"/>
    <w:rsid w:val="00E37C1F"/>
    <w:rsid w:val="00E43599"/>
    <w:rsid w:val="00E44686"/>
    <w:rsid w:val="00E473BD"/>
    <w:rsid w:val="00E522B4"/>
    <w:rsid w:val="00E56993"/>
    <w:rsid w:val="00E61C13"/>
    <w:rsid w:val="00E638DF"/>
    <w:rsid w:val="00E66EB4"/>
    <w:rsid w:val="00E703CF"/>
    <w:rsid w:val="00E74545"/>
    <w:rsid w:val="00E77E89"/>
    <w:rsid w:val="00E80B67"/>
    <w:rsid w:val="00E8664A"/>
    <w:rsid w:val="00E8794C"/>
    <w:rsid w:val="00E913FE"/>
    <w:rsid w:val="00E915FE"/>
    <w:rsid w:val="00E919B6"/>
    <w:rsid w:val="00E93107"/>
    <w:rsid w:val="00E9593C"/>
    <w:rsid w:val="00EA5609"/>
    <w:rsid w:val="00EB2B6B"/>
    <w:rsid w:val="00EB4325"/>
    <w:rsid w:val="00EC380A"/>
    <w:rsid w:val="00EC54AC"/>
    <w:rsid w:val="00EC7313"/>
    <w:rsid w:val="00ED1E68"/>
    <w:rsid w:val="00ED25C6"/>
    <w:rsid w:val="00ED2C94"/>
    <w:rsid w:val="00ED3C2D"/>
    <w:rsid w:val="00ED792B"/>
    <w:rsid w:val="00EE1050"/>
    <w:rsid w:val="00EE5D3E"/>
    <w:rsid w:val="00EF2001"/>
    <w:rsid w:val="00EF6190"/>
    <w:rsid w:val="00EF67F8"/>
    <w:rsid w:val="00EF68D7"/>
    <w:rsid w:val="00F03631"/>
    <w:rsid w:val="00F10781"/>
    <w:rsid w:val="00F11E44"/>
    <w:rsid w:val="00F12C7E"/>
    <w:rsid w:val="00F15064"/>
    <w:rsid w:val="00F16B57"/>
    <w:rsid w:val="00F16F86"/>
    <w:rsid w:val="00F17797"/>
    <w:rsid w:val="00F24B3F"/>
    <w:rsid w:val="00F252A9"/>
    <w:rsid w:val="00F260A5"/>
    <w:rsid w:val="00F303DD"/>
    <w:rsid w:val="00F330E0"/>
    <w:rsid w:val="00F34739"/>
    <w:rsid w:val="00F37012"/>
    <w:rsid w:val="00F45E0F"/>
    <w:rsid w:val="00F46AA1"/>
    <w:rsid w:val="00F5329A"/>
    <w:rsid w:val="00F62A27"/>
    <w:rsid w:val="00F64136"/>
    <w:rsid w:val="00F77939"/>
    <w:rsid w:val="00F81B55"/>
    <w:rsid w:val="00F82CCB"/>
    <w:rsid w:val="00F83351"/>
    <w:rsid w:val="00F917A5"/>
    <w:rsid w:val="00F94E34"/>
    <w:rsid w:val="00FA065B"/>
    <w:rsid w:val="00FA7BA3"/>
    <w:rsid w:val="00FB2C4A"/>
    <w:rsid w:val="00FB48E8"/>
    <w:rsid w:val="00FB550C"/>
    <w:rsid w:val="00FC38E7"/>
    <w:rsid w:val="00FC4DEE"/>
    <w:rsid w:val="00FC622E"/>
    <w:rsid w:val="00FC7910"/>
    <w:rsid w:val="00FC79A7"/>
    <w:rsid w:val="00FC7D51"/>
    <w:rsid w:val="00FD08D8"/>
    <w:rsid w:val="00FD5E50"/>
    <w:rsid w:val="00FD7049"/>
    <w:rsid w:val="00FE01A3"/>
    <w:rsid w:val="00FE632C"/>
    <w:rsid w:val="00FE782E"/>
    <w:rsid w:val="00FF0F52"/>
    <w:rsid w:val="00FF124A"/>
    <w:rsid w:val="00FF159F"/>
    <w:rsid w:val="00FF2820"/>
    <w:rsid w:val="00FF5336"/>
    <w:rsid w:val="00FF6346"/>
    <w:rsid w:val="00FF6CD9"/>
    <w:rsid w:val="705355CB"/>
  </w:rsids>
  <m:mathPr>
    <m:mathFont m:val="Cambria Math"/>
    <m:brkBin m:val="before"/>
    <m:brkBinSub m:val="--"/>
    <m:smallFrac m:val="0"/>
    <m:dispDef/>
    <m:lMargin m:val="0"/>
    <m:rMargin m:val="0"/>
    <m:defJc m:val="centerGroup"/>
    <m:wrapIndent m:val="1440"/>
    <m:intLim m:val="undOvr"/>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C317F"/>
  <w15:docId w15:val="{7BEEC34A-4869-4A08-BAEF-0B08C832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7" w:unhideWhenUsed="1" w:qFormat="1"/>
    <w:lsdException w:name="List Bullet 3" w:semiHidden="1" w:uiPriority="37" w:unhideWhenUsed="1" w:qFormat="1"/>
    <w:lsdException w:name="List Bullet 4" w:semiHidden="1" w:uiPriority="37" w:unhideWhenUsed="1" w:qFormat="1"/>
    <w:lsdException w:name="List Bullet 5" w:semiHidden="1" w:uiPriority="37"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qFormat="1"/>
    <w:lsdException w:name="Table Theme" w:semiHidden="1" w:unhideWhenUsed="1"/>
    <w:lsdException w:name="Placeholder Text" w:semiHidden="1" w:qFormat="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rPr>
      <w:rFonts w:cs="Times New Roman"/>
      <w:color w:val="000000" w:themeColor="text1"/>
      <w:szCs w:val="20"/>
      <w:lang w:eastAsia="ja-JP" w:bidi="he-IL"/>
    </w:rPr>
  </w:style>
  <w:style w:type="paragraph" w:styleId="Heading1">
    <w:name w:val="heading 1"/>
    <w:basedOn w:val="Normal"/>
    <w:next w:val="Normal"/>
    <w:link w:val="Heading1Char"/>
    <w:uiPriority w:val="9"/>
    <w:semiHidden/>
    <w:unhideWhenUsed/>
    <w:pPr>
      <w:spacing w:before="300" w:after="40" w:line="240" w:lineRule="auto"/>
      <w:outlineLvl w:val="0"/>
    </w:pPr>
    <w:rPr>
      <w:rFonts w:asciiTheme="majorHAnsi" w:hAnsiTheme="majorHAnsi"/>
      <w:b/>
      <w:color w:val="3E762A" w:themeColor="accent1" w:themeShade="BF"/>
      <w:spacing w:val="20"/>
      <w:sz w:val="28"/>
      <w:szCs w:val="32"/>
    </w:rPr>
  </w:style>
  <w:style w:type="paragraph" w:styleId="Heading2">
    <w:name w:val="heading 2"/>
    <w:basedOn w:val="Normal"/>
    <w:next w:val="Normal"/>
    <w:link w:val="Heading2Char"/>
    <w:uiPriority w:val="9"/>
    <w:semiHidden/>
    <w:unhideWhenUsed/>
    <w:pPr>
      <w:spacing w:before="240" w:after="40" w:line="240" w:lineRule="auto"/>
      <w:outlineLvl w:val="1"/>
    </w:pPr>
    <w:rPr>
      <w:rFonts w:asciiTheme="majorHAnsi" w:hAnsiTheme="majorHAnsi"/>
      <w:b/>
      <w:color w:val="3E762A" w:themeColor="accent1" w:themeShade="BF"/>
      <w:spacing w:val="20"/>
      <w:sz w:val="24"/>
      <w:szCs w:val="28"/>
    </w:rPr>
  </w:style>
  <w:style w:type="paragraph" w:styleId="Heading3">
    <w:name w:val="heading 3"/>
    <w:basedOn w:val="Normal"/>
    <w:next w:val="Normal"/>
    <w:link w:val="Heading3Char"/>
    <w:uiPriority w:val="9"/>
    <w:semiHidden/>
    <w:unhideWhenUsed/>
    <w:qFormat/>
    <w:pPr>
      <w:spacing w:before="200" w:after="40" w:line="240" w:lineRule="auto"/>
      <w:outlineLvl w:val="2"/>
    </w:pPr>
    <w:rPr>
      <w:rFonts w:asciiTheme="majorHAnsi" w:hAnsiTheme="majorHAnsi"/>
      <w:b/>
      <w:color w:val="549E39" w:themeColor="accent1"/>
      <w:spacing w:val="20"/>
      <w:sz w:val="24"/>
      <w:szCs w:val="24"/>
    </w:rPr>
  </w:style>
  <w:style w:type="paragraph" w:styleId="Heading4">
    <w:name w:val="heading 4"/>
    <w:basedOn w:val="Normal"/>
    <w:next w:val="Normal"/>
    <w:link w:val="Heading4Char"/>
    <w:uiPriority w:val="9"/>
    <w:semiHidden/>
    <w:unhideWhenUsed/>
    <w:qFormat/>
    <w:pPr>
      <w:spacing w:before="240" w:after="0"/>
      <w:outlineLvl w:val="3"/>
    </w:pPr>
    <w:rPr>
      <w:rFonts w:asciiTheme="majorHAnsi" w:hAnsiTheme="majorHAnsi"/>
      <w:b/>
      <w:color w:val="939F27" w:themeColor="accent3" w:themeShade="BF"/>
      <w:spacing w:val="20"/>
      <w:sz w:val="24"/>
      <w:szCs w:val="22"/>
    </w:rPr>
  </w:style>
  <w:style w:type="paragraph" w:styleId="Heading5">
    <w:name w:val="heading 5"/>
    <w:basedOn w:val="Normal"/>
    <w:next w:val="Normal"/>
    <w:link w:val="Heading5Char"/>
    <w:uiPriority w:val="9"/>
    <w:semiHidden/>
    <w:unhideWhenUsed/>
    <w:qFormat/>
    <w:pPr>
      <w:spacing w:before="200" w:after="0"/>
      <w:outlineLvl w:val="4"/>
    </w:pPr>
    <w:rPr>
      <w:rFonts w:asciiTheme="majorHAnsi" w:hAnsiTheme="majorHAnsi"/>
      <w:b/>
      <w:i/>
      <w:color w:val="939F27" w:themeColor="accent3" w:themeShade="BF"/>
      <w:spacing w:val="20"/>
      <w:szCs w:val="26"/>
    </w:rPr>
  </w:style>
  <w:style w:type="paragraph" w:styleId="Heading6">
    <w:name w:val="heading 6"/>
    <w:basedOn w:val="Normal"/>
    <w:next w:val="Normal"/>
    <w:link w:val="Heading6Char"/>
    <w:uiPriority w:val="9"/>
    <w:semiHidden/>
    <w:unhideWhenUsed/>
    <w:qFormat/>
    <w:pPr>
      <w:spacing w:before="200" w:after="0"/>
      <w:outlineLvl w:val="5"/>
    </w:pPr>
    <w:rPr>
      <w:rFonts w:asciiTheme="majorHAnsi" w:hAnsiTheme="majorHAnsi"/>
      <w:color w:val="626A1A" w:themeColor="accent3" w:themeShade="80"/>
      <w:spacing w:val="10"/>
      <w:sz w:val="24"/>
    </w:rPr>
  </w:style>
  <w:style w:type="paragraph" w:styleId="Heading7">
    <w:name w:val="heading 7"/>
    <w:basedOn w:val="Normal"/>
    <w:next w:val="Normal"/>
    <w:link w:val="Heading7Char"/>
    <w:uiPriority w:val="9"/>
    <w:semiHidden/>
    <w:unhideWhenUsed/>
    <w:qFormat/>
    <w:pPr>
      <w:spacing w:before="200" w:after="0"/>
      <w:outlineLvl w:val="6"/>
    </w:pPr>
    <w:rPr>
      <w:rFonts w:asciiTheme="majorHAnsi" w:hAnsiTheme="majorHAnsi"/>
      <w:i/>
      <w:color w:val="626A1A" w:themeColor="accent3" w:themeShade="80"/>
      <w:spacing w:val="10"/>
      <w:sz w:val="24"/>
    </w:rPr>
  </w:style>
  <w:style w:type="paragraph" w:styleId="Heading8">
    <w:name w:val="heading 8"/>
    <w:basedOn w:val="Normal"/>
    <w:next w:val="Normal"/>
    <w:link w:val="Heading8Char"/>
    <w:uiPriority w:val="9"/>
    <w:semiHidden/>
    <w:unhideWhenUsed/>
    <w:qFormat/>
    <w:pPr>
      <w:spacing w:before="200" w:after="0"/>
      <w:outlineLvl w:val="7"/>
    </w:pPr>
    <w:rPr>
      <w:rFonts w:asciiTheme="majorHAnsi" w:hAnsiTheme="majorHAnsi"/>
      <w:color w:val="549E39" w:themeColor="accent1"/>
      <w:spacing w:val="10"/>
    </w:rPr>
  </w:style>
  <w:style w:type="paragraph" w:styleId="Heading9">
    <w:name w:val="heading 9"/>
    <w:basedOn w:val="Normal"/>
    <w:next w:val="Normal"/>
    <w:link w:val="Heading9Char"/>
    <w:uiPriority w:val="9"/>
    <w:semiHidden/>
    <w:unhideWhenUsed/>
    <w:qFormat/>
    <w:pPr>
      <w:spacing w:before="200" w:after="0"/>
      <w:outlineLvl w:val="8"/>
    </w:pPr>
    <w:rPr>
      <w:rFonts w:asciiTheme="majorHAnsi" w:hAnsiTheme="majorHAnsi"/>
      <w:i/>
      <w:color w:val="549E39" w:themeColor="accent1"/>
      <w:spacing w:val="1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qFormat/>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000000" w:themeColor="text1"/>
      <w:szCs w:val="20"/>
      <w:lang w:eastAsia="ja-JP" w:bidi="he-IL"/>
    </w:rPr>
  </w:style>
  <w:style w:type="paragraph" w:styleId="NoSpacing">
    <w:name w:val="No Spacing"/>
    <w:basedOn w:val="Normal"/>
    <w:uiPriority w:val="1"/>
    <w:qFormat/>
    <w:pPr>
      <w:spacing w:after="0" w:line="240" w:lineRule="auto"/>
    </w:pPr>
  </w:style>
  <w:style w:type="paragraph" w:styleId="Closing">
    <w:name w:val="Closing"/>
    <w:basedOn w:val="Normal"/>
    <w:link w:val="ClosingChar"/>
    <w:uiPriority w:val="7"/>
    <w:unhideWhenUsed/>
    <w:qFormat/>
    <w:pPr>
      <w:spacing w:before="480" w:after="960"/>
      <w:contextualSpacing/>
    </w:pPr>
  </w:style>
  <w:style w:type="character" w:customStyle="1" w:styleId="ClosingChar">
    <w:name w:val="Closing Char"/>
    <w:basedOn w:val="DefaultParagraphFont"/>
    <w:link w:val="Closing"/>
    <w:uiPriority w:val="7"/>
    <w:rPr>
      <w:rFonts w:cs="Times New Roman"/>
      <w:color w:val="000000" w:themeColor="text1"/>
      <w:szCs w:val="20"/>
      <w:lang w:eastAsia="ja-JP" w:bidi="he-IL"/>
    </w:rPr>
  </w:style>
  <w:style w:type="paragraph" w:customStyle="1" w:styleId="RecipientAddress">
    <w:name w:val="Recipient Address"/>
    <w:basedOn w:val="NoSpacing"/>
    <w:uiPriority w:val="5"/>
    <w:qFormat/>
    <w:pPr>
      <w:spacing w:after="360"/>
      <w:contextualSpacing/>
    </w:pPr>
  </w:style>
  <w:style w:type="paragraph" w:styleId="Salutation">
    <w:name w:val="Salutation"/>
    <w:basedOn w:val="NoSpacing"/>
    <w:next w:val="Normal"/>
    <w:link w:val="SalutationChar"/>
    <w:uiPriority w:val="6"/>
    <w:unhideWhenUsed/>
    <w:qFormat/>
    <w:pPr>
      <w:spacing w:before="480" w:after="320"/>
      <w:contextualSpacing/>
    </w:pPr>
    <w:rPr>
      <w:b/>
    </w:rPr>
  </w:style>
  <w:style w:type="character" w:customStyle="1" w:styleId="SalutationChar">
    <w:name w:val="Salutation Char"/>
    <w:basedOn w:val="DefaultParagraphFont"/>
    <w:link w:val="Salutation"/>
    <w:uiPriority w:val="6"/>
    <w:rPr>
      <w:rFonts w:cs="Times New Roman"/>
      <w:b/>
      <w:color w:val="000000" w:themeColor="text1"/>
      <w:szCs w:val="20"/>
      <w:lang w:eastAsia="ja-JP" w:bidi="he-IL"/>
    </w:rPr>
  </w:style>
  <w:style w:type="paragraph" w:customStyle="1" w:styleId="SenderAddress">
    <w:name w:val="Sender Address"/>
    <w:basedOn w:val="NoSpacing"/>
    <w:uiPriority w:val="3"/>
    <w:qFormat/>
    <w:pPr>
      <w:spacing w:after="360"/>
      <w:contextualSpacing/>
    </w:pPr>
  </w:style>
  <w:style w:type="character" w:styleId="PlaceholderText">
    <w:name w:val="Placeholder Text"/>
    <w:basedOn w:val="DefaultParagraphFont"/>
    <w:uiPriority w:val="99"/>
    <w:unhideWhenUsed/>
    <w:qFormat/>
    <w:rPr>
      <w:color w:val="808080"/>
    </w:rPr>
  </w:style>
  <w:style w:type="paragraph" w:styleId="Signature">
    <w:name w:val="Signature"/>
    <w:basedOn w:val="Normal"/>
    <w:link w:val="SignatureChar"/>
    <w:uiPriority w:val="99"/>
    <w:unhideWhenUsed/>
    <w:pPr>
      <w:spacing w:after="200"/>
      <w:contextualSpacing/>
    </w:pPr>
  </w:style>
  <w:style w:type="character" w:customStyle="1" w:styleId="SignatureChar">
    <w:name w:val="Signature Char"/>
    <w:basedOn w:val="DefaultParagraphFont"/>
    <w:link w:val="Signature"/>
    <w:uiPriority w:val="99"/>
    <w:rPr>
      <w:rFonts w:cs="Times New Roman"/>
      <w:color w:val="000000" w:themeColor="text1"/>
      <w:szCs w:val="20"/>
      <w:lang w:eastAsia="ja-JP" w:bidi="he-IL"/>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themeColor="text1"/>
      <w:sz w:val="16"/>
      <w:szCs w:val="16"/>
      <w:lang w:eastAsia="ja-JP" w:bidi="he-IL"/>
    </w:rPr>
  </w:style>
  <w:style w:type="paragraph" w:styleId="BlockText">
    <w:name w:val="Block Text"/>
    <w:aliases w:val="Block Quote"/>
    <w:uiPriority w:val="40"/>
    <w:pPr>
      <w:pBdr>
        <w:top w:val="single" w:sz="2" w:space="10" w:color="93D07C" w:themeColor="accent1" w:themeTint="99"/>
        <w:bottom w:val="single" w:sz="24" w:space="10" w:color="93D07C" w:themeColor="accent1" w:themeTint="99"/>
      </w:pBdr>
      <w:spacing w:after="280" w:line="240" w:lineRule="auto"/>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Pr>
      <w:rFonts w:asciiTheme="majorHAnsi" w:hAnsiTheme="majorHAnsi" w:cs="Times New Roman"/>
      <w:i/>
      <w:color w:val="0989B1" w:themeColor="accent6"/>
      <w:sz w:val="20"/>
      <w:szCs w:val="20"/>
    </w:rPr>
  </w:style>
  <w:style w:type="paragraph" w:styleId="Caption">
    <w:name w:val="caption"/>
    <w:basedOn w:val="Normal"/>
    <w:next w:val="Normal"/>
    <w:uiPriority w:val="35"/>
    <w:unhideWhenUsed/>
    <w:qFormat/>
    <w:pPr>
      <w:spacing w:after="0" w:line="240" w:lineRule="auto"/>
    </w:pPr>
    <w:rPr>
      <w:bCs/>
      <w:smallCaps/>
      <w:color w:val="668926" w:themeColor="accent2" w:themeShade="BF"/>
      <w:spacing w:val="10"/>
      <w:sz w:val="18"/>
      <w:szCs w:val="18"/>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000000" w:themeColor="text1"/>
      <w:szCs w:val="20"/>
      <w:lang w:eastAsia="ja-JP" w:bidi="he-IL"/>
    </w:rPr>
  </w:style>
  <w:style w:type="character" w:styleId="Emphasis">
    <w:name w:val="Emphasis"/>
    <w:uiPriority w:val="20"/>
    <w:qFormat/>
    <w:rPr>
      <w:b/>
      <w:i/>
      <w:color w:val="404040" w:themeColor="text1" w:themeTint="BF"/>
      <w:spacing w:val="2"/>
      <w:w w:val="100"/>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000000" w:themeColor="text1"/>
      <w:szCs w:val="20"/>
      <w:lang w:eastAsia="ja-JP" w:bidi="he-IL"/>
    </w:rPr>
  </w:style>
  <w:style w:type="character" w:customStyle="1" w:styleId="Heading1Char">
    <w:name w:val="Heading 1 Char"/>
    <w:basedOn w:val="DefaultParagraphFont"/>
    <w:link w:val="Heading1"/>
    <w:uiPriority w:val="9"/>
    <w:semiHidden/>
    <w:rPr>
      <w:rFonts w:asciiTheme="majorHAnsi" w:hAnsiTheme="majorHAnsi" w:cs="Times New Roman"/>
      <w:b/>
      <w:color w:val="3E762A" w:themeColor="accent1" w:themeShade="BF"/>
      <w:spacing w:val="20"/>
      <w:sz w:val="28"/>
      <w:szCs w:val="32"/>
      <w:lang w:eastAsia="ja-JP" w:bidi="he-IL"/>
    </w:rPr>
  </w:style>
  <w:style w:type="character" w:customStyle="1" w:styleId="Heading2Char">
    <w:name w:val="Heading 2 Char"/>
    <w:basedOn w:val="DefaultParagraphFont"/>
    <w:link w:val="Heading2"/>
    <w:uiPriority w:val="9"/>
    <w:semiHidden/>
    <w:rPr>
      <w:rFonts w:asciiTheme="majorHAnsi" w:hAnsiTheme="majorHAnsi" w:cs="Times New Roman"/>
      <w:b/>
      <w:color w:val="3E762A" w:themeColor="accent1" w:themeShade="BF"/>
      <w:spacing w:val="20"/>
      <w:sz w:val="24"/>
      <w:szCs w:val="28"/>
      <w:lang w:eastAsia="ja-JP" w:bidi="he-IL"/>
    </w:rPr>
  </w:style>
  <w:style w:type="character" w:customStyle="1" w:styleId="Heading3Char">
    <w:name w:val="Heading 3 Char"/>
    <w:basedOn w:val="DefaultParagraphFont"/>
    <w:link w:val="Heading3"/>
    <w:uiPriority w:val="9"/>
    <w:semiHidden/>
    <w:rPr>
      <w:rFonts w:asciiTheme="majorHAnsi" w:hAnsiTheme="majorHAnsi" w:cs="Times New Roman"/>
      <w:b/>
      <w:color w:val="549E39" w:themeColor="accent1"/>
      <w:spacing w:val="20"/>
      <w:sz w:val="24"/>
      <w:szCs w:val="24"/>
      <w:lang w:eastAsia="ja-JP" w:bidi="he-IL"/>
    </w:rPr>
  </w:style>
  <w:style w:type="character" w:customStyle="1" w:styleId="Heading4Char">
    <w:name w:val="Heading 4 Char"/>
    <w:basedOn w:val="DefaultParagraphFont"/>
    <w:link w:val="Heading4"/>
    <w:uiPriority w:val="9"/>
    <w:semiHidden/>
    <w:rPr>
      <w:rFonts w:asciiTheme="majorHAnsi" w:hAnsiTheme="majorHAnsi" w:cs="Times New Roman"/>
      <w:b/>
      <w:color w:val="939F27" w:themeColor="accent3" w:themeShade="BF"/>
      <w:spacing w:val="20"/>
      <w:sz w:val="24"/>
      <w:lang w:eastAsia="ja-JP" w:bidi="he-IL"/>
    </w:rPr>
  </w:style>
  <w:style w:type="character" w:customStyle="1" w:styleId="Heading5Char">
    <w:name w:val="Heading 5 Char"/>
    <w:basedOn w:val="DefaultParagraphFont"/>
    <w:link w:val="Heading5"/>
    <w:uiPriority w:val="9"/>
    <w:semiHidden/>
    <w:rPr>
      <w:rFonts w:asciiTheme="majorHAnsi" w:hAnsiTheme="majorHAnsi" w:cs="Times New Roman"/>
      <w:b/>
      <w:i/>
      <w:color w:val="939F27" w:themeColor="accent3" w:themeShade="BF"/>
      <w:spacing w:val="20"/>
      <w:szCs w:val="26"/>
      <w:lang w:eastAsia="ja-JP" w:bidi="he-IL"/>
    </w:rPr>
  </w:style>
  <w:style w:type="character" w:customStyle="1" w:styleId="Heading6Char">
    <w:name w:val="Heading 6 Char"/>
    <w:basedOn w:val="DefaultParagraphFont"/>
    <w:link w:val="Heading6"/>
    <w:uiPriority w:val="9"/>
    <w:semiHidden/>
    <w:rPr>
      <w:rFonts w:asciiTheme="majorHAnsi" w:hAnsiTheme="majorHAnsi" w:cs="Times New Roman"/>
      <w:color w:val="626A1A" w:themeColor="accent3" w:themeShade="80"/>
      <w:spacing w:val="10"/>
      <w:sz w:val="24"/>
      <w:szCs w:val="20"/>
      <w:lang w:eastAsia="ja-JP" w:bidi="he-IL"/>
    </w:rPr>
  </w:style>
  <w:style w:type="character" w:customStyle="1" w:styleId="Heading7Char">
    <w:name w:val="Heading 7 Char"/>
    <w:basedOn w:val="DefaultParagraphFont"/>
    <w:link w:val="Heading7"/>
    <w:uiPriority w:val="9"/>
    <w:semiHidden/>
    <w:rPr>
      <w:rFonts w:asciiTheme="majorHAnsi" w:hAnsiTheme="majorHAnsi" w:cs="Times New Roman"/>
      <w:i/>
      <w:color w:val="626A1A" w:themeColor="accent3" w:themeShade="80"/>
      <w:spacing w:val="10"/>
      <w:sz w:val="24"/>
      <w:szCs w:val="20"/>
      <w:lang w:eastAsia="ja-JP" w:bidi="he-IL"/>
    </w:rPr>
  </w:style>
  <w:style w:type="character" w:customStyle="1" w:styleId="Heading8Char">
    <w:name w:val="Heading 8 Char"/>
    <w:basedOn w:val="DefaultParagraphFont"/>
    <w:link w:val="Heading8"/>
    <w:uiPriority w:val="9"/>
    <w:semiHidden/>
    <w:rPr>
      <w:rFonts w:asciiTheme="majorHAnsi" w:hAnsiTheme="majorHAnsi" w:cs="Times New Roman"/>
      <w:color w:val="549E39" w:themeColor="accent1"/>
      <w:spacing w:val="10"/>
      <w:szCs w:val="20"/>
      <w:lang w:eastAsia="ja-JP" w:bidi="he-IL"/>
    </w:rPr>
  </w:style>
  <w:style w:type="character" w:customStyle="1" w:styleId="Heading9Char">
    <w:name w:val="Heading 9 Char"/>
    <w:basedOn w:val="DefaultParagraphFont"/>
    <w:link w:val="Heading9"/>
    <w:uiPriority w:val="9"/>
    <w:semiHidden/>
    <w:rPr>
      <w:rFonts w:asciiTheme="majorHAnsi" w:hAnsiTheme="majorHAnsi" w:cs="Times New Roman"/>
      <w:i/>
      <w:color w:val="549E39" w:themeColor="accent1"/>
      <w:spacing w:val="10"/>
      <w:szCs w:val="20"/>
      <w:lang w:eastAsia="ja-JP" w:bidi="he-IL"/>
    </w:rPr>
  </w:style>
  <w:style w:type="character" w:styleId="Hyperlink">
    <w:name w:val="Hyperlink"/>
    <w:basedOn w:val="DefaultParagraphFont"/>
    <w:uiPriority w:val="99"/>
    <w:unhideWhenUsed/>
    <w:rPr>
      <w:color w:val="6B9F25" w:themeColor="hyperlink"/>
      <w:u w:val="single"/>
    </w:rPr>
  </w:style>
  <w:style w:type="character" w:styleId="IntenseEmphasis">
    <w:name w:val="Intense Emphasis"/>
    <w:basedOn w:val="DefaultParagraphFont"/>
    <w:uiPriority w:val="21"/>
    <w:qFormat/>
    <w:rPr>
      <w:rFonts w:asciiTheme="minorHAnsi" w:hAnsiTheme="minorHAnsi" w:cs="Times New Roman"/>
      <w:b/>
      <w:i/>
      <w:smallCaps/>
      <w:color w:val="8AB833" w:themeColor="accent2"/>
      <w:spacing w:val="2"/>
      <w:w w:val="100"/>
      <w:sz w:val="20"/>
      <w:szCs w:val="20"/>
    </w:rPr>
  </w:style>
  <w:style w:type="paragraph" w:styleId="IntenseQuote">
    <w:name w:val="Intense Quote"/>
    <w:basedOn w:val="Normal"/>
    <w:link w:val="IntenseQuoteChar"/>
    <w:uiPriority w:val="30"/>
    <w:qFormat/>
    <w:pPr>
      <w:pBdr>
        <w:top w:val="single" w:sz="36" w:space="10" w:color="93D07C" w:themeColor="accent1" w:themeTint="99"/>
        <w:left w:val="single" w:sz="24" w:space="10" w:color="549E39" w:themeColor="accent1"/>
        <w:bottom w:val="single" w:sz="36" w:space="10" w:color="C0CF3A" w:themeColor="accent3"/>
        <w:right w:val="single" w:sz="24" w:space="10" w:color="549E39" w:themeColor="accent1"/>
      </w:pBdr>
      <w:shd w:val="clear" w:color="auto" w:fill="549E39" w:themeFill="accent1"/>
      <w:ind w:left="1440" w:right="1440"/>
      <w:jc w:val="center"/>
    </w:pPr>
    <w:rPr>
      <w:rFonts w:asciiTheme="majorHAnsi" w:hAnsiTheme="majorHAnsi"/>
      <w:i/>
      <w:color w:val="FFFFFF" w:themeColor="background1"/>
      <w:sz w:val="32"/>
    </w:rPr>
  </w:style>
  <w:style w:type="character" w:customStyle="1" w:styleId="IntenseQuoteChar">
    <w:name w:val="Intense Quote Char"/>
    <w:basedOn w:val="DefaultParagraphFont"/>
    <w:link w:val="IntenseQuote"/>
    <w:uiPriority w:val="30"/>
    <w:rPr>
      <w:rFonts w:asciiTheme="majorHAnsi" w:hAnsiTheme="majorHAnsi" w:cs="Times New Roman"/>
      <w:i/>
      <w:color w:val="FFFFFF" w:themeColor="background1"/>
      <w:sz w:val="32"/>
      <w:szCs w:val="20"/>
      <w:shd w:val="clear" w:color="auto" w:fill="549E39" w:themeFill="accent1"/>
      <w:lang w:eastAsia="ja-JP" w:bidi="he-IL"/>
    </w:rPr>
  </w:style>
  <w:style w:type="character" w:styleId="IntenseReference">
    <w:name w:val="Intense Reference"/>
    <w:basedOn w:val="DefaultParagraphFont"/>
    <w:uiPriority w:val="32"/>
    <w:qFormat/>
    <w:rPr>
      <w:rFonts w:cs="Times New Roman"/>
      <w:b/>
      <w:color w:val="549E39" w:themeColor="accent1"/>
      <w:sz w:val="22"/>
      <w:szCs w:val="20"/>
      <w:u w:val="single"/>
    </w:rPr>
  </w:style>
  <w:style w:type="paragraph" w:styleId="ListBullet">
    <w:name w:val="List Bullet"/>
    <w:basedOn w:val="Normal"/>
    <w:uiPriority w:val="37"/>
    <w:unhideWhenUsed/>
    <w:qFormat/>
    <w:pPr>
      <w:numPr>
        <w:numId w:val="14"/>
      </w:numPr>
      <w:spacing w:after="0"/>
      <w:contextualSpacing/>
    </w:pPr>
  </w:style>
  <w:style w:type="paragraph" w:styleId="ListBullet2">
    <w:name w:val="List Bullet 2"/>
    <w:basedOn w:val="Normal"/>
    <w:uiPriority w:val="37"/>
    <w:unhideWhenUsed/>
    <w:qFormat/>
    <w:pPr>
      <w:numPr>
        <w:numId w:val="15"/>
      </w:numPr>
      <w:spacing w:after="0"/>
    </w:pPr>
  </w:style>
  <w:style w:type="paragraph" w:styleId="ListBullet3">
    <w:name w:val="List Bullet 3"/>
    <w:basedOn w:val="Normal"/>
    <w:uiPriority w:val="37"/>
    <w:unhideWhenUsed/>
    <w:qFormat/>
    <w:pPr>
      <w:numPr>
        <w:numId w:val="16"/>
      </w:numPr>
      <w:spacing w:after="0"/>
    </w:pPr>
  </w:style>
  <w:style w:type="paragraph" w:styleId="ListBullet4">
    <w:name w:val="List Bullet 4"/>
    <w:basedOn w:val="Normal"/>
    <w:uiPriority w:val="37"/>
    <w:unhideWhenUsed/>
    <w:qFormat/>
    <w:pPr>
      <w:numPr>
        <w:numId w:val="17"/>
      </w:numPr>
      <w:spacing w:after="0"/>
    </w:pPr>
  </w:style>
  <w:style w:type="paragraph" w:styleId="ListBullet5">
    <w:name w:val="List Bullet 5"/>
    <w:basedOn w:val="Normal"/>
    <w:uiPriority w:val="37"/>
    <w:unhideWhenUsed/>
    <w:qFormat/>
    <w:pPr>
      <w:numPr>
        <w:numId w:val="18"/>
      </w:numPr>
      <w:spacing w:after="0"/>
    </w:pPr>
  </w:style>
  <w:style w:type="paragraph" w:styleId="Quote">
    <w:name w:val="Quote"/>
    <w:basedOn w:val="Normal"/>
    <w:link w:val="QuoteChar"/>
    <w:uiPriority w:val="29"/>
    <w:qFormat/>
    <w:rPr>
      <w:i/>
      <w:color w:val="808080" w:themeColor="background1" w:themeShade="80"/>
      <w:sz w:val="24"/>
    </w:rPr>
  </w:style>
  <w:style w:type="character" w:customStyle="1" w:styleId="QuoteChar">
    <w:name w:val="Quote Char"/>
    <w:basedOn w:val="DefaultParagraphFont"/>
    <w:link w:val="Quote"/>
    <w:uiPriority w:val="29"/>
    <w:rPr>
      <w:rFonts w:cs="Times New Roman"/>
      <w:i/>
      <w:color w:val="808080" w:themeColor="background1" w:themeShade="80"/>
      <w:sz w:val="24"/>
      <w:szCs w:val="20"/>
      <w:lang w:eastAsia="ja-JP" w:bidi="he-IL"/>
    </w:rPr>
  </w:style>
  <w:style w:type="character" w:styleId="Strong">
    <w:name w:val="Strong"/>
    <w:uiPriority w:val="22"/>
    <w:qFormat/>
    <w:rPr>
      <w:rFonts w:asciiTheme="minorHAnsi" w:hAnsiTheme="minorHAnsi"/>
      <w:b/>
      <w:color w:val="8AB833" w:themeColor="accent2"/>
    </w:rPr>
  </w:style>
  <w:style w:type="paragraph" w:styleId="Subtitle">
    <w:name w:val="Subtitle"/>
    <w:basedOn w:val="Normal"/>
    <w:link w:val="SubtitleChar"/>
    <w:uiPriority w:val="11"/>
    <w:pPr>
      <w:spacing w:after="480" w:line="240" w:lineRule="auto"/>
      <w:jc w:val="center"/>
    </w:pPr>
    <w:rPr>
      <w:rFonts w:asciiTheme="majorHAnsi" w:hAnsiTheme="majorHAnsi" w:cstheme="minorHAnsi"/>
      <w:color w:val="000000"/>
      <w:sz w:val="28"/>
      <w:szCs w:val="24"/>
    </w:rPr>
  </w:style>
  <w:style w:type="character" w:customStyle="1" w:styleId="SubtitleChar">
    <w:name w:val="Subtitle Char"/>
    <w:basedOn w:val="DefaultParagraphFont"/>
    <w:link w:val="Subtitle"/>
    <w:uiPriority w:val="11"/>
    <w:rPr>
      <w:rFonts w:asciiTheme="majorHAnsi" w:hAnsiTheme="majorHAnsi" w:cstheme="minorHAnsi"/>
      <w:sz w:val="28"/>
      <w:szCs w:val="24"/>
      <w:lang w:eastAsia="ja-JP" w:bidi="he-IL"/>
    </w:rPr>
  </w:style>
  <w:style w:type="character" w:styleId="SubtleEmphasis">
    <w:name w:val="Subtle Emphasis"/>
    <w:basedOn w:val="DefaultParagraphFont"/>
    <w:uiPriority w:val="19"/>
    <w:qFormat/>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Pr>
      <w:rFonts w:cs="Times New Roman"/>
      <w:color w:val="737373" w:themeColor="text1" w:themeTint="8C"/>
      <w:sz w:val="22"/>
      <w:szCs w:val="20"/>
      <w:u w:val="single"/>
    </w:rPr>
  </w:style>
  <w:style w:type="paragraph" w:styleId="Title">
    <w:name w:val="Title"/>
    <w:basedOn w:val="Normal"/>
    <w:link w:val="TitleChar"/>
    <w:uiPriority w:val="10"/>
    <w:pPr>
      <w:pBdr>
        <w:bottom w:val="single" w:sz="8" w:space="4" w:color="549E39" w:themeColor="accent1"/>
      </w:pBdr>
      <w:spacing w:line="240" w:lineRule="auto"/>
      <w:contextualSpacing/>
      <w:jc w:val="center"/>
    </w:pPr>
    <w:rPr>
      <w:rFonts w:asciiTheme="majorHAnsi" w:hAnsiTheme="majorHAnsi"/>
      <w:b/>
      <w:smallCaps/>
      <w:color w:val="549E39" w:themeColor="accent1"/>
      <w:sz w:val="48"/>
      <w:szCs w:val="48"/>
    </w:rPr>
  </w:style>
  <w:style w:type="character" w:customStyle="1" w:styleId="TitleChar">
    <w:name w:val="Title Char"/>
    <w:basedOn w:val="DefaultParagraphFont"/>
    <w:link w:val="Title"/>
    <w:uiPriority w:val="10"/>
    <w:rPr>
      <w:rFonts w:asciiTheme="majorHAnsi" w:hAnsiTheme="majorHAnsi" w:cs="Times New Roman"/>
      <w:b/>
      <w:smallCaps/>
      <w:color w:val="549E39" w:themeColor="accent1"/>
      <w:sz w:val="48"/>
      <w:szCs w:val="48"/>
      <w:lang w:eastAsia="ja-JP" w:bidi="he-IL"/>
    </w:rPr>
  </w:style>
  <w:style w:type="paragraph" w:styleId="TOC1">
    <w:name w:val="toc 1"/>
    <w:basedOn w:val="Normal"/>
    <w:next w:val="Normal"/>
    <w:autoRedefine/>
    <w:uiPriority w:val="99"/>
    <w:semiHidden/>
    <w:unhideWhenUsed/>
    <w:qFormat/>
    <w:pPr>
      <w:tabs>
        <w:tab w:val="right" w:leader="dot" w:pos="8630"/>
      </w:tabs>
      <w:spacing w:after="40" w:line="240" w:lineRule="auto"/>
    </w:pPr>
    <w:rPr>
      <w:smallCaps/>
      <w:noProof/>
      <w:color w:val="8AB833" w:themeColor="accent2"/>
    </w:rPr>
  </w:style>
  <w:style w:type="paragraph" w:styleId="TOC2">
    <w:name w:val="toc 2"/>
    <w:basedOn w:val="Normal"/>
    <w:next w:val="Normal"/>
    <w:autoRedefine/>
    <w:uiPriority w:val="99"/>
    <w:semiHidden/>
    <w:unhideWhenUsed/>
    <w:qFormat/>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760"/>
    </w:pPr>
    <w:rPr>
      <w:smallCaps/>
      <w:noProof/>
    </w:rPr>
  </w:style>
  <w:style w:type="paragraph" w:customStyle="1" w:styleId="DateText">
    <w:name w:val="Date Text"/>
    <w:basedOn w:val="Normal"/>
    <w:uiPriority w:val="35"/>
    <w:pPr>
      <w:spacing w:before="720" w:after="200"/>
      <w:contextualSpacing/>
    </w:pPr>
  </w:style>
  <w:style w:type="paragraph" w:customStyle="1" w:styleId="GrayText">
    <w:name w:val="Gray Text"/>
    <w:basedOn w:val="NoSpacing"/>
    <w:uiPriority w:val="35"/>
    <w:qFormat/>
    <w:rPr>
      <w:rFonts w:asciiTheme="majorHAnsi" w:hAnsiTheme="majorHAnsi"/>
      <w:sz w:val="20"/>
      <w:lang w:bidi="ar-SA"/>
    </w:rPr>
  </w:style>
  <w:style w:type="paragraph" w:styleId="ListParagraph">
    <w:name w:val="List Paragraph"/>
    <w:basedOn w:val="Normal"/>
    <w:uiPriority w:val="34"/>
    <w:qFormat/>
    <w:rsid w:val="00B91DEC"/>
    <w:pPr>
      <w:ind w:left="720"/>
      <w:contextualSpacing/>
    </w:pPr>
  </w:style>
  <w:style w:type="character" w:styleId="UnresolvedMention">
    <w:name w:val="Unresolved Mention"/>
    <w:basedOn w:val="DefaultParagraphFont"/>
    <w:uiPriority w:val="99"/>
    <w:semiHidden/>
    <w:unhideWhenUsed/>
    <w:rsid w:val="00AC6733"/>
    <w:rPr>
      <w:color w:val="605E5C"/>
      <w:shd w:val="clear" w:color="auto" w:fill="E1DFDD"/>
    </w:rPr>
  </w:style>
  <w:style w:type="paragraph" w:styleId="NormalWeb">
    <w:name w:val="Normal (Web)"/>
    <w:basedOn w:val="Normal"/>
    <w:uiPriority w:val="99"/>
    <w:semiHidden/>
    <w:unhideWhenUsed/>
    <w:rsid w:val="001C7FD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35584">
      <w:bodyDiv w:val="1"/>
      <w:marLeft w:val="0"/>
      <w:marRight w:val="0"/>
      <w:marTop w:val="0"/>
      <w:marBottom w:val="0"/>
      <w:divBdr>
        <w:top w:val="none" w:sz="0" w:space="0" w:color="auto"/>
        <w:left w:val="none" w:sz="0" w:space="0" w:color="auto"/>
        <w:bottom w:val="none" w:sz="0" w:space="0" w:color="auto"/>
        <w:right w:val="none" w:sz="0" w:space="0" w:color="auto"/>
      </w:divBdr>
    </w:div>
    <w:div w:id="338316581">
      <w:bodyDiv w:val="1"/>
      <w:marLeft w:val="0"/>
      <w:marRight w:val="0"/>
      <w:marTop w:val="0"/>
      <w:marBottom w:val="0"/>
      <w:divBdr>
        <w:top w:val="none" w:sz="0" w:space="0" w:color="auto"/>
        <w:left w:val="none" w:sz="0" w:space="0" w:color="auto"/>
        <w:bottom w:val="none" w:sz="0" w:space="0" w:color="auto"/>
        <w:right w:val="none" w:sz="0" w:space="0" w:color="auto"/>
      </w:divBdr>
    </w:div>
    <w:div w:id="359824424">
      <w:bodyDiv w:val="1"/>
      <w:marLeft w:val="0"/>
      <w:marRight w:val="0"/>
      <w:marTop w:val="0"/>
      <w:marBottom w:val="0"/>
      <w:divBdr>
        <w:top w:val="none" w:sz="0" w:space="0" w:color="auto"/>
        <w:left w:val="none" w:sz="0" w:space="0" w:color="auto"/>
        <w:bottom w:val="none" w:sz="0" w:space="0" w:color="auto"/>
        <w:right w:val="none" w:sz="0" w:space="0" w:color="auto"/>
      </w:divBdr>
      <w:divsChild>
        <w:div w:id="518127893">
          <w:marLeft w:val="0"/>
          <w:marRight w:val="0"/>
          <w:marTop w:val="0"/>
          <w:marBottom w:val="0"/>
          <w:divBdr>
            <w:top w:val="none" w:sz="0" w:space="0" w:color="auto"/>
            <w:left w:val="none" w:sz="0" w:space="0" w:color="auto"/>
            <w:bottom w:val="none" w:sz="0" w:space="0" w:color="auto"/>
            <w:right w:val="none" w:sz="0" w:space="0" w:color="auto"/>
          </w:divBdr>
          <w:divsChild>
            <w:div w:id="471288908">
              <w:marLeft w:val="0"/>
              <w:marRight w:val="0"/>
              <w:marTop w:val="0"/>
              <w:marBottom w:val="0"/>
              <w:divBdr>
                <w:top w:val="none" w:sz="0" w:space="0" w:color="auto"/>
                <w:left w:val="none" w:sz="0" w:space="0" w:color="auto"/>
                <w:bottom w:val="none" w:sz="0" w:space="0" w:color="auto"/>
                <w:right w:val="none" w:sz="0" w:space="0" w:color="auto"/>
              </w:divBdr>
              <w:divsChild>
                <w:div w:id="741298489">
                  <w:marLeft w:val="0"/>
                  <w:marRight w:val="0"/>
                  <w:marTop w:val="120"/>
                  <w:marBottom w:val="0"/>
                  <w:divBdr>
                    <w:top w:val="none" w:sz="0" w:space="0" w:color="auto"/>
                    <w:left w:val="none" w:sz="0" w:space="0" w:color="auto"/>
                    <w:bottom w:val="none" w:sz="0" w:space="0" w:color="auto"/>
                    <w:right w:val="none" w:sz="0" w:space="0" w:color="auto"/>
                  </w:divBdr>
                  <w:divsChild>
                    <w:div w:id="1499736909">
                      <w:marLeft w:val="0"/>
                      <w:marRight w:val="0"/>
                      <w:marTop w:val="0"/>
                      <w:marBottom w:val="0"/>
                      <w:divBdr>
                        <w:top w:val="none" w:sz="0" w:space="0" w:color="auto"/>
                        <w:left w:val="none" w:sz="0" w:space="0" w:color="auto"/>
                        <w:bottom w:val="none" w:sz="0" w:space="0" w:color="auto"/>
                        <w:right w:val="none" w:sz="0" w:space="0" w:color="auto"/>
                      </w:divBdr>
                      <w:divsChild>
                        <w:div w:id="18316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15986">
              <w:marLeft w:val="0"/>
              <w:marRight w:val="0"/>
              <w:marTop w:val="0"/>
              <w:marBottom w:val="0"/>
              <w:divBdr>
                <w:top w:val="none" w:sz="0" w:space="0" w:color="auto"/>
                <w:left w:val="none" w:sz="0" w:space="0" w:color="auto"/>
                <w:bottom w:val="none" w:sz="0" w:space="0" w:color="auto"/>
                <w:right w:val="none" w:sz="0" w:space="0" w:color="auto"/>
              </w:divBdr>
              <w:divsChild>
                <w:div w:id="181938074">
                  <w:marLeft w:val="300"/>
                  <w:marRight w:val="0"/>
                  <w:marTop w:val="0"/>
                  <w:marBottom w:val="0"/>
                  <w:divBdr>
                    <w:top w:val="none" w:sz="0" w:space="0" w:color="auto"/>
                    <w:left w:val="none" w:sz="0" w:space="0" w:color="auto"/>
                    <w:bottom w:val="none" w:sz="0" w:space="0" w:color="auto"/>
                    <w:right w:val="none" w:sz="0" w:space="0" w:color="auto"/>
                  </w:divBdr>
                </w:div>
                <w:div w:id="1212309966">
                  <w:marLeft w:val="300"/>
                  <w:marRight w:val="0"/>
                  <w:marTop w:val="0"/>
                  <w:marBottom w:val="0"/>
                  <w:divBdr>
                    <w:top w:val="none" w:sz="0" w:space="0" w:color="auto"/>
                    <w:left w:val="none" w:sz="0" w:space="0" w:color="auto"/>
                    <w:bottom w:val="none" w:sz="0" w:space="0" w:color="auto"/>
                    <w:right w:val="none" w:sz="0" w:space="0" w:color="auto"/>
                  </w:divBdr>
                </w:div>
                <w:div w:id="1218858746">
                  <w:marLeft w:val="0"/>
                  <w:marRight w:val="0"/>
                  <w:marTop w:val="0"/>
                  <w:marBottom w:val="0"/>
                  <w:divBdr>
                    <w:top w:val="none" w:sz="0" w:space="0" w:color="auto"/>
                    <w:left w:val="none" w:sz="0" w:space="0" w:color="auto"/>
                    <w:bottom w:val="none" w:sz="0" w:space="0" w:color="auto"/>
                    <w:right w:val="none" w:sz="0" w:space="0" w:color="auto"/>
                  </w:divBdr>
                </w:div>
                <w:div w:id="1774550457">
                  <w:marLeft w:val="60"/>
                  <w:marRight w:val="0"/>
                  <w:marTop w:val="0"/>
                  <w:marBottom w:val="0"/>
                  <w:divBdr>
                    <w:top w:val="none" w:sz="0" w:space="0" w:color="auto"/>
                    <w:left w:val="none" w:sz="0" w:space="0" w:color="auto"/>
                    <w:bottom w:val="none" w:sz="0" w:space="0" w:color="auto"/>
                    <w:right w:val="none" w:sz="0" w:space="0" w:color="auto"/>
                  </w:divBdr>
                </w:div>
                <w:div w:id="21012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52533">
          <w:marLeft w:val="0"/>
          <w:marRight w:val="0"/>
          <w:marTop w:val="0"/>
          <w:marBottom w:val="0"/>
          <w:divBdr>
            <w:top w:val="none" w:sz="0" w:space="0" w:color="auto"/>
            <w:left w:val="none" w:sz="0" w:space="0" w:color="auto"/>
            <w:bottom w:val="none" w:sz="0" w:space="0" w:color="auto"/>
            <w:right w:val="none" w:sz="0" w:space="0" w:color="auto"/>
          </w:divBdr>
          <w:divsChild>
            <w:div w:id="18240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35093">
      <w:bodyDiv w:val="1"/>
      <w:marLeft w:val="0"/>
      <w:marRight w:val="0"/>
      <w:marTop w:val="0"/>
      <w:marBottom w:val="0"/>
      <w:divBdr>
        <w:top w:val="none" w:sz="0" w:space="0" w:color="auto"/>
        <w:left w:val="none" w:sz="0" w:space="0" w:color="auto"/>
        <w:bottom w:val="none" w:sz="0" w:space="0" w:color="auto"/>
        <w:right w:val="none" w:sz="0" w:space="0" w:color="auto"/>
      </w:divBdr>
      <w:divsChild>
        <w:div w:id="110826239">
          <w:marLeft w:val="0"/>
          <w:marRight w:val="0"/>
          <w:marTop w:val="0"/>
          <w:marBottom w:val="0"/>
          <w:divBdr>
            <w:top w:val="single" w:sz="2" w:space="0" w:color="E3E3E3"/>
            <w:left w:val="single" w:sz="2" w:space="0" w:color="E3E3E3"/>
            <w:bottom w:val="single" w:sz="2" w:space="0" w:color="E3E3E3"/>
            <w:right w:val="single" w:sz="2" w:space="0" w:color="E3E3E3"/>
          </w:divBdr>
          <w:divsChild>
            <w:div w:id="306595882">
              <w:marLeft w:val="0"/>
              <w:marRight w:val="0"/>
              <w:marTop w:val="0"/>
              <w:marBottom w:val="0"/>
              <w:divBdr>
                <w:top w:val="single" w:sz="2" w:space="0" w:color="E3E3E3"/>
                <w:left w:val="single" w:sz="2" w:space="0" w:color="E3E3E3"/>
                <w:bottom w:val="single" w:sz="2" w:space="0" w:color="E3E3E3"/>
                <w:right w:val="single" w:sz="2" w:space="0" w:color="E3E3E3"/>
              </w:divBdr>
              <w:divsChild>
                <w:div w:id="1040789241">
                  <w:marLeft w:val="0"/>
                  <w:marRight w:val="0"/>
                  <w:marTop w:val="0"/>
                  <w:marBottom w:val="0"/>
                  <w:divBdr>
                    <w:top w:val="single" w:sz="2" w:space="0" w:color="E3E3E3"/>
                    <w:left w:val="single" w:sz="2" w:space="0" w:color="E3E3E3"/>
                    <w:bottom w:val="single" w:sz="2" w:space="0" w:color="E3E3E3"/>
                    <w:right w:val="single" w:sz="2" w:space="0" w:color="E3E3E3"/>
                  </w:divBdr>
                  <w:divsChild>
                    <w:div w:id="173037509">
                      <w:marLeft w:val="0"/>
                      <w:marRight w:val="0"/>
                      <w:marTop w:val="0"/>
                      <w:marBottom w:val="0"/>
                      <w:divBdr>
                        <w:top w:val="single" w:sz="2" w:space="0" w:color="E3E3E3"/>
                        <w:left w:val="single" w:sz="2" w:space="0" w:color="E3E3E3"/>
                        <w:bottom w:val="single" w:sz="2" w:space="0" w:color="E3E3E3"/>
                        <w:right w:val="single" w:sz="2" w:space="0" w:color="E3E3E3"/>
                      </w:divBdr>
                      <w:divsChild>
                        <w:div w:id="40054691">
                          <w:marLeft w:val="0"/>
                          <w:marRight w:val="0"/>
                          <w:marTop w:val="0"/>
                          <w:marBottom w:val="0"/>
                          <w:divBdr>
                            <w:top w:val="single" w:sz="2" w:space="0" w:color="E3E3E3"/>
                            <w:left w:val="single" w:sz="2" w:space="0" w:color="E3E3E3"/>
                            <w:bottom w:val="single" w:sz="2" w:space="0" w:color="E3E3E3"/>
                            <w:right w:val="single" w:sz="2" w:space="0" w:color="E3E3E3"/>
                          </w:divBdr>
                          <w:divsChild>
                            <w:div w:id="85616971">
                              <w:marLeft w:val="0"/>
                              <w:marRight w:val="0"/>
                              <w:marTop w:val="100"/>
                              <w:marBottom w:val="100"/>
                              <w:divBdr>
                                <w:top w:val="single" w:sz="2" w:space="0" w:color="E3E3E3"/>
                                <w:left w:val="single" w:sz="2" w:space="0" w:color="E3E3E3"/>
                                <w:bottom w:val="single" w:sz="2" w:space="0" w:color="E3E3E3"/>
                                <w:right w:val="single" w:sz="2" w:space="0" w:color="E3E3E3"/>
                              </w:divBdr>
                              <w:divsChild>
                                <w:div w:id="2124838196">
                                  <w:marLeft w:val="0"/>
                                  <w:marRight w:val="0"/>
                                  <w:marTop w:val="0"/>
                                  <w:marBottom w:val="0"/>
                                  <w:divBdr>
                                    <w:top w:val="single" w:sz="2" w:space="0" w:color="E3E3E3"/>
                                    <w:left w:val="single" w:sz="2" w:space="0" w:color="E3E3E3"/>
                                    <w:bottom w:val="single" w:sz="2" w:space="0" w:color="E3E3E3"/>
                                    <w:right w:val="single" w:sz="2" w:space="0" w:color="E3E3E3"/>
                                  </w:divBdr>
                                  <w:divsChild>
                                    <w:div w:id="958610876">
                                      <w:marLeft w:val="0"/>
                                      <w:marRight w:val="0"/>
                                      <w:marTop w:val="0"/>
                                      <w:marBottom w:val="0"/>
                                      <w:divBdr>
                                        <w:top w:val="single" w:sz="2" w:space="0" w:color="E3E3E3"/>
                                        <w:left w:val="single" w:sz="2" w:space="0" w:color="E3E3E3"/>
                                        <w:bottom w:val="single" w:sz="2" w:space="0" w:color="E3E3E3"/>
                                        <w:right w:val="single" w:sz="2" w:space="0" w:color="E3E3E3"/>
                                      </w:divBdr>
                                      <w:divsChild>
                                        <w:div w:id="937173656">
                                          <w:marLeft w:val="0"/>
                                          <w:marRight w:val="0"/>
                                          <w:marTop w:val="0"/>
                                          <w:marBottom w:val="0"/>
                                          <w:divBdr>
                                            <w:top w:val="single" w:sz="2" w:space="0" w:color="E3E3E3"/>
                                            <w:left w:val="single" w:sz="2" w:space="0" w:color="E3E3E3"/>
                                            <w:bottom w:val="single" w:sz="2" w:space="0" w:color="E3E3E3"/>
                                            <w:right w:val="single" w:sz="2" w:space="0" w:color="E3E3E3"/>
                                          </w:divBdr>
                                          <w:divsChild>
                                            <w:div w:id="1549489393">
                                              <w:marLeft w:val="0"/>
                                              <w:marRight w:val="0"/>
                                              <w:marTop w:val="0"/>
                                              <w:marBottom w:val="0"/>
                                              <w:divBdr>
                                                <w:top w:val="single" w:sz="2" w:space="0" w:color="E3E3E3"/>
                                                <w:left w:val="single" w:sz="2" w:space="0" w:color="E3E3E3"/>
                                                <w:bottom w:val="single" w:sz="2" w:space="0" w:color="E3E3E3"/>
                                                <w:right w:val="single" w:sz="2" w:space="0" w:color="E3E3E3"/>
                                              </w:divBdr>
                                              <w:divsChild>
                                                <w:div w:id="1438983546">
                                                  <w:marLeft w:val="0"/>
                                                  <w:marRight w:val="0"/>
                                                  <w:marTop w:val="0"/>
                                                  <w:marBottom w:val="0"/>
                                                  <w:divBdr>
                                                    <w:top w:val="single" w:sz="2" w:space="0" w:color="E3E3E3"/>
                                                    <w:left w:val="single" w:sz="2" w:space="0" w:color="E3E3E3"/>
                                                    <w:bottom w:val="single" w:sz="2" w:space="0" w:color="E3E3E3"/>
                                                    <w:right w:val="single" w:sz="2" w:space="0" w:color="E3E3E3"/>
                                                  </w:divBdr>
                                                  <w:divsChild>
                                                    <w:div w:id="3757391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252088179">
          <w:marLeft w:val="0"/>
          <w:marRight w:val="0"/>
          <w:marTop w:val="0"/>
          <w:marBottom w:val="0"/>
          <w:divBdr>
            <w:top w:val="none" w:sz="0" w:space="0" w:color="auto"/>
            <w:left w:val="none" w:sz="0" w:space="0" w:color="auto"/>
            <w:bottom w:val="none" w:sz="0" w:space="0" w:color="auto"/>
            <w:right w:val="none" w:sz="0" w:space="0" w:color="auto"/>
          </w:divBdr>
        </w:div>
      </w:divsChild>
    </w:div>
    <w:div w:id="1440025608">
      <w:bodyDiv w:val="1"/>
      <w:marLeft w:val="0"/>
      <w:marRight w:val="0"/>
      <w:marTop w:val="0"/>
      <w:marBottom w:val="0"/>
      <w:divBdr>
        <w:top w:val="none" w:sz="0" w:space="0" w:color="auto"/>
        <w:left w:val="none" w:sz="0" w:space="0" w:color="auto"/>
        <w:bottom w:val="none" w:sz="0" w:space="0" w:color="auto"/>
        <w:right w:val="none" w:sz="0" w:space="0" w:color="auto"/>
      </w:divBdr>
      <w:divsChild>
        <w:div w:id="160629305">
          <w:marLeft w:val="0"/>
          <w:marRight w:val="0"/>
          <w:marTop w:val="0"/>
          <w:marBottom w:val="0"/>
          <w:divBdr>
            <w:top w:val="none" w:sz="0" w:space="0" w:color="auto"/>
            <w:left w:val="none" w:sz="0" w:space="0" w:color="auto"/>
            <w:bottom w:val="none" w:sz="0" w:space="0" w:color="auto"/>
            <w:right w:val="none" w:sz="0" w:space="0" w:color="auto"/>
          </w:divBdr>
          <w:divsChild>
            <w:div w:id="824474159">
              <w:marLeft w:val="0"/>
              <w:marRight w:val="0"/>
              <w:marTop w:val="0"/>
              <w:marBottom w:val="0"/>
              <w:divBdr>
                <w:top w:val="none" w:sz="0" w:space="0" w:color="auto"/>
                <w:left w:val="none" w:sz="0" w:space="0" w:color="auto"/>
                <w:bottom w:val="none" w:sz="0" w:space="0" w:color="auto"/>
                <w:right w:val="none" w:sz="0" w:space="0" w:color="auto"/>
              </w:divBdr>
            </w:div>
          </w:divsChild>
        </w:div>
        <w:div w:id="1038352850">
          <w:marLeft w:val="0"/>
          <w:marRight w:val="0"/>
          <w:marTop w:val="0"/>
          <w:marBottom w:val="0"/>
          <w:divBdr>
            <w:top w:val="none" w:sz="0" w:space="0" w:color="auto"/>
            <w:left w:val="none" w:sz="0" w:space="0" w:color="auto"/>
            <w:bottom w:val="none" w:sz="0" w:space="0" w:color="auto"/>
            <w:right w:val="none" w:sz="0" w:space="0" w:color="auto"/>
          </w:divBdr>
          <w:divsChild>
            <w:div w:id="400160">
              <w:marLeft w:val="0"/>
              <w:marRight w:val="0"/>
              <w:marTop w:val="0"/>
              <w:marBottom w:val="0"/>
              <w:divBdr>
                <w:top w:val="none" w:sz="0" w:space="0" w:color="auto"/>
                <w:left w:val="none" w:sz="0" w:space="0" w:color="auto"/>
                <w:bottom w:val="none" w:sz="0" w:space="0" w:color="auto"/>
                <w:right w:val="none" w:sz="0" w:space="0" w:color="auto"/>
              </w:divBdr>
              <w:divsChild>
                <w:div w:id="457529276">
                  <w:marLeft w:val="0"/>
                  <w:marRight w:val="0"/>
                  <w:marTop w:val="0"/>
                  <w:marBottom w:val="0"/>
                  <w:divBdr>
                    <w:top w:val="none" w:sz="0" w:space="0" w:color="auto"/>
                    <w:left w:val="none" w:sz="0" w:space="0" w:color="auto"/>
                    <w:bottom w:val="none" w:sz="0" w:space="0" w:color="auto"/>
                    <w:right w:val="none" w:sz="0" w:space="0" w:color="auto"/>
                  </w:divBdr>
                </w:div>
                <w:div w:id="559681856">
                  <w:marLeft w:val="300"/>
                  <w:marRight w:val="0"/>
                  <w:marTop w:val="0"/>
                  <w:marBottom w:val="0"/>
                  <w:divBdr>
                    <w:top w:val="none" w:sz="0" w:space="0" w:color="auto"/>
                    <w:left w:val="none" w:sz="0" w:space="0" w:color="auto"/>
                    <w:bottom w:val="none" w:sz="0" w:space="0" w:color="auto"/>
                    <w:right w:val="none" w:sz="0" w:space="0" w:color="auto"/>
                  </w:divBdr>
                </w:div>
                <w:div w:id="1287807835">
                  <w:marLeft w:val="0"/>
                  <w:marRight w:val="0"/>
                  <w:marTop w:val="0"/>
                  <w:marBottom w:val="0"/>
                  <w:divBdr>
                    <w:top w:val="none" w:sz="0" w:space="0" w:color="auto"/>
                    <w:left w:val="none" w:sz="0" w:space="0" w:color="auto"/>
                    <w:bottom w:val="none" w:sz="0" w:space="0" w:color="auto"/>
                    <w:right w:val="none" w:sz="0" w:space="0" w:color="auto"/>
                  </w:divBdr>
                </w:div>
                <w:div w:id="1374034172">
                  <w:marLeft w:val="60"/>
                  <w:marRight w:val="0"/>
                  <w:marTop w:val="0"/>
                  <w:marBottom w:val="0"/>
                  <w:divBdr>
                    <w:top w:val="none" w:sz="0" w:space="0" w:color="auto"/>
                    <w:left w:val="none" w:sz="0" w:space="0" w:color="auto"/>
                    <w:bottom w:val="none" w:sz="0" w:space="0" w:color="auto"/>
                    <w:right w:val="none" w:sz="0" w:space="0" w:color="auto"/>
                  </w:divBdr>
                </w:div>
                <w:div w:id="1848596544">
                  <w:marLeft w:val="300"/>
                  <w:marRight w:val="0"/>
                  <w:marTop w:val="0"/>
                  <w:marBottom w:val="0"/>
                  <w:divBdr>
                    <w:top w:val="none" w:sz="0" w:space="0" w:color="auto"/>
                    <w:left w:val="none" w:sz="0" w:space="0" w:color="auto"/>
                    <w:bottom w:val="none" w:sz="0" w:space="0" w:color="auto"/>
                    <w:right w:val="none" w:sz="0" w:space="0" w:color="auto"/>
                  </w:divBdr>
                </w:div>
              </w:divsChild>
            </w:div>
            <w:div w:id="1102412193">
              <w:marLeft w:val="0"/>
              <w:marRight w:val="0"/>
              <w:marTop w:val="0"/>
              <w:marBottom w:val="0"/>
              <w:divBdr>
                <w:top w:val="none" w:sz="0" w:space="0" w:color="auto"/>
                <w:left w:val="none" w:sz="0" w:space="0" w:color="auto"/>
                <w:bottom w:val="none" w:sz="0" w:space="0" w:color="auto"/>
                <w:right w:val="none" w:sz="0" w:space="0" w:color="auto"/>
              </w:divBdr>
              <w:divsChild>
                <w:div w:id="1343698659">
                  <w:marLeft w:val="0"/>
                  <w:marRight w:val="0"/>
                  <w:marTop w:val="120"/>
                  <w:marBottom w:val="0"/>
                  <w:divBdr>
                    <w:top w:val="none" w:sz="0" w:space="0" w:color="auto"/>
                    <w:left w:val="none" w:sz="0" w:space="0" w:color="auto"/>
                    <w:bottom w:val="none" w:sz="0" w:space="0" w:color="auto"/>
                    <w:right w:val="none" w:sz="0" w:space="0" w:color="auto"/>
                  </w:divBdr>
                  <w:divsChild>
                    <w:div w:id="870190570">
                      <w:marLeft w:val="0"/>
                      <w:marRight w:val="0"/>
                      <w:marTop w:val="0"/>
                      <w:marBottom w:val="0"/>
                      <w:divBdr>
                        <w:top w:val="none" w:sz="0" w:space="0" w:color="auto"/>
                        <w:left w:val="none" w:sz="0" w:space="0" w:color="auto"/>
                        <w:bottom w:val="none" w:sz="0" w:space="0" w:color="auto"/>
                        <w:right w:val="none" w:sz="0" w:space="0" w:color="auto"/>
                      </w:divBdr>
                      <w:divsChild>
                        <w:div w:id="103496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35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ie\AppData\Roaming\Microsoft\Templates\Letter%20(Equity%20them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quity">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E11D066-0B06-4B66-9EB5-0665A1D09940}">
  <ds:schemaRefs>
    <ds:schemaRef ds:uri="http://schemas.openxmlformats.org/officeDocument/2006/bibliography"/>
  </ds:schemaRefs>
</ds:datastoreItem>
</file>

<file path=customXml/itemProps2.xml><?xml version="1.0" encoding="utf-8"?>
<ds:datastoreItem xmlns:ds="http://schemas.openxmlformats.org/officeDocument/2006/customXml" ds:itemID="{69E242F5-8429-4F3A-989B-EDF8CF612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(Equity theme).dotx</Template>
  <TotalTime>0</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Byerly</dc:creator>
  <cp:keywords/>
  <cp:lastModifiedBy>Bonnie Byerly</cp:lastModifiedBy>
  <cp:revision>2</cp:revision>
  <cp:lastPrinted>2024-10-21T16:25:00Z</cp:lastPrinted>
  <dcterms:created xsi:type="dcterms:W3CDTF">2024-11-26T16:32:00Z</dcterms:created>
  <dcterms:modified xsi:type="dcterms:W3CDTF">2024-11-26T16:32:00Z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TC017730619991</vt:lpwstr>
  </property>
</Properties>
</file>