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5636" w14:textId="77777777" w:rsidR="00AA29DA" w:rsidRDefault="00AC6E70">
      <w:pPr>
        <w:shd w:val="clear" w:color="auto" w:fill="FFFFFF"/>
        <w:jc w:val="center"/>
        <w:rPr>
          <w:b/>
          <w:color w:val="1D2228"/>
          <w:sz w:val="36"/>
          <w:szCs w:val="36"/>
        </w:rPr>
      </w:pPr>
      <w:r>
        <w:rPr>
          <w:b/>
          <w:color w:val="1D2228"/>
          <w:sz w:val="36"/>
          <w:szCs w:val="36"/>
        </w:rPr>
        <w:t xml:space="preserve">2021 Cheerleading Guide for </w:t>
      </w:r>
      <w:r w:rsidR="00CD2790">
        <w:rPr>
          <w:b/>
          <w:color w:val="1D2228"/>
          <w:sz w:val="36"/>
          <w:szCs w:val="36"/>
        </w:rPr>
        <w:t xml:space="preserve">MYCCA </w:t>
      </w:r>
      <w:r>
        <w:rPr>
          <w:b/>
          <w:color w:val="1D2228"/>
          <w:sz w:val="36"/>
          <w:szCs w:val="36"/>
        </w:rPr>
        <w:t>Site Directors</w:t>
      </w:r>
    </w:p>
    <w:p w14:paraId="247B2C89" w14:textId="77777777" w:rsidR="00AA29DA" w:rsidRDefault="00AA29DA">
      <w:pPr>
        <w:shd w:val="clear" w:color="auto" w:fill="FFFFFF"/>
        <w:rPr>
          <w:color w:val="1D2228"/>
          <w:sz w:val="20"/>
          <w:szCs w:val="20"/>
        </w:rPr>
      </w:pPr>
    </w:p>
    <w:p w14:paraId="24685239" w14:textId="77777777" w:rsidR="00AA29DA" w:rsidRDefault="00AA29DA">
      <w:pPr>
        <w:shd w:val="clear" w:color="auto" w:fill="FFFFFF"/>
        <w:rPr>
          <w:color w:val="1D2228"/>
          <w:sz w:val="20"/>
          <w:szCs w:val="20"/>
        </w:rPr>
      </w:pPr>
    </w:p>
    <w:p w14:paraId="51270F00" w14:textId="77777777" w:rsidR="00AA29DA" w:rsidRDefault="00AC6E70">
      <w:pPr>
        <w:shd w:val="clear" w:color="auto" w:fill="FFFFFF"/>
        <w:rPr>
          <w:color w:val="1D2228"/>
          <w:sz w:val="20"/>
          <w:szCs w:val="20"/>
        </w:rPr>
      </w:pPr>
      <w:r>
        <w:rPr>
          <w:color w:val="1D2228"/>
          <w:sz w:val="20"/>
          <w:szCs w:val="20"/>
        </w:rPr>
        <w:t>This will be a season like no other before (or after, hopefully)! Thank you for agreeing to “host” a competition this season to Maine athletes to continue to compete in the sport they love.</w:t>
      </w:r>
    </w:p>
    <w:p w14:paraId="627758FA" w14:textId="77777777" w:rsidR="00AA29DA" w:rsidRDefault="00AA29DA">
      <w:pPr>
        <w:shd w:val="clear" w:color="auto" w:fill="FFFFFF"/>
        <w:rPr>
          <w:color w:val="1D2228"/>
          <w:sz w:val="20"/>
          <w:szCs w:val="20"/>
        </w:rPr>
      </w:pPr>
    </w:p>
    <w:p w14:paraId="179D50D4" w14:textId="77777777" w:rsidR="00AA29DA" w:rsidRDefault="00AC6E70">
      <w:pPr>
        <w:shd w:val="clear" w:color="auto" w:fill="FFFFFF"/>
        <w:rPr>
          <w:color w:val="FF0000"/>
          <w:sz w:val="20"/>
          <w:szCs w:val="20"/>
        </w:rPr>
      </w:pPr>
      <w:r>
        <w:rPr>
          <w:color w:val="1D2228"/>
          <w:sz w:val="20"/>
          <w:szCs w:val="20"/>
        </w:rPr>
        <w:t>The following is the step-by-step procedure for collecting team videos, sharing the videos with the officials and distributing the score sheets to the coaches.</w:t>
      </w:r>
    </w:p>
    <w:p w14:paraId="09329EF9" w14:textId="77777777" w:rsidR="00AA29DA" w:rsidRDefault="00AA29DA">
      <w:pPr>
        <w:shd w:val="clear" w:color="auto" w:fill="FFFFFF"/>
        <w:rPr>
          <w:color w:val="1D2228"/>
          <w:sz w:val="20"/>
          <w:szCs w:val="20"/>
        </w:rPr>
      </w:pPr>
    </w:p>
    <w:p w14:paraId="760974A5" w14:textId="77777777" w:rsidR="00AA29DA" w:rsidRDefault="00AC6E70">
      <w:pPr>
        <w:numPr>
          <w:ilvl w:val="0"/>
          <w:numId w:val="1"/>
        </w:numPr>
        <w:shd w:val="clear" w:color="auto" w:fill="FFFFFF"/>
        <w:rPr>
          <w:color w:val="1D2228"/>
          <w:sz w:val="20"/>
          <w:szCs w:val="20"/>
        </w:rPr>
      </w:pPr>
      <w:r>
        <w:rPr>
          <w:color w:val="1D2228"/>
          <w:sz w:val="20"/>
          <w:szCs w:val="20"/>
        </w:rPr>
        <w:t>Two weeks prior to the competition air date, remind coaches of the date video submissions for your competition will open and the method you’ve developed to receive them. (see chart below)</w:t>
      </w:r>
    </w:p>
    <w:p w14:paraId="63CCD500" w14:textId="77777777" w:rsidR="00AA29DA" w:rsidRDefault="00AC6E70">
      <w:pPr>
        <w:numPr>
          <w:ilvl w:val="0"/>
          <w:numId w:val="1"/>
        </w:numPr>
        <w:shd w:val="clear" w:color="auto" w:fill="FFFFFF"/>
        <w:rPr>
          <w:sz w:val="20"/>
          <w:szCs w:val="20"/>
        </w:rPr>
      </w:pPr>
      <w:r>
        <w:rPr>
          <w:color w:val="1D2228"/>
          <w:sz w:val="20"/>
          <w:szCs w:val="20"/>
        </w:rPr>
        <w:t xml:space="preserve">You are responsible for determining the key word you will be using for your competition AND providing to the coaches to use (see attached template AND information in the guidelines). </w:t>
      </w:r>
      <w:r>
        <w:rPr>
          <w:b/>
          <w:color w:val="1D2228"/>
          <w:sz w:val="20"/>
          <w:szCs w:val="20"/>
        </w:rPr>
        <w:t xml:space="preserve"> Do NOT share this word until the 1st day of video submissions for your event.</w:t>
      </w:r>
      <w:r>
        <w:rPr>
          <w:color w:val="1D2228"/>
          <w:sz w:val="20"/>
          <w:szCs w:val="20"/>
        </w:rPr>
        <w:t xml:space="preserve"> We suggest notifying the coaches by Noon on the 1st day of video submissions. (see chart below)</w:t>
      </w:r>
    </w:p>
    <w:p w14:paraId="441452F7" w14:textId="77777777" w:rsidR="00AA29DA" w:rsidRDefault="00AC6E70">
      <w:pPr>
        <w:numPr>
          <w:ilvl w:val="0"/>
          <w:numId w:val="1"/>
        </w:numPr>
        <w:shd w:val="clear" w:color="auto" w:fill="FFFFFF"/>
        <w:rPr>
          <w:color w:val="1D2228"/>
          <w:sz w:val="20"/>
          <w:szCs w:val="20"/>
        </w:rPr>
      </w:pPr>
      <w:r>
        <w:rPr>
          <w:color w:val="1D2228"/>
          <w:sz w:val="20"/>
          <w:szCs w:val="20"/>
        </w:rPr>
        <w:t>Collect all videos by date listed on the chart below.</w:t>
      </w:r>
    </w:p>
    <w:p w14:paraId="5ABFB222" w14:textId="77777777" w:rsidR="00CD2790" w:rsidRDefault="00AC6E70">
      <w:pPr>
        <w:numPr>
          <w:ilvl w:val="0"/>
          <w:numId w:val="1"/>
        </w:numPr>
        <w:shd w:val="clear" w:color="auto" w:fill="FFFFFF"/>
        <w:rPr>
          <w:color w:val="1D2228"/>
          <w:sz w:val="20"/>
          <w:szCs w:val="20"/>
        </w:rPr>
      </w:pPr>
      <w:r>
        <w:rPr>
          <w:color w:val="1D2228"/>
          <w:sz w:val="20"/>
          <w:szCs w:val="20"/>
        </w:rPr>
        <w:t xml:space="preserve">The </w:t>
      </w:r>
      <w:r w:rsidR="00CD2790">
        <w:rPr>
          <w:color w:val="1D2228"/>
          <w:sz w:val="20"/>
          <w:szCs w:val="20"/>
        </w:rPr>
        <w:t xml:space="preserve">officials for your competition will need </w:t>
      </w:r>
      <w:r w:rsidR="00CD2790" w:rsidRPr="00CD2790">
        <w:rPr>
          <w:b/>
          <w:bCs/>
          <w:color w:val="1D2228"/>
          <w:sz w:val="20"/>
          <w:szCs w:val="20"/>
        </w:rPr>
        <w:t xml:space="preserve">“editor” </w:t>
      </w:r>
      <w:r w:rsidR="00CD2790">
        <w:rPr>
          <w:color w:val="1D2228"/>
          <w:sz w:val="20"/>
          <w:szCs w:val="20"/>
        </w:rPr>
        <w:t>access to the Google drive.  Please share your Google drive with:</w:t>
      </w:r>
    </w:p>
    <w:p w14:paraId="0721AB7B" w14:textId="77777777" w:rsidR="00CD2790" w:rsidRDefault="00CD2790" w:rsidP="00CD2790">
      <w:pPr>
        <w:numPr>
          <w:ilvl w:val="1"/>
          <w:numId w:val="1"/>
        </w:numPr>
        <w:shd w:val="clear" w:color="auto" w:fill="FFFFFF"/>
        <w:rPr>
          <w:color w:val="1D2228"/>
          <w:sz w:val="20"/>
          <w:szCs w:val="20"/>
        </w:rPr>
      </w:pPr>
      <w:r>
        <w:rPr>
          <w:color w:val="1D2228"/>
          <w:sz w:val="20"/>
          <w:szCs w:val="20"/>
        </w:rPr>
        <w:t xml:space="preserve">Susan Hartnett (lead) – </w:t>
      </w:r>
      <w:hyperlink r:id="rId5" w:history="1">
        <w:r w:rsidRPr="00DC6FFE">
          <w:rPr>
            <w:rStyle w:val="Hyperlink"/>
            <w:sz w:val="20"/>
            <w:szCs w:val="20"/>
          </w:rPr>
          <w:t>sehartnett@comcast.net</w:t>
        </w:r>
      </w:hyperlink>
      <w:r>
        <w:rPr>
          <w:color w:val="1D2228"/>
          <w:sz w:val="20"/>
          <w:szCs w:val="20"/>
        </w:rPr>
        <w:t xml:space="preserve"> </w:t>
      </w:r>
    </w:p>
    <w:p w14:paraId="31BC3B17" w14:textId="77777777" w:rsidR="00AA29DA" w:rsidRDefault="00CD2790" w:rsidP="00CD2790">
      <w:pPr>
        <w:numPr>
          <w:ilvl w:val="1"/>
          <w:numId w:val="1"/>
        </w:numPr>
        <w:shd w:val="clear" w:color="auto" w:fill="FFFFFF"/>
        <w:rPr>
          <w:color w:val="1D2228"/>
          <w:sz w:val="20"/>
          <w:szCs w:val="20"/>
        </w:rPr>
      </w:pPr>
      <w:r>
        <w:rPr>
          <w:color w:val="1D2228"/>
          <w:sz w:val="20"/>
          <w:szCs w:val="20"/>
        </w:rPr>
        <w:t xml:space="preserve">Melissa Harvey (panel) – </w:t>
      </w:r>
      <w:hyperlink r:id="rId6" w:history="1">
        <w:r w:rsidRPr="00DC6FFE">
          <w:rPr>
            <w:rStyle w:val="Hyperlink"/>
            <w:sz w:val="20"/>
            <w:szCs w:val="20"/>
          </w:rPr>
          <w:t>mharvey1324@gmail.com</w:t>
        </w:r>
      </w:hyperlink>
      <w:r>
        <w:rPr>
          <w:color w:val="1D2228"/>
          <w:sz w:val="20"/>
          <w:szCs w:val="20"/>
        </w:rPr>
        <w:t xml:space="preserve"> </w:t>
      </w:r>
    </w:p>
    <w:p w14:paraId="1D33BE0B" w14:textId="77777777" w:rsidR="00AA29DA" w:rsidRPr="00205690" w:rsidRDefault="00AC6E70">
      <w:pPr>
        <w:numPr>
          <w:ilvl w:val="0"/>
          <w:numId w:val="1"/>
        </w:numPr>
        <w:shd w:val="clear" w:color="auto" w:fill="FFFFFF"/>
        <w:rPr>
          <w:color w:val="1D2228"/>
          <w:sz w:val="20"/>
          <w:szCs w:val="20"/>
        </w:rPr>
      </w:pPr>
      <w:r w:rsidRPr="00205690">
        <w:rPr>
          <w:color w:val="1D2228"/>
          <w:sz w:val="20"/>
          <w:szCs w:val="20"/>
        </w:rPr>
        <w:t>Provide the lead official with the list of teams in the correct order they are competing.</w:t>
      </w:r>
    </w:p>
    <w:p w14:paraId="650E79EB" w14:textId="77777777" w:rsidR="00AA29DA" w:rsidRPr="00205690" w:rsidRDefault="00AC6E70">
      <w:pPr>
        <w:numPr>
          <w:ilvl w:val="0"/>
          <w:numId w:val="1"/>
        </w:numPr>
        <w:shd w:val="clear" w:color="auto" w:fill="FFFFFF"/>
        <w:rPr>
          <w:b/>
          <w:color w:val="1D2228"/>
          <w:sz w:val="20"/>
          <w:szCs w:val="20"/>
        </w:rPr>
      </w:pPr>
      <w:r w:rsidRPr="00205690">
        <w:rPr>
          <w:sz w:val="20"/>
          <w:szCs w:val="20"/>
        </w:rPr>
        <w:t xml:space="preserve">When judging is completed, the lead official will send you a separate email for each team that competed and will attach a PDF of their score sheet. </w:t>
      </w:r>
      <w:r w:rsidRPr="00205690">
        <w:rPr>
          <w:b/>
          <w:sz w:val="20"/>
          <w:szCs w:val="20"/>
        </w:rPr>
        <w:t>You will forward this email and attachment to each head coach and cc Susan Hartnett (</w:t>
      </w:r>
      <w:hyperlink r:id="rId7">
        <w:r w:rsidRPr="00205690">
          <w:rPr>
            <w:b/>
            <w:color w:val="1155CC"/>
            <w:sz w:val="20"/>
            <w:szCs w:val="20"/>
            <w:u w:val="single"/>
          </w:rPr>
          <w:t>sehartnett@comcast.net</w:t>
        </w:r>
      </w:hyperlink>
      <w:r w:rsidRPr="00205690">
        <w:rPr>
          <w:b/>
          <w:sz w:val="20"/>
          <w:szCs w:val="20"/>
        </w:rPr>
        <w:t xml:space="preserve">).  </w:t>
      </w:r>
    </w:p>
    <w:p w14:paraId="776828F9" w14:textId="77777777" w:rsidR="00AA29DA" w:rsidRDefault="00AC6E70">
      <w:pPr>
        <w:numPr>
          <w:ilvl w:val="0"/>
          <w:numId w:val="1"/>
        </w:numPr>
        <w:shd w:val="clear" w:color="auto" w:fill="FFFFFF"/>
        <w:rPr>
          <w:color w:val="1D2228"/>
          <w:sz w:val="20"/>
          <w:szCs w:val="20"/>
        </w:rPr>
      </w:pPr>
      <w:r w:rsidRPr="00205690">
        <w:rPr>
          <w:b/>
          <w:color w:val="1D2228"/>
          <w:sz w:val="20"/>
          <w:szCs w:val="20"/>
        </w:rPr>
        <w:t>The lead official will email you a</w:t>
      </w:r>
      <w:r w:rsidRPr="00205690">
        <w:rPr>
          <w:sz w:val="20"/>
          <w:szCs w:val="20"/>
        </w:rPr>
        <w:t xml:space="preserve"> tally sheet listing the scores for all teams that competed. Use this information during the air date of your competition to announce the top two teams along with</w:t>
      </w:r>
      <w:r>
        <w:rPr>
          <w:sz w:val="20"/>
          <w:szCs w:val="20"/>
        </w:rPr>
        <w:t xml:space="preserve"> their scores (at the end of the competition). </w:t>
      </w:r>
      <w:r>
        <w:rPr>
          <w:b/>
          <w:sz w:val="20"/>
          <w:szCs w:val="20"/>
        </w:rPr>
        <w:t xml:space="preserve">This sheet is NOT to be shared with anyone until AFTER you have aired the full competition video. </w:t>
      </w:r>
    </w:p>
    <w:p w14:paraId="71F8DB47" w14:textId="77777777" w:rsidR="00AA29DA" w:rsidRDefault="00AC6E70">
      <w:pPr>
        <w:numPr>
          <w:ilvl w:val="0"/>
          <w:numId w:val="1"/>
        </w:numPr>
        <w:shd w:val="clear" w:color="auto" w:fill="FFFFFF"/>
        <w:rPr>
          <w:sz w:val="20"/>
          <w:szCs w:val="20"/>
        </w:rPr>
      </w:pPr>
      <w:r>
        <w:rPr>
          <w:sz w:val="20"/>
          <w:szCs w:val="20"/>
        </w:rPr>
        <w:t xml:space="preserve">In the video that is shared on the air date, you will note the top two teams </w:t>
      </w:r>
      <w:r w:rsidR="00CD2790">
        <w:rPr>
          <w:sz w:val="20"/>
          <w:szCs w:val="20"/>
        </w:rPr>
        <w:t xml:space="preserve">in each category </w:t>
      </w:r>
      <w:r>
        <w:rPr>
          <w:sz w:val="20"/>
          <w:szCs w:val="20"/>
        </w:rPr>
        <w:t>and their final score (as detailed on the tally sheet).</w:t>
      </w:r>
    </w:p>
    <w:p w14:paraId="730138B0" w14:textId="77777777" w:rsidR="00AA29DA" w:rsidRDefault="00AC6E70">
      <w:pPr>
        <w:numPr>
          <w:ilvl w:val="0"/>
          <w:numId w:val="1"/>
        </w:numPr>
        <w:shd w:val="clear" w:color="auto" w:fill="FFFFFF"/>
        <w:rPr>
          <w:color w:val="1D2228"/>
          <w:sz w:val="20"/>
          <w:szCs w:val="20"/>
        </w:rPr>
      </w:pPr>
      <w:r>
        <w:rPr>
          <w:b/>
          <w:color w:val="1D2228"/>
          <w:sz w:val="20"/>
          <w:szCs w:val="20"/>
        </w:rPr>
        <w:t xml:space="preserve">AFTER </w:t>
      </w:r>
      <w:r>
        <w:rPr>
          <w:color w:val="1D2228"/>
          <w:sz w:val="20"/>
          <w:szCs w:val="20"/>
        </w:rPr>
        <w:t xml:space="preserve">the competition airs, email the final tally sheet to each coach and cc Susan Hartnett. </w:t>
      </w:r>
    </w:p>
    <w:p w14:paraId="10E8A88F" w14:textId="77777777" w:rsidR="00AA29DA" w:rsidRDefault="00AC6E70">
      <w:pPr>
        <w:numPr>
          <w:ilvl w:val="0"/>
          <w:numId w:val="1"/>
        </w:numPr>
        <w:shd w:val="clear" w:color="auto" w:fill="FFFFFF"/>
        <w:rPr>
          <w:color w:val="1D2228"/>
          <w:sz w:val="20"/>
          <w:szCs w:val="20"/>
        </w:rPr>
      </w:pPr>
      <w:r>
        <w:rPr>
          <w:color w:val="1D2228"/>
          <w:sz w:val="20"/>
          <w:szCs w:val="20"/>
        </w:rPr>
        <w:t>The lead official will provide you with the fee sheet for payment.</w:t>
      </w:r>
    </w:p>
    <w:p w14:paraId="489729B9" w14:textId="77777777" w:rsidR="00AA29DA" w:rsidRDefault="00AA29DA">
      <w:pPr>
        <w:shd w:val="clear" w:color="auto" w:fill="FFFFFF"/>
        <w:rPr>
          <w:color w:val="1D2228"/>
          <w:sz w:val="20"/>
          <w:szCs w:val="20"/>
        </w:rPr>
      </w:pPr>
    </w:p>
    <w:p w14:paraId="6A288BC0" w14:textId="77777777" w:rsidR="00AA29DA" w:rsidRDefault="00CD2790">
      <w:pPr>
        <w:shd w:val="clear" w:color="auto" w:fill="FFFFFF"/>
        <w:rPr>
          <w:color w:val="1D2228"/>
          <w:sz w:val="20"/>
          <w:szCs w:val="20"/>
        </w:rPr>
      </w:pPr>
      <w:r>
        <w:rPr>
          <w:noProof/>
        </w:rPr>
        <w:drawing>
          <wp:inline distT="0" distB="0" distL="0" distR="0" wp14:anchorId="2786738B" wp14:editId="6C0B5929">
            <wp:extent cx="594360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43600" cy="1971675"/>
                    </a:xfrm>
                    <a:prstGeom prst="rect">
                      <a:avLst/>
                    </a:prstGeom>
                  </pic:spPr>
                </pic:pic>
              </a:graphicData>
            </a:graphic>
          </wp:inline>
        </w:drawing>
      </w:r>
    </w:p>
    <w:p w14:paraId="30863405" w14:textId="77777777" w:rsidR="00AA29DA" w:rsidRDefault="00AA29DA">
      <w:pPr>
        <w:rPr>
          <w:color w:val="FF0000"/>
          <w:sz w:val="20"/>
          <w:szCs w:val="20"/>
        </w:rPr>
      </w:pPr>
    </w:p>
    <w:sectPr w:rsidR="00AA29DA" w:rsidSect="003E01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11A3"/>
    <w:multiLevelType w:val="multilevel"/>
    <w:tmpl w:val="8202F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29DA"/>
    <w:rsid w:val="00205690"/>
    <w:rsid w:val="003E0175"/>
    <w:rsid w:val="00AA29DA"/>
    <w:rsid w:val="00AC6E70"/>
    <w:rsid w:val="00CD2790"/>
    <w:rsid w:val="00DE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A4A8"/>
  <w15:docId w15:val="{9E97BC97-68C8-4A5F-87D8-8EAB5AEA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75"/>
  </w:style>
  <w:style w:type="paragraph" w:styleId="Heading1">
    <w:name w:val="heading 1"/>
    <w:basedOn w:val="Normal"/>
    <w:next w:val="Normal"/>
    <w:uiPriority w:val="9"/>
    <w:qFormat/>
    <w:rsid w:val="003E0175"/>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3E017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E017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E017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E0175"/>
    <w:pPr>
      <w:keepNext/>
      <w:keepLines/>
      <w:spacing w:before="240" w:after="80"/>
      <w:outlineLvl w:val="4"/>
    </w:pPr>
    <w:rPr>
      <w:color w:val="666666"/>
    </w:rPr>
  </w:style>
  <w:style w:type="paragraph" w:styleId="Heading6">
    <w:name w:val="heading 6"/>
    <w:basedOn w:val="Normal"/>
    <w:next w:val="Normal"/>
    <w:uiPriority w:val="9"/>
    <w:semiHidden/>
    <w:unhideWhenUsed/>
    <w:qFormat/>
    <w:rsid w:val="003E017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E0175"/>
    <w:pPr>
      <w:keepNext/>
      <w:keepLines/>
      <w:spacing w:after="60"/>
    </w:pPr>
    <w:rPr>
      <w:sz w:val="52"/>
      <w:szCs w:val="52"/>
    </w:rPr>
  </w:style>
  <w:style w:type="paragraph" w:styleId="Subtitle">
    <w:name w:val="Subtitle"/>
    <w:basedOn w:val="Normal"/>
    <w:next w:val="Normal"/>
    <w:uiPriority w:val="11"/>
    <w:qFormat/>
    <w:rsid w:val="003E0175"/>
    <w:pPr>
      <w:keepNext/>
      <w:keepLines/>
      <w:spacing w:after="320"/>
    </w:pPr>
    <w:rPr>
      <w:color w:val="666666"/>
      <w:sz w:val="30"/>
      <w:szCs w:val="30"/>
    </w:rPr>
  </w:style>
  <w:style w:type="character" w:styleId="Hyperlink">
    <w:name w:val="Hyperlink"/>
    <w:basedOn w:val="DefaultParagraphFont"/>
    <w:uiPriority w:val="99"/>
    <w:unhideWhenUsed/>
    <w:rsid w:val="00CD2790"/>
    <w:rPr>
      <w:color w:val="0000FF" w:themeColor="hyperlink"/>
      <w:u w:val="single"/>
    </w:rPr>
  </w:style>
  <w:style w:type="character" w:customStyle="1" w:styleId="UnresolvedMention1">
    <w:name w:val="Unresolved Mention1"/>
    <w:basedOn w:val="DefaultParagraphFont"/>
    <w:uiPriority w:val="99"/>
    <w:semiHidden/>
    <w:unhideWhenUsed/>
    <w:rsid w:val="00CD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ehartnett@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arvey1324@gmail.com" TargetMode="External"/><Relationship Id="rId5" Type="http://schemas.openxmlformats.org/officeDocument/2006/relationships/hyperlink" Target="mailto:sehartnett@comcas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4</DocSecurity>
  <Lines>16</Lines>
  <Paragraphs>4</Paragraphs>
  <ScaleCrop>false</ScaleCrop>
  <Company>Microsoft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Hartnett</dc:creator>
  <cp:lastModifiedBy>Amanda Morong</cp:lastModifiedBy>
  <cp:revision>2</cp:revision>
  <dcterms:created xsi:type="dcterms:W3CDTF">2021-08-24T17:48:00Z</dcterms:created>
  <dcterms:modified xsi:type="dcterms:W3CDTF">2021-08-24T17:48:00Z</dcterms:modified>
</cp:coreProperties>
</file>