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1BFA" w14:textId="3F82077E" w:rsidR="00E24506" w:rsidRPr="00E24506" w:rsidRDefault="00E24506" w:rsidP="00E24506">
      <w:pPr>
        <w:jc w:val="center"/>
        <w:rPr>
          <w:sz w:val="32"/>
          <w:szCs w:val="32"/>
        </w:rPr>
      </w:pPr>
      <w:r>
        <w:rPr>
          <w:sz w:val="32"/>
          <w:szCs w:val="32"/>
        </w:rPr>
        <w:t>Lesson 1</w:t>
      </w:r>
    </w:p>
    <w:p w14:paraId="603A5342" w14:textId="77777777" w:rsidR="00E24506" w:rsidRDefault="00E24506"/>
    <w:p w14:paraId="7F7FCCB5" w14:textId="53FB06A2" w:rsidR="001C7173" w:rsidRDefault="00AE5832">
      <w:r>
        <w:t>Online Bible Study “Covenant”</w:t>
      </w:r>
    </w:p>
    <w:p w14:paraId="5CA24940" w14:textId="58E10D77" w:rsidR="00AE5832" w:rsidRDefault="00AE5832"/>
    <w:p w14:paraId="4CCE79AD" w14:textId="3B3A4A57" w:rsidR="00AE5832" w:rsidRDefault="00AE5832">
      <w:r>
        <w:t>Lessons 1-7 “Creating”</w:t>
      </w:r>
    </w:p>
    <w:p w14:paraId="4642B662" w14:textId="085BB216" w:rsidR="00AE5832" w:rsidRDefault="00AE5832"/>
    <w:p w14:paraId="40CB995C" w14:textId="33FD30BD" w:rsidR="00AE5832" w:rsidRDefault="00AE5832">
      <w:r>
        <w:t>Lesson 1: “Torah-Genesis”</w:t>
      </w:r>
    </w:p>
    <w:p w14:paraId="13439CBA" w14:textId="6035FFD4" w:rsidR="00AE5832" w:rsidRDefault="00AE5832">
      <w:r>
        <w:t xml:space="preserve">Our longing for Relationship: We </w:t>
      </w:r>
      <w:proofErr w:type="gramStart"/>
      <w:r>
        <w:t>get</w:t>
      </w:r>
      <w:proofErr w:type="gramEnd"/>
      <w:r>
        <w:t xml:space="preserve"> into trouble—hurting ourselves, those we love, and the world—when we forget who we are and to whom we belong.</w:t>
      </w:r>
    </w:p>
    <w:p w14:paraId="2779529B" w14:textId="7462D813" w:rsidR="00AE5832" w:rsidRDefault="00AE5832"/>
    <w:p w14:paraId="0F0853F5" w14:textId="5D2D09FD" w:rsidR="00AE5832" w:rsidRDefault="00AE5832">
      <w:r>
        <w:t>Readings:</w:t>
      </w:r>
    </w:p>
    <w:p w14:paraId="54F1345F" w14:textId="77777777" w:rsidR="00E24506" w:rsidRDefault="00E24506"/>
    <w:p w14:paraId="23E50B39" w14:textId="36E3B19E" w:rsidR="00AE5832" w:rsidRDefault="00AE5832">
      <w:r>
        <w:t xml:space="preserve">Day 1: Genesis 1-3 </w:t>
      </w:r>
      <w:r w:rsidR="00E24506">
        <w:t xml:space="preserve">  </w:t>
      </w:r>
      <w:r>
        <w:t>Creation and the human role within it</w:t>
      </w:r>
    </w:p>
    <w:p w14:paraId="7CE7CF51" w14:textId="77777777" w:rsidR="00E24506" w:rsidRDefault="00E24506"/>
    <w:p w14:paraId="08BEFD1A" w14:textId="60F04A76" w:rsidR="00AE5832" w:rsidRDefault="00AE5832">
      <w:r>
        <w:t xml:space="preserve">Day 2: Genesis 6:5-9:17; 11:1-9 </w:t>
      </w:r>
      <w:r w:rsidR="00E24506">
        <w:t xml:space="preserve">  </w:t>
      </w:r>
      <w:r>
        <w:t>End of the old world—beginning of the new world</w:t>
      </w:r>
    </w:p>
    <w:p w14:paraId="0D791826" w14:textId="77777777" w:rsidR="00E24506" w:rsidRDefault="00E24506"/>
    <w:p w14:paraId="12D1CF8B" w14:textId="47D746F4" w:rsidR="00AE5832" w:rsidRDefault="00AE5832">
      <w:r>
        <w:t xml:space="preserve">Day 3: Genesis 12; 15; 17; 22 </w:t>
      </w:r>
      <w:r w:rsidR="00E24506">
        <w:t xml:space="preserve">  Abraham and nationhood</w:t>
      </w:r>
    </w:p>
    <w:p w14:paraId="11E5DE6C" w14:textId="77777777" w:rsidR="00E24506" w:rsidRDefault="00E24506"/>
    <w:p w14:paraId="1AF915F3" w14:textId="46B1AD61" w:rsidR="00AE5832" w:rsidRDefault="00AE5832">
      <w:r>
        <w:t>Day 4: Genesis 27-28; 32-33</w:t>
      </w:r>
      <w:r w:rsidR="00E24506">
        <w:t xml:space="preserve">   Jacob and the biblical family</w:t>
      </w:r>
    </w:p>
    <w:p w14:paraId="2311FA1A" w14:textId="77777777" w:rsidR="00E24506" w:rsidRDefault="00E24506"/>
    <w:p w14:paraId="2B43BEA8" w14:textId="3CF7E014" w:rsidR="00AE5832" w:rsidRDefault="00AE5832">
      <w:r>
        <w:t>Day 5: Genesis 37; 41; 43; 45; 50</w:t>
      </w:r>
      <w:r w:rsidR="00E24506">
        <w:t xml:space="preserve">   Joseph and his brothers in Egypt</w:t>
      </w:r>
    </w:p>
    <w:p w14:paraId="559499DA" w14:textId="40DF1923" w:rsidR="00AE5832" w:rsidRDefault="00AE5832"/>
    <w:p w14:paraId="0AFE7D6A" w14:textId="77777777" w:rsidR="00A930E3" w:rsidRPr="00A930E3" w:rsidRDefault="00A930E3" w:rsidP="00A930E3">
      <w:r w:rsidRPr="00A930E3">
        <w:rPr>
          <w:b/>
          <w:bCs/>
        </w:rPr>
        <w:t>God’s covenant with Abraham at Mount Sinai</w:t>
      </w:r>
    </w:p>
    <w:p w14:paraId="601E0C2B" w14:textId="77777777" w:rsidR="00A930E3" w:rsidRPr="00A930E3" w:rsidRDefault="00A930E3" w:rsidP="00A930E3">
      <w:r w:rsidRPr="00A930E3">
        <w:rPr>
          <w:b/>
          <w:bCs/>
        </w:rPr>
        <w:t>Genesis 9:7-17</w:t>
      </w:r>
    </w:p>
    <w:p w14:paraId="7BC5C474" w14:textId="77777777" w:rsidR="00A930E3" w:rsidRPr="00A930E3" w:rsidRDefault="00A930E3" w:rsidP="00A930E3">
      <w:pPr>
        <w:numPr>
          <w:ilvl w:val="0"/>
          <w:numId w:val="1"/>
        </w:numPr>
      </w:pPr>
      <w:r w:rsidRPr="00A930E3">
        <w:t>Q: With whom does God enter into relationship in this covenant?</w:t>
      </w:r>
    </w:p>
    <w:p w14:paraId="6D0E997D" w14:textId="77777777" w:rsidR="00A930E3" w:rsidRPr="00A930E3" w:rsidRDefault="00A930E3" w:rsidP="00A930E3">
      <w:pPr>
        <w:numPr>
          <w:ilvl w:val="0"/>
          <w:numId w:val="1"/>
        </w:numPr>
      </w:pPr>
      <w:r w:rsidRPr="00A930E3">
        <w:t>Q: What does this covenant claim about God’s relationship to the world as a whole?</w:t>
      </w:r>
    </w:p>
    <w:p w14:paraId="64233A48" w14:textId="77777777" w:rsidR="00A930E3" w:rsidRPr="00A930E3" w:rsidRDefault="00A930E3" w:rsidP="00A930E3">
      <w:pPr>
        <w:numPr>
          <w:ilvl w:val="0"/>
          <w:numId w:val="1"/>
        </w:numPr>
      </w:pPr>
      <w:r w:rsidRPr="00A930E3">
        <w:t>Q: In the Bible’s first covenant, how might God’s relation to the world, to all its forms of life, and to all its people inform our own understanding of our place and role in the world?</w:t>
      </w:r>
    </w:p>
    <w:p w14:paraId="407C0909" w14:textId="77777777" w:rsidR="00E24506" w:rsidRDefault="00E24506"/>
    <w:p w14:paraId="7560A104" w14:textId="77777777" w:rsidR="00E24506" w:rsidRDefault="00E24506"/>
    <w:p w14:paraId="49D41E7E" w14:textId="7173751C" w:rsidR="00AE5832" w:rsidRDefault="00AE5832">
      <w:r>
        <w:t>Meditation on Genesis 1:26-31</w:t>
      </w:r>
    </w:p>
    <w:sectPr w:rsidR="00AE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14D71"/>
    <w:multiLevelType w:val="hybridMultilevel"/>
    <w:tmpl w:val="4CA00788"/>
    <w:lvl w:ilvl="0" w:tplc="6814682E">
      <w:start w:val="1"/>
      <w:numFmt w:val="bullet"/>
      <w:lvlText w:val="•"/>
      <w:lvlJc w:val="left"/>
      <w:pPr>
        <w:tabs>
          <w:tab w:val="num" w:pos="720"/>
        </w:tabs>
        <w:ind w:left="720" w:hanging="360"/>
      </w:pPr>
      <w:rPr>
        <w:rFonts w:ascii="Arial" w:hAnsi="Arial" w:hint="default"/>
      </w:rPr>
    </w:lvl>
    <w:lvl w:ilvl="1" w:tplc="1A2EC14E" w:tentative="1">
      <w:start w:val="1"/>
      <w:numFmt w:val="bullet"/>
      <w:lvlText w:val="•"/>
      <w:lvlJc w:val="left"/>
      <w:pPr>
        <w:tabs>
          <w:tab w:val="num" w:pos="1440"/>
        </w:tabs>
        <w:ind w:left="1440" w:hanging="360"/>
      </w:pPr>
      <w:rPr>
        <w:rFonts w:ascii="Arial" w:hAnsi="Arial" w:hint="default"/>
      </w:rPr>
    </w:lvl>
    <w:lvl w:ilvl="2" w:tplc="7A96436A" w:tentative="1">
      <w:start w:val="1"/>
      <w:numFmt w:val="bullet"/>
      <w:lvlText w:val="•"/>
      <w:lvlJc w:val="left"/>
      <w:pPr>
        <w:tabs>
          <w:tab w:val="num" w:pos="2160"/>
        </w:tabs>
        <w:ind w:left="2160" w:hanging="360"/>
      </w:pPr>
      <w:rPr>
        <w:rFonts w:ascii="Arial" w:hAnsi="Arial" w:hint="default"/>
      </w:rPr>
    </w:lvl>
    <w:lvl w:ilvl="3" w:tplc="BC545FE0" w:tentative="1">
      <w:start w:val="1"/>
      <w:numFmt w:val="bullet"/>
      <w:lvlText w:val="•"/>
      <w:lvlJc w:val="left"/>
      <w:pPr>
        <w:tabs>
          <w:tab w:val="num" w:pos="2880"/>
        </w:tabs>
        <w:ind w:left="2880" w:hanging="360"/>
      </w:pPr>
      <w:rPr>
        <w:rFonts w:ascii="Arial" w:hAnsi="Arial" w:hint="default"/>
      </w:rPr>
    </w:lvl>
    <w:lvl w:ilvl="4" w:tplc="6FBE6966" w:tentative="1">
      <w:start w:val="1"/>
      <w:numFmt w:val="bullet"/>
      <w:lvlText w:val="•"/>
      <w:lvlJc w:val="left"/>
      <w:pPr>
        <w:tabs>
          <w:tab w:val="num" w:pos="3600"/>
        </w:tabs>
        <w:ind w:left="3600" w:hanging="360"/>
      </w:pPr>
      <w:rPr>
        <w:rFonts w:ascii="Arial" w:hAnsi="Arial" w:hint="default"/>
      </w:rPr>
    </w:lvl>
    <w:lvl w:ilvl="5" w:tplc="E0E8C8C8" w:tentative="1">
      <w:start w:val="1"/>
      <w:numFmt w:val="bullet"/>
      <w:lvlText w:val="•"/>
      <w:lvlJc w:val="left"/>
      <w:pPr>
        <w:tabs>
          <w:tab w:val="num" w:pos="4320"/>
        </w:tabs>
        <w:ind w:left="4320" w:hanging="360"/>
      </w:pPr>
      <w:rPr>
        <w:rFonts w:ascii="Arial" w:hAnsi="Arial" w:hint="default"/>
      </w:rPr>
    </w:lvl>
    <w:lvl w:ilvl="6" w:tplc="26864AEC" w:tentative="1">
      <w:start w:val="1"/>
      <w:numFmt w:val="bullet"/>
      <w:lvlText w:val="•"/>
      <w:lvlJc w:val="left"/>
      <w:pPr>
        <w:tabs>
          <w:tab w:val="num" w:pos="5040"/>
        </w:tabs>
        <w:ind w:left="5040" w:hanging="360"/>
      </w:pPr>
      <w:rPr>
        <w:rFonts w:ascii="Arial" w:hAnsi="Arial" w:hint="default"/>
      </w:rPr>
    </w:lvl>
    <w:lvl w:ilvl="7" w:tplc="C820F280" w:tentative="1">
      <w:start w:val="1"/>
      <w:numFmt w:val="bullet"/>
      <w:lvlText w:val="•"/>
      <w:lvlJc w:val="left"/>
      <w:pPr>
        <w:tabs>
          <w:tab w:val="num" w:pos="5760"/>
        </w:tabs>
        <w:ind w:left="5760" w:hanging="360"/>
      </w:pPr>
      <w:rPr>
        <w:rFonts w:ascii="Arial" w:hAnsi="Arial" w:hint="default"/>
      </w:rPr>
    </w:lvl>
    <w:lvl w:ilvl="8" w:tplc="D9FE77E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32"/>
    <w:rsid w:val="00723ADB"/>
    <w:rsid w:val="009B6D5D"/>
    <w:rsid w:val="00A930E3"/>
    <w:rsid w:val="00AE5832"/>
    <w:rsid w:val="00DA1563"/>
    <w:rsid w:val="00E2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D9DA8"/>
  <w15:chartTrackingRefBased/>
  <w15:docId w15:val="{A877BD7C-93D8-D649-94C6-A6A594F1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316481">
      <w:bodyDiv w:val="1"/>
      <w:marLeft w:val="0"/>
      <w:marRight w:val="0"/>
      <w:marTop w:val="0"/>
      <w:marBottom w:val="0"/>
      <w:divBdr>
        <w:top w:val="none" w:sz="0" w:space="0" w:color="auto"/>
        <w:left w:val="none" w:sz="0" w:space="0" w:color="auto"/>
        <w:bottom w:val="none" w:sz="0" w:space="0" w:color="auto"/>
        <w:right w:val="none" w:sz="0" w:space="0" w:color="auto"/>
      </w:divBdr>
      <w:divsChild>
        <w:div w:id="1814171969">
          <w:marLeft w:val="0"/>
          <w:marRight w:val="0"/>
          <w:marTop w:val="0"/>
          <w:marBottom w:val="120"/>
          <w:divBdr>
            <w:top w:val="none" w:sz="0" w:space="0" w:color="auto"/>
            <w:left w:val="none" w:sz="0" w:space="0" w:color="auto"/>
            <w:bottom w:val="none" w:sz="0" w:space="0" w:color="auto"/>
            <w:right w:val="none" w:sz="0" w:space="0" w:color="auto"/>
          </w:divBdr>
        </w:div>
        <w:div w:id="589848298">
          <w:marLeft w:val="0"/>
          <w:marRight w:val="0"/>
          <w:marTop w:val="0"/>
          <w:marBottom w:val="120"/>
          <w:divBdr>
            <w:top w:val="none" w:sz="0" w:space="0" w:color="auto"/>
            <w:left w:val="none" w:sz="0" w:space="0" w:color="auto"/>
            <w:bottom w:val="none" w:sz="0" w:space="0" w:color="auto"/>
            <w:right w:val="none" w:sz="0" w:space="0" w:color="auto"/>
          </w:divBdr>
        </w:div>
        <w:div w:id="197062713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Glantz</dc:creator>
  <cp:keywords/>
  <dc:description/>
  <cp:lastModifiedBy>Linda Glantz</cp:lastModifiedBy>
  <cp:revision>2</cp:revision>
  <dcterms:created xsi:type="dcterms:W3CDTF">2020-09-19T16:23:00Z</dcterms:created>
  <dcterms:modified xsi:type="dcterms:W3CDTF">2020-09-20T11:43:00Z</dcterms:modified>
</cp:coreProperties>
</file>