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570" w:type="dxa"/>
        <w:tblLayout w:type="fixed"/>
        <w:tblCellMar>
          <w:top w:w="72" w:type="dxa"/>
          <w:left w:w="144" w:type="dxa"/>
          <w:bottom w:w="72" w:type="dxa"/>
          <w:right w:w="144" w:type="dxa"/>
        </w:tblCellMar>
        <w:tblLook w:val="0420" w:firstRow="1" w:lastRow="0" w:firstColumn="0" w:lastColumn="0" w:noHBand="0" w:noVBand="1"/>
      </w:tblPr>
      <w:tblGrid>
        <w:gridCol w:w="1422"/>
        <w:gridCol w:w="1827"/>
        <w:gridCol w:w="7541"/>
        <w:gridCol w:w="1350"/>
        <w:gridCol w:w="1350"/>
        <w:gridCol w:w="1080"/>
      </w:tblGrid>
      <w:tr w:rsidR="00AD1731" w14:paraId="3B93D380" w14:textId="77777777" w:rsidTr="00AD1731">
        <w:trPr>
          <w:trHeight w:val="584"/>
        </w:trPr>
        <w:tc>
          <w:tcPr>
            <w:tcW w:w="1422" w:type="dxa"/>
            <w:tcBorders>
              <w:top w:val="single" w:sz="8" w:space="0" w:color="FFFFFF"/>
              <w:left w:val="single" w:sz="8" w:space="0" w:color="FFFFFF"/>
              <w:bottom w:val="single" w:sz="24" w:space="0" w:color="FFFFFF"/>
              <w:right w:val="single" w:sz="8" w:space="0" w:color="FFFFFF"/>
            </w:tcBorders>
            <w:shd w:val="clear" w:color="auto" w:fill="5B9BD5"/>
            <w:vAlign w:val="center"/>
          </w:tcPr>
          <w:p w14:paraId="1382A8A5" w14:textId="77777777" w:rsidR="00BC54E6" w:rsidRDefault="00EA5081">
            <w:r>
              <w:rPr>
                <w:b/>
                <w:bCs/>
              </w:rPr>
              <w:t>Type</w:t>
            </w:r>
          </w:p>
        </w:tc>
        <w:tc>
          <w:tcPr>
            <w:tcW w:w="1827" w:type="dxa"/>
            <w:tcBorders>
              <w:top w:val="single" w:sz="8" w:space="0" w:color="FFFFFF"/>
              <w:left w:val="single" w:sz="8" w:space="0" w:color="FFFFFF"/>
              <w:bottom w:val="single" w:sz="24" w:space="0" w:color="FFFFFF"/>
              <w:right w:val="single" w:sz="8" w:space="0" w:color="FFFFFF"/>
            </w:tcBorders>
            <w:shd w:val="clear" w:color="auto" w:fill="5B9BD5"/>
            <w:vAlign w:val="center"/>
          </w:tcPr>
          <w:p w14:paraId="168C8D19" w14:textId="77777777" w:rsidR="00BC54E6" w:rsidRDefault="00EA5081">
            <w:r>
              <w:rPr>
                <w:b/>
                <w:bCs/>
              </w:rPr>
              <w:t>Number</w:t>
            </w:r>
          </w:p>
        </w:tc>
        <w:tc>
          <w:tcPr>
            <w:tcW w:w="7541" w:type="dxa"/>
            <w:tcBorders>
              <w:top w:val="single" w:sz="8" w:space="0" w:color="FFFFFF"/>
              <w:left w:val="single" w:sz="8" w:space="0" w:color="FFFFFF"/>
              <w:bottom w:val="single" w:sz="24" w:space="0" w:color="FFFFFF"/>
              <w:right w:val="single" w:sz="8" w:space="0" w:color="FFFFFF"/>
            </w:tcBorders>
            <w:shd w:val="clear" w:color="auto" w:fill="5B9BD5"/>
            <w:vAlign w:val="center"/>
          </w:tcPr>
          <w:p w14:paraId="290DB2AD" w14:textId="77777777" w:rsidR="00BC54E6" w:rsidRDefault="00EA5081">
            <w:r>
              <w:rPr>
                <w:b/>
                <w:bCs/>
              </w:rPr>
              <w:t>Description</w:t>
            </w:r>
          </w:p>
        </w:tc>
        <w:tc>
          <w:tcPr>
            <w:tcW w:w="1350" w:type="dxa"/>
            <w:tcBorders>
              <w:top w:val="single" w:sz="8" w:space="0" w:color="FFFFFF"/>
              <w:left w:val="single" w:sz="8" w:space="0" w:color="FFFFFF"/>
              <w:bottom w:val="single" w:sz="24" w:space="0" w:color="FFFFFF"/>
              <w:right w:val="single" w:sz="8" w:space="0" w:color="FFFFFF"/>
            </w:tcBorders>
            <w:shd w:val="clear" w:color="auto" w:fill="5B9BD5"/>
            <w:vAlign w:val="center"/>
          </w:tcPr>
          <w:p w14:paraId="0D8C7257" w14:textId="77777777" w:rsidR="00BC54E6" w:rsidRDefault="00EA5081">
            <w:r>
              <w:rPr>
                <w:b/>
                <w:bCs/>
              </w:rPr>
              <w:t>Priority Date</w:t>
            </w:r>
          </w:p>
        </w:tc>
        <w:tc>
          <w:tcPr>
            <w:tcW w:w="1350" w:type="dxa"/>
            <w:tcBorders>
              <w:top w:val="single" w:sz="8" w:space="0" w:color="FFFFFF"/>
              <w:left w:val="single" w:sz="8" w:space="0" w:color="FFFFFF"/>
              <w:bottom w:val="single" w:sz="24" w:space="0" w:color="FFFFFF"/>
              <w:right w:val="single" w:sz="8" w:space="0" w:color="FFFFFF"/>
            </w:tcBorders>
            <w:shd w:val="clear" w:color="auto" w:fill="5B9BD5"/>
            <w:vAlign w:val="center"/>
          </w:tcPr>
          <w:p w14:paraId="600B1EC3" w14:textId="77777777" w:rsidR="00BC54E6" w:rsidRDefault="00EA5081">
            <w:r>
              <w:rPr>
                <w:b/>
                <w:bCs/>
              </w:rPr>
              <w:t>Issue Date</w:t>
            </w:r>
          </w:p>
        </w:tc>
        <w:tc>
          <w:tcPr>
            <w:tcW w:w="1080" w:type="dxa"/>
            <w:tcBorders>
              <w:top w:val="single" w:sz="8" w:space="0" w:color="FFFFFF"/>
              <w:left w:val="single" w:sz="8" w:space="0" w:color="FFFFFF"/>
              <w:bottom w:val="single" w:sz="24" w:space="0" w:color="FFFFFF"/>
              <w:right w:val="single" w:sz="8" w:space="0" w:color="FFFFFF"/>
            </w:tcBorders>
            <w:shd w:val="clear" w:color="auto" w:fill="5B9BD5"/>
            <w:vAlign w:val="center"/>
          </w:tcPr>
          <w:p w14:paraId="25A810A8" w14:textId="77777777" w:rsidR="00BC54E6" w:rsidRDefault="00EA5081">
            <w:r>
              <w:rPr>
                <w:b/>
                <w:bCs/>
              </w:rPr>
              <w:t>Patent Claims</w:t>
            </w:r>
          </w:p>
        </w:tc>
      </w:tr>
      <w:tr w:rsidR="00AD1731" w14:paraId="2DAB0CF1" w14:textId="77777777" w:rsidTr="00AD1731">
        <w:trPr>
          <w:trHeight w:val="584"/>
        </w:trPr>
        <w:tc>
          <w:tcPr>
            <w:tcW w:w="1422" w:type="dxa"/>
            <w:tcBorders>
              <w:top w:val="single" w:sz="24" w:space="0" w:color="FFFFFF"/>
              <w:left w:val="single" w:sz="8" w:space="0" w:color="FFFFFF"/>
              <w:bottom w:val="single" w:sz="8" w:space="0" w:color="FFFFFF"/>
              <w:right w:val="single" w:sz="8" w:space="0" w:color="FFFFFF"/>
            </w:tcBorders>
            <w:shd w:val="clear" w:color="auto" w:fill="EAEFF7"/>
          </w:tcPr>
          <w:p w14:paraId="3125A081" w14:textId="77777777" w:rsidR="00BC54E6" w:rsidRDefault="00EA5081">
            <w:r>
              <w:t>Patent</w:t>
            </w:r>
          </w:p>
        </w:tc>
        <w:tc>
          <w:tcPr>
            <w:tcW w:w="1827" w:type="dxa"/>
            <w:tcBorders>
              <w:top w:val="single" w:sz="24" w:space="0" w:color="FFFFFF"/>
              <w:left w:val="single" w:sz="8" w:space="0" w:color="FFFFFF"/>
              <w:bottom w:val="single" w:sz="8" w:space="0" w:color="FFFFFF"/>
              <w:right w:val="single" w:sz="8" w:space="0" w:color="FFFFFF"/>
            </w:tcBorders>
            <w:shd w:val="clear" w:color="auto" w:fill="EAEFF7"/>
          </w:tcPr>
          <w:p w14:paraId="0B8B47E3" w14:textId="77777777" w:rsidR="00BC54E6" w:rsidRDefault="004D4C4C">
            <w:hyperlink r:id="rId6">
              <w:r w:rsidR="00EA5081">
                <w:rPr>
                  <w:rStyle w:val="InternetLink"/>
                  <w:b/>
                  <w:bCs/>
                </w:rPr>
                <w:t>US 8,277,518</w:t>
              </w:r>
            </w:hyperlink>
          </w:p>
        </w:tc>
        <w:tc>
          <w:tcPr>
            <w:tcW w:w="7541" w:type="dxa"/>
            <w:tcBorders>
              <w:top w:val="single" w:sz="24" w:space="0" w:color="FFFFFF"/>
              <w:left w:val="single" w:sz="8" w:space="0" w:color="FFFFFF"/>
              <w:bottom w:val="single" w:sz="8" w:space="0" w:color="FFFFFF"/>
              <w:right w:val="single" w:sz="8" w:space="0" w:color="FFFFFF"/>
            </w:tcBorders>
            <w:shd w:val="clear" w:color="auto" w:fill="EAEFF7"/>
          </w:tcPr>
          <w:p w14:paraId="79518CD4" w14:textId="77777777" w:rsidR="00BC54E6" w:rsidRDefault="00EA5081">
            <w:r>
              <w:t>A method for treating a fabric to incorporate ultraviolet radiation protection is disclosed which uses zinc oxide particles or nanoparticles to adhere to the fabric.</w:t>
            </w:r>
          </w:p>
        </w:tc>
        <w:tc>
          <w:tcPr>
            <w:tcW w:w="1350" w:type="dxa"/>
            <w:tcBorders>
              <w:top w:val="single" w:sz="24" w:space="0" w:color="FFFFFF"/>
              <w:left w:val="single" w:sz="8" w:space="0" w:color="FFFFFF"/>
              <w:bottom w:val="single" w:sz="8" w:space="0" w:color="FFFFFF"/>
              <w:right w:val="single" w:sz="8" w:space="0" w:color="FFFFFF"/>
            </w:tcBorders>
            <w:shd w:val="clear" w:color="auto" w:fill="EAEFF7"/>
          </w:tcPr>
          <w:p w14:paraId="48949827" w14:textId="77777777" w:rsidR="00BC54E6" w:rsidRDefault="00EA5081">
            <w:r>
              <w:t>October 11, 2011</w:t>
            </w:r>
          </w:p>
        </w:tc>
        <w:tc>
          <w:tcPr>
            <w:tcW w:w="1350" w:type="dxa"/>
            <w:tcBorders>
              <w:top w:val="single" w:sz="24" w:space="0" w:color="FFFFFF"/>
              <w:left w:val="single" w:sz="8" w:space="0" w:color="FFFFFF"/>
              <w:bottom w:val="single" w:sz="8" w:space="0" w:color="FFFFFF"/>
              <w:right w:val="single" w:sz="8" w:space="0" w:color="FFFFFF"/>
            </w:tcBorders>
            <w:shd w:val="clear" w:color="auto" w:fill="EAEFF7"/>
          </w:tcPr>
          <w:p w14:paraId="079DE2D1" w14:textId="77777777" w:rsidR="00BC54E6" w:rsidRDefault="00EA5081">
            <w:r>
              <w:t>October 2, 2012</w:t>
            </w:r>
          </w:p>
        </w:tc>
        <w:tc>
          <w:tcPr>
            <w:tcW w:w="1080" w:type="dxa"/>
            <w:tcBorders>
              <w:top w:val="single" w:sz="24" w:space="0" w:color="FFFFFF"/>
              <w:left w:val="single" w:sz="8" w:space="0" w:color="FFFFFF"/>
              <w:bottom w:val="single" w:sz="8" w:space="0" w:color="FFFFFF"/>
              <w:right w:val="single" w:sz="8" w:space="0" w:color="FFFFFF"/>
            </w:tcBorders>
            <w:shd w:val="clear" w:color="auto" w:fill="EAEFF7"/>
          </w:tcPr>
          <w:p w14:paraId="4F132CD0" w14:textId="77777777" w:rsidR="00BC54E6" w:rsidRDefault="00EA5081">
            <w:r>
              <w:t>14</w:t>
            </w:r>
          </w:p>
        </w:tc>
      </w:tr>
      <w:tr w:rsidR="00AD1731" w14:paraId="38541A04" w14:textId="77777777" w:rsidTr="00AD1731">
        <w:trPr>
          <w:trHeight w:val="584"/>
        </w:trPr>
        <w:tc>
          <w:tcPr>
            <w:tcW w:w="1422" w:type="dxa"/>
            <w:tcBorders>
              <w:top w:val="single" w:sz="8" w:space="0" w:color="FFFFFF"/>
              <w:left w:val="single" w:sz="8" w:space="0" w:color="FFFFFF"/>
              <w:bottom w:val="single" w:sz="8" w:space="0" w:color="FFFFFF"/>
              <w:right w:val="single" w:sz="8" w:space="0" w:color="FFFFFF"/>
            </w:tcBorders>
            <w:shd w:val="clear" w:color="auto" w:fill="D2DEEF"/>
          </w:tcPr>
          <w:p w14:paraId="161C4A2D" w14:textId="77777777" w:rsidR="00BC54E6" w:rsidRDefault="00EA5081">
            <w:r>
              <w:t>Patent</w:t>
            </w:r>
          </w:p>
        </w:tc>
        <w:tc>
          <w:tcPr>
            <w:tcW w:w="1827" w:type="dxa"/>
            <w:tcBorders>
              <w:top w:val="single" w:sz="8" w:space="0" w:color="FFFFFF"/>
              <w:left w:val="single" w:sz="8" w:space="0" w:color="FFFFFF"/>
              <w:bottom w:val="single" w:sz="8" w:space="0" w:color="FFFFFF"/>
              <w:right w:val="single" w:sz="8" w:space="0" w:color="FFFFFF"/>
            </w:tcBorders>
            <w:shd w:val="clear" w:color="auto" w:fill="D2DEEF"/>
          </w:tcPr>
          <w:p w14:paraId="565664E8" w14:textId="77777777" w:rsidR="00BC54E6" w:rsidRDefault="004D4C4C">
            <w:hyperlink r:id="rId7">
              <w:r w:rsidR="00EA5081">
                <w:rPr>
                  <w:rStyle w:val="InternetLink"/>
                  <w:b/>
                  <w:bCs/>
                </w:rPr>
                <w:t>US 8,608,807</w:t>
              </w:r>
            </w:hyperlink>
          </w:p>
        </w:tc>
        <w:tc>
          <w:tcPr>
            <w:tcW w:w="7541" w:type="dxa"/>
            <w:tcBorders>
              <w:top w:val="single" w:sz="8" w:space="0" w:color="FFFFFF"/>
              <w:left w:val="single" w:sz="8" w:space="0" w:color="FFFFFF"/>
              <w:bottom w:val="single" w:sz="8" w:space="0" w:color="FFFFFF"/>
              <w:right w:val="single" w:sz="8" w:space="0" w:color="FFFFFF"/>
            </w:tcBorders>
            <w:shd w:val="clear" w:color="auto" w:fill="D2DEEF"/>
          </w:tcPr>
          <w:p w14:paraId="4B69F9D6" w14:textId="77777777" w:rsidR="00BC54E6" w:rsidRDefault="00EA5081">
            <w:r>
              <w:t>A method for treating a fabric to incorporate ultraviolet radiation protection is disclosed in which initially phosphorylation of the fabric takes place and then zinc oxide particles or nanoparticles are adhered to the fabric.</w:t>
            </w:r>
          </w:p>
        </w:tc>
        <w:tc>
          <w:tcPr>
            <w:tcW w:w="1350" w:type="dxa"/>
            <w:tcBorders>
              <w:top w:val="single" w:sz="8" w:space="0" w:color="FFFFFF"/>
              <w:left w:val="single" w:sz="8" w:space="0" w:color="FFFFFF"/>
              <w:bottom w:val="single" w:sz="8" w:space="0" w:color="FFFFFF"/>
              <w:right w:val="single" w:sz="8" w:space="0" w:color="FFFFFF"/>
            </w:tcBorders>
            <w:shd w:val="clear" w:color="auto" w:fill="D2DEEF"/>
          </w:tcPr>
          <w:p w14:paraId="3BA2739D" w14:textId="77777777" w:rsidR="00BC54E6" w:rsidRDefault="00EA5081">
            <w:r>
              <w:t>October 11, 2011</w:t>
            </w:r>
          </w:p>
        </w:tc>
        <w:tc>
          <w:tcPr>
            <w:tcW w:w="1350" w:type="dxa"/>
            <w:tcBorders>
              <w:top w:val="single" w:sz="8" w:space="0" w:color="FFFFFF"/>
              <w:left w:val="single" w:sz="8" w:space="0" w:color="FFFFFF"/>
              <w:bottom w:val="single" w:sz="8" w:space="0" w:color="FFFFFF"/>
              <w:right w:val="single" w:sz="8" w:space="0" w:color="FFFFFF"/>
            </w:tcBorders>
            <w:shd w:val="clear" w:color="auto" w:fill="D2DEEF"/>
          </w:tcPr>
          <w:p w14:paraId="623A24F3" w14:textId="77777777" w:rsidR="00BC54E6" w:rsidRDefault="00EA5081">
            <w:r>
              <w:t>December 17, 2013</w:t>
            </w:r>
          </w:p>
        </w:tc>
        <w:tc>
          <w:tcPr>
            <w:tcW w:w="1080" w:type="dxa"/>
            <w:tcBorders>
              <w:top w:val="single" w:sz="8" w:space="0" w:color="FFFFFF"/>
              <w:left w:val="single" w:sz="8" w:space="0" w:color="FFFFFF"/>
              <w:bottom w:val="single" w:sz="8" w:space="0" w:color="FFFFFF"/>
              <w:right w:val="single" w:sz="8" w:space="0" w:color="FFFFFF"/>
            </w:tcBorders>
            <w:shd w:val="clear" w:color="auto" w:fill="D2DEEF"/>
          </w:tcPr>
          <w:p w14:paraId="6BA87317" w14:textId="77777777" w:rsidR="00BC54E6" w:rsidRDefault="00EA5081">
            <w:r>
              <w:t>20</w:t>
            </w:r>
          </w:p>
        </w:tc>
      </w:tr>
      <w:tr w:rsidR="00AD1731" w14:paraId="2A7E3DD3" w14:textId="77777777" w:rsidTr="00AD1731">
        <w:trPr>
          <w:trHeight w:val="584"/>
        </w:trPr>
        <w:tc>
          <w:tcPr>
            <w:tcW w:w="1422" w:type="dxa"/>
            <w:tcBorders>
              <w:top w:val="single" w:sz="8" w:space="0" w:color="FFFFFF"/>
              <w:left w:val="single" w:sz="8" w:space="0" w:color="FFFFFF"/>
              <w:bottom w:val="single" w:sz="8" w:space="0" w:color="FFFFFF"/>
              <w:right w:val="single" w:sz="8" w:space="0" w:color="FFFFFF"/>
            </w:tcBorders>
            <w:shd w:val="clear" w:color="auto" w:fill="EAEFF7"/>
          </w:tcPr>
          <w:p w14:paraId="0D76CB38" w14:textId="77777777" w:rsidR="00BC54E6" w:rsidRDefault="00EA5081">
            <w:r>
              <w:t>Patent</w:t>
            </w:r>
          </w:p>
        </w:tc>
        <w:tc>
          <w:tcPr>
            <w:tcW w:w="1827" w:type="dxa"/>
            <w:tcBorders>
              <w:top w:val="single" w:sz="8" w:space="0" w:color="FFFFFF"/>
              <w:left w:val="single" w:sz="8" w:space="0" w:color="FFFFFF"/>
              <w:bottom w:val="single" w:sz="8" w:space="0" w:color="FFFFFF"/>
              <w:right w:val="single" w:sz="8" w:space="0" w:color="FFFFFF"/>
            </w:tcBorders>
            <w:shd w:val="clear" w:color="auto" w:fill="EAEFF7"/>
          </w:tcPr>
          <w:p w14:paraId="215EECED" w14:textId="77777777" w:rsidR="00BC54E6" w:rsidRDefault="004D4C4C">
            <w:hyperlink r:id="rId8">
              <w:r w:rsidR="00EA5081">
                <w:rPr>
                  <w:rStyle w:val="InternetLink"/>
                  <w:b/>
                  <w:bCs/>
                </w:rPr>
                <w:t>US 8,690,964</w:t>
              </w:r>
            </w:hyperlink>
          </w:p>
        </w:tc>
        <w:tc>
          <w:tcPr>
            <w:tcW w:w="7541" w:type="dxa"/>
            <w:tcBorders>
              <w:top w:val="single" w:sz="8" w:space="0" w:color="FFFFFF"/>
              <w:left w:val="single" w:sz="8" w:space="0" w:color="FFFFFF"/>
              <w:bottom w:val="single" w:sz="8" w:space="0" w:color="FFFFFF"/>
              <w:right w:val="single" w:sz="8" w:space="0" w:color="FFFFFF"/>
            </w:tcBorders>
            <w:shd w:val="clear" w:color="auto" w:fill="EAEFF7"/>
          </w:tcPr>
          <w:p w14:paraId="51B401CF" w14:textId="77777777" w:rsidR="00BC54E6" w:rsidRDefault="00EA5081">
            <w:r>
              <w:t>A method for treating a fabric to incorporate ultraviolet radiation protection is disclosed in which treated zinc oxide particles are placed into a washing machine with the fabric for the zinc oxide particles to adhere to the fabric.</w:t>
            </w:r>
          </w:p>
        </w:tc>
        <w:tc>
          <w:tcPr>
            <w:tcW w:w="1350" w:type="dxa"/>
            <w:tcBorders>
              <w:top w:val="single" w:sz="8" w:space="0" w:color="FFFFFF"/>
              <w:left w:val="single" w:sz="8" w:space="0" w:color="FFFFFF"/>
              <w:bottom w:val="single" w:sz="8" w:space="0" w:color="FFFFFF"/>
              <w:right w:val="single" w:sz="8" w:space="0" w:color="FFFFFF"/>
            </w:tcBorders>
            <w:shd w:val="clear" w:color="auto" w:fill="EAEFF7"/>
          </w:tcPr>
          <w:p w14:paraId="01B64782" w14:textId="77777777" w:rsidR="00BC54E6" w:rsidRDefault="00EA5081">
            <w:r>
              <w:t>October 11, 2011</w:t>
            </w:r>
          </w:p>
        </w:tc>
        <w:tc>
          <w:tcPr>
            <w:tcW w:w="1350" w:type="dxa"/>
            <w:tcBorders>
              <w:top w:val="single" w:sz="8" w:space="0" w:color="FFFFFF"/>
              <w:left w:val="single" w:sz="8" w:space="0" w:color="FFFFFF"/>
              <w:bottom w:val="single" w:sz="8" w:space="0" w:color="FFFFFF"/>
              <w:right w:val="single" w:sz="8" w:space="0" w:color="FFFFFF"/>
            </w:tcBorders>
            <w:shd w:val="clear" w:color="auto" w:fill="EAEFF7"/>
          </w:tcPr>
          <w:p w14:paraId="48E1E984" w14:textId="77777777" w:rsidR="00BC54E6" w:rsidRDefault="00EA5081">
            <w:r>
              <w:t>April 8, 2014</w:t>
            </w:r>
          </w:p>
        </w:tc>
        <w:tc>
          <w:tcPr>
            <w:tcW w:w="1080" w:type="dxa"/>
            <w:tcBorders>
              <w:top w:val="single" w:sz="8" w:space="0" w:color="FFFFFF"/>
              <w:left w:val="single" w:sz="8" w:space="0" w:color="FFFFFF"/>
              <w:bottom w:val="single" w:sz="8" w:space="0" w:color="FFFFFF"/>
              <w:right w:val="single" w:sz="8" w:space="0" w:color="FFFFFF"/>
            </w:tcBorders>
            <w:shd w:val="clear" w:color="auto" w:fill="EAEFF7"/>
          </w:tcPr>
          <w:p w14:paraId="1DC85C00" w14:textId="77777777" w:rsidR="00BC54E6" w:rsidRDefault="00EA5081">
            <w:r>
              <w:t>15</w:t>
            </w:r>
          </w:p>
        </w:tc>
      </w:tr>
      <w:tr w:rsidR="00AD1731" w14:paraId="48CBFA45" w14:textId="77777777" w:rsidTr="00AD1731">
        <w:trPr>
          <w:trHeight w:val="584"/>
        </w:trPr>
        <w:tc>
          <w:tcPr>
            <w:tcW w:w="1422" w:type="dxa"/>
            <w:tcBorders>
              <w:top w:val="single" w:sz="8" w:space="0" w:color="FFFFFF"/>
              <w:left w:val="single" w:sz="8" w:space="0" w:color="FFFFFF"/>
              <w:bottom w:val="single" w:sz="8" w:space="0" w:color="FFFFFF"/>
              <w:right w:val="single" w:sz="8" w:space="0" w:color="FFFFFF"/>
            </w:tcBorders>
            <w:shd w:val="clear" w:color="auto" w:fill="D2DEEF"/>
          </w:tcPr>
          <w:p w14:paraId="4816889D" w14:textId="77777777" w:rsidR="00BC54E6" w:rsidRDefault="00EA5081">
            <w:r>
              <w:t>Patent</w:t>
            </w:r>
          </w:p>
        </w:tc>
        <w:tc>
          <w:tcPr>
            <w:tcW w:w="1827" w:type="dxa"/>
            <w:tcBorders>
              <w:top w:val="single" w:sz="8" w:space="0" w:color="FFFFFF"/>
              <w:left w:val="single" w:sz="8" w:space="0" w:color="FFFFFF"/>
              <w:bottom w:val="single" w:sz="8" w:space="0" w:color="FFFFFF"/>
              <w:right w:val="single" w:sz="8" w:space="0" w:color="FFFFFF"/>
            </w:tcBorders>
            <w:shd w:val="clear" w:color="auto" w:fill="D2DEEF"/>
          </w:tcPr>
          <w:p w14:paraId="2383DB62" w14:textId="77777777" w:rsidR="00BC54E6" w:rsidRDefault="004D4C4C">
            <w:hyperlink r:id="rId9">
              <w:r w:rsidR="00EA5081">
                <w:rPr>
                  <w:rStyle w:val="InternetLink"/>
                  <w:b/>
                  <w:bCs/>
                </w:rPr>
                <w:t>US 9,150,824</w:t>
              </w:r>
            </w:hyperlink>
          </w:p>
        </w:tc>
        <w:tc>
          <w:tcPr>
            <w:tcW w:w="7541" w:type="dxa"/>
            <w:tcBorders>
              <w:top w:val="single" w:sz="8" w:space="0" w:color="FFFFFF"/>
              <w:left w:val="single" w:sz="8" w:space="0" w:color="FFFFFF"/>
              <w:bottom w:val="single" w:sz="8" w:space="0" w:color="FFFFFF"/>
              <w:right w:val="single" w:sz="8" w:space="0" w:color="FFFFFF"/>
            </w:tcBorders>
            <w:shd w:val="clear" w:color="auto" w:fill="D2DEEF"/>
          </w:tcPr>
          <w:p w14:paraId="14840B1B" w14:textId="77777777" w:rsidR="00BC54E6" w:rsidRDefault="00EA5081">
            <w:r>
              <w:t>A laundry detergent additive for incorporating ultraviolet radiation protection into a cellulose fabric is disclosed which uses zinc oxide particles treated with boronic acid.</w:t>
            </w:r>
          </w:p>
        </w:tc>
        <w:tc>
          <w:tcPr>
            <w:tcW w:w="1350" w:type="dxa"/>
            <w:tcBorders>
              <w:top w:val="single" w:sz="8" w:space="0" w:color="FFFFFF"/>
              <w:left w:val="single" w:sz="8" w:space="0" w:color="FFFFFF"/>
              <w:bottom w:val="single" w:sz="8" w:space="0" w:color="FFFFFF"/>
              <w:right w:val="single" w:sz="8" w:space="0" w:color="FFFFFF"/>
            </w:tcBorders>
            <w:shd w:val="clear" w:color="auto" w:fill="D2DEEF"/>
          </w:tcPr>
          <w:p w14:paraId="28AACFBF" w14:textId="77777777" w:rsidR="00BC54E6" w:rsidRDefault="00EA5081">
            <w:r>
              <w:t>October 11, 2011</w:t>
            </w:r>
          </w:p>
        </w:tc>
        <w:tc>
          <w:tcPr>
            <w:tcW w:w="1350" w:type="dxa"/>
            <w:tcBorders>
              <w:top w:val="single" w:sz="8" w:space="0" w:color="FFFFFF"/>
              <w:left w:val="single" w:sz="8" w:space="0" w:color="FFFFFF"/>
              <w:bottom w:val="single" w:sz="8" w:space="0" w:color="FFFFFF"/>
              <w:right w:val="single" w:sz="8" w:space="0" w:color="FFFFFF"/>
            </w:tcBorders>
            <w:shd w:val="clear" w:color="auto" w:fill="D2DEEF"/>
          </w:tcPr>
          <w:p w14:paraId="3BF08A0F" w14:textId="77777777" w:rsidR="00BC54E6" w:rsidRDefault="00EA5081">
            <w:r>
              <w:t>October 6, 2015</w:t>
            </w:r>
          </w:p>
        </w:tc>
        <w:tc>
          <w:tcPr>
            <w:tcW w:w="1080" w:type="dxa"/>
            <w:tcBorders>
              <w:top w:val="single" w:sz="8" w:space="0" w:color="FFFFFF"/>
              <w:left w:val="single" w:sz="8" w:space="0" w:color="FFFFFF"/>
              <w:bottom w:val="single" w:sz="8" w:space="0" w:color="FFFFFF"/>
              <w:right w:val="single" w:sz="8" w:space="0" w:color="FFFFFF"/>
            </w:tcBorders>
            <w:shd w:val="clear" w:color="auto" w:fill="D2DEEF"/>
          </w:tcPr>
          <w:p w14:paraId="15ED39B8" w14:textId="77777777" w:rsidR="00BC54E6" w:rsidRDefault="00EA5081">
            <w:r>
              <w:t>2</w:t>
            </w:r>
          </w:p>
        </w:tc>
      </w:tr>
      <w:tr w:rsidR="00AD1731" w14:paraId="63A50E19" w14:textId="77777777" w:rsidTr="00AD1731">
        <w:trPr>
          <w:trHeight w:val="584"/>
        </w:trPr>
        <w:tc>
          <w:tcPr>
            <w:tcW w:w="1422" w:type="dxa"/>
            <w:tcBorders>
              <w:top w:val="single" w:sz="8" w:space="0" w:color="FFFFFF"/>
              <w:left w:val="single" w:sz="8" w:space="0" w:color="FFFFFF"/>
              <w:bottom w:val="single" w:sz="8" w:space="0" w:color="FFFFFF"/>
              <w:right w:val="single" w:sz="8" w:space="0" w:color="FFFFFF"/>
            </w:tcBorders>
            <w:shd w:val="clear" w:color="auto" w:fill="EAEFF7"/>
          </w:tcPr>
          <w:p w14:paraId="544D0C45" w14:textId="77777777" w:rsidR="00BC54E6" w:rsidRDefault="00EA5081">
            <w:r>
              <w:t>Patent</w:t>
            </w:r>
          </w:p>
        </w:tc>
        <w:tc>
          <w:tcPr>
            <w:tcW w:w="1827" w:type="dxa"/>
            <w:tcBorders>
              <w:top w:val="single" w:sz="8" w:space="0" w:color="FFFFFF"/>
              <w:left w:val="single" w:sz="8" w:space="0" w:color="FFFFFF"/>
              <w:bottom w:val="single" w:sz="8" w:space="0" w:color="FFFFFF"/>
              <w:right w:val="single" w:sz="8" w:space="0" w:color="FFFFFF"/>
            </w:tcBorders>
            <w:shd w:val="clear" w:color="auto" w:fill="EAEFF7"/>
          </w:tcPr>
          <w:p w14:paraId="2ADC9FCA" w14:textId="77777777" w:rsidR="00BC54E6" w:rsidRDefault="004D4C4C">
            <w:hyperlink r:id="rId10">
              <w:r w:rsidR="00EA5081">
                <w:rPr>
                  <w:rStyle w:val="InternetLink"/>
                  <w:b/>
                  <w:bCs/>
                </w:rPr>
                <w:t>US 9,234,310</w:t>
              </w:r>
            </w:hyperlink>
          </w:p>
        </w:tc>
        <w:tc>
          <w:tcPr>
            <w:tcW w:w="7541" w:type="dxa"/>
            <w:tcBorders>
              <w:top w:val="single" w:sz="8" w:space="0" w:color="FFFFFF"/>
              <w:left w:val="single" w:sz="8" w:space="0" w:color="FFFFFF"/>
              <w:bottom w:val="single" w:sz="8" w:space="0" w:color="FFFFFF"/>
              <w:right w:val="single" w:sz="8" w:space="0" w:color="FFFFFF"/>
            </w:tcBorders>
            <w:shd w:val="clear" w:color="auto" w:fill="EAEFF7"/>
          </w:tcPr>
          <w:p w14:paraId="6CEAD15C" w14:textId="77777777" w:rsidR="00BC54E6" w:rsidRDefault="00EA5081">
            <w:r>
              <w:t>A method for treating a fabric to incorporate ultraviolet radiation protection, enhanced resistance to degradation, and enhanced resistance to fire is disclosed in which zinc oxide nanoparticles are treated with a solution of 3-glycidyloxypropyl-trimethoxysilane.</w:t>
            </w:r>
          </w:p>
        </w:tc>
        <w:tc>
          <w:tcPr>
            <w:tcW w:w="1350" w:type="dxa"/>
            <w:tcBorders>
              <w:top w:val="single" w:sz="8" w:space="0" w:color="FFFFFF"/>
              <w:left w:val="single" w:sz="8" w:space="0" w:color="FFFFFF"/>
              <w:bottom w:val="single" w:sz="8" w:space="0" w:color="FFFFFF"/>
              <w:right w:val="single" w:sz="8" w:space="0" w:color="FFFFFF"/>
            </w:tcBorders>
            <w:shd w:val="clear" w:color="auto" w:fill="EAEFF7"/>
          </w:tcPr>
          <w:p w14:paraId="076EB37B" w14:textId="77777777" w:rsidR="00BC54E6" w:rsidRDefault="00EA5081">
            <w:r>
              <w:t>October 11, 2011</w:t>
            </w:r>
          </w:p>
        </w:tc>
        <w:tc>
          <w:tcPr>
            <w:tcW w:w="1350" w:type="dxa"/>
            <w:tcBorders>
              <w:top w:val="single" w:sz="8" w:space="0" w:color="FFFFFF"/>
              <w:left w:val="single" w:sz="8" w:space="0" w:color="FFFFFF"/>
              <w:bottom w:val="single" w:sz="8" w:space="0" w:color="FFFFFF"/>
              <w:right w:val="single" w:sz="8" w:space="0" w:color="FFFFFF"/>
            </w:tcBorders>
            <w:shd w:val="clear" w:color="auto" w:fill="EAEFF7"/>
          </w:tcPr>
          <w:p w14:paraId="3CE82F4E" w14:textId="77777777" w:rsidR="00BC54E6" w:rsidRDefault="00EA5081">
            <w:r>
              <w:t>January 12, 2016</w:t>
            </w:r>
          </w:p>
        </w:tc>
        <w:tc>
          <w:tcPr>
            <w:tcW w:w="1080" w:type="dxa"/>
            <w:tcBorders>
              <w:top w:val="single" w:sz="8" w:space="0" w:color="FFFFFF"/>
              <w:left w:val="single" w:sz="8" w:space="0" w:color="FFFFFF"/>
              <w:bottom w:val="single" w:sz="8" w:space="0" w:color="FFFFFF"/>
              <w:right w:val="single" w:sz="8" w:space="0" w:color="FFFFFF"/>
            </w:tcBorders>
            <w:shd w:val="clear" w:color="auto" w:fill="EAEFF7"/>
          </w:tcPr>
          <w:p w14:paraId="326B90F6" w14:textId="77777777" w:rsidR="00BC54E6" w:rsidRDefault="00EA5081">
            <w:r>
              <w:t>17</w:t>
            </w:r>
          </w:p>
        </w:tc>
      </w:tr>
      <w:tr w:rsidR="00AD1731" w14:paraId="04D544AF" w14:textId="77777777" w:rsidTr="00AD1731">
        <w:trPr>
          <w:trHeight w:val="584"/>
        </w:trPr>
        <w:tc>
          <w:tcPr>
            <w:tcW w:w="1422" w:type="dxa"/>
            <w:tcBorders>
              <w:top w:val="single" w:sz="8" w:space="0" w:color="FFFFFF"/>
              <w:left w:val="single" w:sz="8" w:space="0" w:color="FFFFFF"/>
              <w:bottom w:val="single" w:sz="8" w:space="0" w:color="FFFFFF"/>
              <w:right w:val="single" w:sz="8" w:space="0" w:color="FFFFFF"/>
            </w:tcBorders>
            <w:shd w:val="clear" w:color="auto" w:fill="D2DEEF"/>
          </w:tcPr>
          <w:p w14:paraId="4E1AC207" w14:textId="77777777" w:rsidR="00BC54E6" w:rsidRDefault="00EA5081">
            <w:r>
              <w:t>Patent</w:t>
            </w:r>
          </w:p>
        </w:tc>
        <w:tc>
          <w:tcPr>
            <w:tcW w:w="1827" w:type="dxa"/>
            <w:tcBorders>
              <w:top w:val="single" w:sz="8" w:space="0" w:color="FFFFFF"/>
              <w:left w:val="single" w:sz="8" w:space="0" w:color="FFFFFF"/>
              <w:bottom w:val="single" w:sz="8" w:space="0" w:color="FFFFFF"/>
              <w:right w:val="single" w:sz="8" w:space="0" w:color="FFFFFF"/>
            </w:tcBorders>
            <w:shd w:val="clear" w:color="auto" w:fill="D2DEEF"/>
          </w:tcPr>
          <w:p w14:paraId="7392646D" w14:textId="77777777" w:rsidR="00BC54E6" w:rsidRDefault="004D4C4C">
            <w:hyperlink r:id="rId11">
              <w:r w:rsidR="00EA5081">
                <w:rPr>
                  <w:rStyle w:val="InternetLink"/>
                  <w:b/>
                  <w:bCs/>
                </w:rPr>
                <w:t>US 9,284,682</w:t>
              </w:r>
            </w:hyperlink>
          </w:p>
        </w:tc>
        <w:tc>
          <w:tcPr>
            <w:tcW w:w="7541" w:type="dxa"/>
            <w:tcBorders>
              <w:top w:val="single" w:sz="8" w:space="0" w:color="FFFFFF"/>
              <w:left w:val="single" w:sz="8" w:space="0" w:color="FFFFFF"/>
              <w:bottom w:val="single" w:sz="8" w:space="0" w:color="FFFFFF"/>
              <w:right w:val="single" w:sz="8" w:space="0" w:color="FFFFFF"/>
            </w:tcBorders>
            <w:shd w:val="clear" w:color="auto" w:fill="D2DEEF"/>
          </w:tcPr>
          <w:p w14:paraId="52239A4A" w14:textId="77777777" w:rsidR="00BC54E6" w:rsidRDefault="00EA5081">
            <w:r>
              <w:t>A method for treating a fabric to incorporate ultraviolet radiation protection is disclosed in which zinc oxide nanoparticles are treated with a solution of 3-glycidyloxypropyl-trimethoxysilane and is also treated with silicon dioxide.</w:t>
            </w:r>
          </w:p>
        </w:tc>
        <w:tc>
          <w:tcPr>
            <w:tcW w:w="1350" w:type="dxa"/>
            <w:tcBorders>
              <w:top w:val="single" w:sz="8" w:space="0" w:color="FFFFFF"/>
              <w:left w:val="single" w:sz="8" w:space="0" w:color="FFFFFF"/>
              <w:bottom w:val="single" w:sz="8" w:space="0" w:color="FFFFFF"/>
              <w:right w:val="single" w:sz="8" w:space="0" w:color="FFFFFF"/>
            </w:tcBorders>
            <w:shd w:val="clear" w:color="auto" w:fill="D2DEEF"/>
          </w:tcPr>
          <w:p w14:paraId="3AE2E9EA" w14:textId="77777777" w:rsidR="00BC54E6" w:rsidRDefault="00EA5081">
            <w:r>
              <w:t>October 11, 2011</w:t>
            </w:r>
          </w:p>
        </w:tc>
        <w:tc>
          <w:tcPr>
            <w:tcW w:w="1350" w:type="dxa"/>
            <w:tcBorders>
              <w:top w:val="single" w:sz="8" w:space="0" w:color="FFFFFF"/>
              <w:left w:val="single" w:sz="8" w:space="0" w:color="FFFFFF"/>
              <w:bottom w:val="single" w:sz="8" w:space="0" w:color="FFFFFF"/>
              <w:right w:val="single" w:sz="8" w:space="0" w:color="FFFFFF"/>
            </w:tcBorders>
            <w:shd w:val="clear" w:color="auto" w:fill="D2DEEF"/>
          </w:tcPr>
          <w:p w14:paraId="2E349877" w14:textId="77777777" w:rsidR="00BC54E6" w:rsidRDefault="00EA5081">
            <w:r>
              <w:t>March 15, 2016</w:t>
            </w:r>
          </w:p>
        </w:tc>
        <w:tc>
          <w:tcPr>
            <w:tcW w:w="1080" w:type="dxa"/>
            <w:tcBorders>
              <w:top w:val="single" w:sz="8" w:space="0" w:color="FFFFFF"/>
              <w:left w:val="single" w:sz="8" w:space="0" w:color="FFFFFF"/>
              <w:bottom w:val="single" w:sz="8" w:space="0" w:color="FFFFFF"/>
              <w:right w:val="single" w:sz="8" w:space="0" w:color="FFFFFF"/>
            </w:tcBorders>
            <w:shd w:val="clear" w:color="auto" w:fill="D2DEEF"/>
          </w:tcPr>
          <w:p w14:paraId="32C9DAA2" w14:textId="77777777" w:rsidR="00BC54E6" w:rsidRDefault="00EA5081">
            <w:r>
              <w:t>11</w:t>
            </w:r>
          </w:p>
        </w:tc>
      </w:tr>
      <w:tr w:rsidR="00AD1731" w14:paraId="7101444D" w14:textId="77777777" w:rsidTr="00AD1731">
        <w:trPr>
          <w:trHeight w:val="584"/>
        </w:trPr>
        <w:tc>
          <w:tcPr>
            <w:tcW w:w="1422" w:type="dxa"/>
            <w:tcBorders>
              <w:top w:val="single" w:sz="8" w:space="0" w:color="FFFFFF"/>
              <w:left w:val="single" w:sz="8" w:space="0" w:color="FFFFFF"/>
              <w:bottom w:val="single" w:sz="8" w:space="0" w:color="FFFFFF"/>
              <w:right w:val="single" w:sz="8" w:space="0" w:color="FFFFFF"/>
            </w:tcBorders>
            <w:shd w:val="clear" w:color="auto" w:fill="EAEFF7"/>
          </w:tcPr>
          <w:p w14:paraId="04B89A29" w14:textId="77777777" w:rsidR="00BC54E6" w:rsidRDefault="00EA5081">
            <w:r>
              <w:t>Patent</w:t>
            </w:r>
          </w:p>
        </w:tc>
        <w:tc>
          <w:tcPr>
            <w:tcW w:w="1827" w:type="dxa"/>
            <w:tcBorders>
              <w:top w:val="single" w:sz="8" w:space="0" w:color="FFFFFF"/>
              <w:left w:val="single" w:sz="8" w:space="0" w:color="FFFFFF"/>
              <w:bottom w:val="single" w:sz="8" w:space="0" w:color="FFFFFF"/>
              <w:right w:val="single" w:sz="8" w:space="0" w:color="FFFFFF"/>
            </w:tcBorders>
            <w:shd w:val="clear" w:color="auto" w:fill="EAEFF7"/>
          </w:tcPr>
          <w:p w14:paraId="38FECD4B" w14:textId="77777777" w:rsidR="00BC54E6" w:rsidRDefault="004D4C4C">
            <w:hyperlink r:id="rId12">
              <w:r w:rsidR="00EA5081">
                <w:rPr>
                  <w:rStyle w:val="InternetLink"/>
                  <w:b/>
                  <w:bCs/>
                </w:rPr>
                <w:t xml:space="preserve">US 9,404,214 </w:t>
              </w:r>
            </w:hyperlink>
          </w:p>
        </w:tc>
        <w:tc>
          <w:tcPr>
            <w:tcW w:w="7541" w:type="dxa"/>
            <w:tcBorders>
              <w:top w:val="single" w:sz="8" w:space="0" w:color="FFFFFF"/>
              <w:left w:val="single" w:sz="8" w:space="0" w:color="FFFFFF"/>
              <w:bottom w:val="single" w:sz="8" w:space="0" w:color="FFFFFF"/>
              <w:right w:val="single" w:sz="8" w:space="0" w:color="FFFFFF"/>
            </w:tcBorders>
            <w:shd w:val="clear" w:color="auto" w:fill="EAEFF7"/>
          </w:tcPr>
          <w:p w14:paraId="22168B24" w14:textId="77777777" w:rsidR="00BC54E6" w:rsidRDefault="00EA5081">
            <w:r>
              <w:t>A laundry detergent composition for incorporating ultraviolet radiation protection into a fabric is disclosed which comprises a laundry detergent and zinc oxide particles treated with boronic acid.</w:t>
            </w:r>
          </w:p>
        </w:tc>
        <w:tc>
          <w:tcPr>
            <w:tcW w:w="1350" w:type="dxa"/>
            <w:tcBorders>
              <w:top w:val="single" w:sz="8" w:space="0" w:color="FFFFFF"/>
              <w:left w:val="single" w:sz="8" w:space="0" w:color="FFFFFF"/>
              <w:bottom w:val="single" w:sz="8" w:space="0" w:color="FFFFFF"/>
              <w:right w:val="single" w:sz="8" w:space="0" w:color="FFFFFF"/>
            </w:tcBorders>
            <w:shd w:val="clear" w:color="auto" w:fill="EAEFF7"/>
          </w:tcPr>
          <w:p w14:paraId="55E4B633" w14:textId="77777777" w:rsidR="00BC54E6" w:rsidRDefault="00EA5081">
            <w:r>
              <w:t>October 11, 2011</w:t>
            </w:r>
          </w:p>
        </w:tc>
        <w:tc>
          <w:tcPr>
            <w:tcW w:w="1350" w:type="dxa"/>
            <w:tcBorders>
              <w:top w:val="single" w:sz="8" w:space="0" w:color="FFFFFF"/>
              <w:left w:val="single" w:sz="8" w:space="0" w:color="FFFFFF"/>
              <w:bottom w:val="single" w:sz="8" w:space="0" w:color="FFFFFF"/>
              <w:right w:val="single" w:sz="8" w:space="0" w:color="FFFFFF"/>
            </w:tcBorders>
            <w:shd w:val="clear" w:color="auto" w:fill="EAEFF7"/>
          </w:tcPr>
          <w:p w14:paraId="422E9F5D" w14:textId="77777777" w:rsidR="00BC54E6" w:rsidRDefault="00EA5081">
            <w:r>
              <w:t>August 2, 2016</w:t>
            </w:r>
          </w:p>
        </w:tc>
        <w:tc>
          <w:tcPr>
            <w:tcW w:w="1080" w:type="dxa"/>
            <w:tcBorders>
              <w:top w:val="single" w:sz="8" w:space="0" w:color="FFFFFF"/>
              <w:left w:val="single" w:sz="8" w:space="0" w:color="FFFFFF"/>
              <w:bottom w:val="single" w:sz="8" w:space="0" w:color="FFFFFF"/>
              <w:right w:val="single" w:sz="8" w:space="0" w:color="FFFFFF"/>
            </w:tcBorders>
            <w:shd w:val="clear" w:color="auto" w:fill="EAEFF7"/>
          </w:tcPr>
          <w:p w14:paraId="11A48EA7" w14:textId="77777777" w:rsidR="00BC54E6" w:rsidRDefault="00EA5081">
            <w:r>
              <w:t>12</w:t>
            </w:r>
          </w:p>
        </w:tc>
      </w:tr>
      <w:tr w:rsidR="00AD1731" w14:paraId="393311FF" w14:textId="77777777" w:rsidTr="00AD1731">
        <w:trPr>
          <w:trHeight w:val="584"/>
        </w:trPr>
        <w:tc>
          <w:tcPr>
            <w:tcW w:w="1422" w:type="dxa"/>
            <w:tcBorders>
              <w:top w:val="single" w:sz="8" w:space="0" w:color="FFFFFF"/>
              <w:left w:val="single" w:sz="8" w:space="0" w:color="FFFFFF"/>
              <w:bottom w:val="single" w:sz="8" w:space="0" w:color="FFFFFF"/>
              <w:right w:val="single" w:sz="8" w:space="0" w:color="FFFFFF"/>
            </w:tcBorders>
            <w:shd w:val="clear" w:color="auto" w:fill="D2DEEF"/>
          </w:tcPr>
          <w:p w14:paraId="58A6418C" w14:textId="77777777" w:rsidR="00BC54E6" w:rsidRDefault="00EA5081">
            <w:r>
              <w:lastRenderedPageBreak/>
              <w:t>Patent</w:t>
            </w:r>
          </w:p>
        </w:tc>
        <w:tc>
          <w:tcPr>
            <w:tcW w:w="1827" w:type="dxa"/>
            <w:tcBorders>
              <w:top w:val="single" w:sz="8" w:space="0" w:color="FFFFFF"/>
              <w:left w:val="single" w:sz="8" w:space="0" w:color="FFFFFF"/>
              <w:bottom w:val="single" w:sz="8" w:space="0" w:color="FFFFFF"/>
              <w:right w:val="single" w:sz="8" w:space="0" w:color="FFFFFF"/>
            </w:tcBorders>
            <w:shd w:val="clear" w:color="auto" w:fill="D2DEEF"/>
          </w:tcPr>
          <w:p w14:paraId="7D2D7032" w14:textId="77777777" w:rsidR="00BC54E6" w:rsidRDefault="004D4C4C">
            <w:hyperlink r:id="rId13">
              <w:r w:rsidR="00EA5081">
                <w:rPr>
                  <w:rStyle w:val="InternetLink"/>
                  <w:b/>
                  <w:bCs/>
                </w:rPr>
                <w:t>US 9,464,260</w:t>
              </w:r>
            </w:hyperlink>
          </w:p>
        </w:tc>
        <w:tc>
          <w:tcPr>
            <w:tcW w:w="7541" w:type="dxa"/>
            <w:tcBorders>
              <w:top w:val="single" w:sz="8" w:space="0" w:color="FFFFFF"/>
              <w:left w:val="single" w:sz="8" w:space="0" w:color="FFFFFF"/>
              <w:bottom w:val="single" w:sz="8" w:space="0" w:color="FFFFFF"/>
              <w:right w:val="single" w:sz="8" w:space="0" w:color="FFFFFF"/>
            </w:tcBorders>
            <w:shd w:val="clear" w:color="auto" w:fill="D2DEEF"/>
          </w:tcPr>
          <w:p w14:paraId="53363449" w14:textId="77777777" w:rsidR="00BC54E6" w:rsidRDefault="00EA5081">
            <w:r>
              <w:t>A laundry detergent product is disclosed which comprises a quantity of laundry detergent, a quantity of poly (styrene-4-boronic acid), and a quantity of zinc oxide particles.</w:t>
            </w:r>
          </w:p>
        </w:tc>
        <w:tc>
          <w:tcPr>
            <w:tcW w:w="1350" w:type="dxa"/>
            <w:tcBorders>
              <w:top w:val="single" w:sz="8" w:space="0" w:color="FFFFFF"/>
              <w:left w:val="single" w:sz="8" w:space="0" w:color="FFFFFF"/>
              <w:bottom w:val="single" w:sz="8" w:space="0" w:color="FFFFFF"/>
              <w:right w:val="single" w:sz="8" w:space="0" w:color="FFFFFF"/>
            </w:tcBorders>
            <w:shd w:val="clear" w:color="auto" w:fill="D2DEEF"/>
          </w:tcPr>
          <w:p w14:paraId="6180B3C0" w14:textId="77777777" w:rsidR="00BC54E6" w:rsidRDefault="00EA5081">
            <w:r>
              <w:t>October 11, 2011</w:t>
            </w:r>
          </w:p>
        </w:tc>
        <w:tc>
          <w:tcPr>
            <w:tcW w:w="1350" w:type="dxa"/>
            <w:tcBorders>
              <w:top w:val="single" w:sz="8" w:space="0" w:color="FFFFFF"/>
              <w:left w:val="single" w:sz="8" w:space="0" w:color="FFFFFF"/>
              <w:bottom w:val="single" w:sz="8" w:space="0" w:color="FFFFFF"/>
              <w:right w:val="single" w:sz="8" w:space="0" w:color="FFFFFF"/>
            </w:tcBorders>
            <w:shd w:val="clear" w:color="auto" w:fill="D2DEEF"/>
          </w:tcPr>
          <w:p w14:paraId="217CC7C9" w14:textId="77777777" w:rsidR="00BC54E6" w:rsidRDefault="00EA5081">
            <w:r>
              <w:t>Oct 11, 2016</w:t>
            </w:r>
          </w:p>
        </w:tc>
        <w:tc>
          <w:tcPr>
            <w:tcW w:w="1080" w:type="dxa"/>
            <w:tcBorders>
              <w:top w:val="single" w:sz="8" w:space="0" w:color="FFFFFF"/>
              <w:left w:val="single" w:sz="8" w:space="0" w:color="FFFFFF"/>
              <w:bottom w:val="single" w:sz="8" w:space="0" w:color="FFFFFF"/>
              <w:right w:val="single" w:sz="8" w:space="0" w:color="FFFFFF"/>
            </w:tcBorders>
            <w:shd w:val="clear" w:color="auto" w:fill="D2DEEF"/>
          </w:tcPr>
          <w:p w14:paraId="4B09273C" w14:textId="77777777" w:rsidR="00BC54E6" w:rsidRDefault="00EA5081">
            <w:r>
              <w:t>20</w:t>
            </w:r>
          </w:p>
        </w:tc>
      </w:tr>
      <w:tr w:rsidR="00AD1731" w14:paraId="5E3ED9C0" w14:textId="77777777" w:rsidTr="00AD1731">
        <w:trPr>
          <w:trHeight w:val="584"/>
        </w:trPr>
        <w:tc>
          <w:tcPr>
            <w:tcW w:w="1422" w:type="dxa"/>
            <w:tcBorders>
              <w:top w:val="single" w:sz="8" w:space="0" w:color="FFFFFF"/>
              <w:left w:val="single" w:sz="8" w:space="0" w:color="FFFFFF"/>
              <w:bottom w:val="single" w:sz="8" w:space="0" w:color="FFFFFF"/>
              <w:right w:val="single" w:sz="8" w:space="0" w:color="FFFFFF"/>
            </w:tcBorders>
            <w:shd w:val="clear" w:color="auto" w:fill="EAEFF7"/>
          </w:tcPr>
          <w:p w14:paraId="77463E5F" w14:textId="77777777" w:rsidR="00BC54E6" w:rsidRDefault="00EA5081">
            <w:r>
              <w:t>Patent</w:t>
            </w:r>
          </w:p>
        </w:tc>
        <w:tc>
          <w:tcPr>
            <w:tcW w:w="1827" w:type="dxa"/>
            <w:tcBorders>
              <w:top w:val="single" w:sz="8" w:space="0" w:color="FFFFFF"/>
              <w:left w:val="single" w:sz="8" w:space="0" w:color="FFFFFF"/>
              <w:bottom w:val="single" w:sz="8" w:space="0" w:color="FFFFFF"/>
              <w:right w:val="single" w:sz="8" w:space="0" w:color="FFFFFF"/>
            </w:tcBorders>
            <w:shd w:val="clear" w:color="auto" w:fill="EAEFF7"/>
          </w:tcPr>
          <w:p w14:paraId="5CD3C170" w14:textId="77777777" w:rsidR="00BC54E6" w:rsidRDefault="004D4C4C">
            <w:hyperlink r:id="rId14">
              <w:r w:rsidR="00EA5081">
                <w:rPr>
                  <w:rStyle w:val="InternetLink"/>
                  <w:b/>
                  <w:bCs/>
                </w:rPr>
                <w:t>US 10,472,762</w:t>
              </w:r>
            </w:hyperlink>
          </w:p>
        </w:tc>
        <w:tc>
          <w:tcPr>
            <w:tcW w:w="7541" w:type="dxa"/>
            <w:tcBorders>
              <w:top w:val="single" w:sz="8" w:space="0" w:color="FFFFFF"/>
              <w:left w:val="single" w:sz="8" w:space="0" w:color="FFFFFF"/>
              <w:bottom w:val="single" w:sz="8" w:space="0" w:color="FFFFFF"/>
              <w:right w:val="single" w:sz="8" w:space="0" w:color="FFFFFF"/>
            </w:tcBorders>
            <w:shd w:val="clear" w:color="auto" w:fill="EAEFF7"/>
          </w:tcPr>
          <w:p w14:paraId="42B0DA80" w14:textId="77777777" w:rsidR="00BC54E6" w:rsidRDefault="00EA5081">
            <w:r>
              <w:t>Masterbatch rayon. A method for incorporating ultraviolet radiation protection and antimicrobial protection into rayon is disclosed which comprises the steps of adding an additive to rayon in which the additive comprises a quantity of prepared zinc oxide particles modified with a layer of a reactive group.</w:t>
            </w:r>
          </w:p>
        </w:tc>
        <w:tc>
          <w:tcPr>
            <w:tcW w:w="1350" w:type="dxa"/>
            <w:tcBorders>
              <w:top w:val="single" w:sz="8" w:space="0" w:color="FFFFFF"/>
              <w:left w:val="single" w:sz="8" w:space="0" w:color="FFFFFF"/>
              <w:bottom w:val="single" w:sz="8" w:space="0" w:color="FFFFFF"/>
              <w:right w:val="single" w:sz="8" w:space="0" w:color="FFFFFF"/>
            </w:tcBorders>
            <w:shd w:val="clear" w:color="auto" w:fill="EAEFF7"/>
          </w:tcPr>
          <w:p w14:paraId="15BB4129" w14:textId="77777777" w:rsidR="00BC54E6" w:rsidRDefault="00EA5081">
            <w:r>
              <w:t>October 11, 2011</w:t>
            </w:r>
          </w:p>
        </w:tc>
        <w:tc>
          <w:tcPr>
            <w:tcW w:w="1350" w:type="dxa"/>
            <w:tcBorders>
              <w:top w:val="single" w:sz="8" w:space="0" w:color="FFFFFF"/>
              <w:left w:val="single" w:sz="8" w:space="0" w:color="FFFFFF"/>
              <w:bottom w:val="single" w:sz="8" w:space="0" w:color="FFFFFF"/>
              <w:right w:val="single" w:sz="8" w:space="0" w:color="FFFFFF"/>
            </w:tcBorders>
            <w:shd w:val="clear" w:color="auto" w:fill="EAEFF7"/>
          </w:tcPr>
          <w:p w14:paraId="4BBF8182" w14:textId="77777777" w:rsidR="00BC54E6" w:rsidRDefault="00EA5081">
            <w:r>
              <w:t>Nov 12, 2019</w:t>
            </w:r>
          </w:p>
        </w:tc>
        <w:tc>
          <w:tcPr>
            <w:tcW w:w="1080" w:type="dxa"/>
            <w:tcBorders>
              <w:top w:val="single" w:sz="8" w:space="0" w:color="FFFFFF"/>
              <w:left w:val="single" w:sz="8" w:space="0" w:color="FFFFFF"/>
              <w:bottom w:val="single" w:sz="8" w:space="0" w:color="FFFFFF"/>
              <w:right w:val="single" w:sz="8" w:space="0" w:color="FFFFFF"/>
            </w:tcBorders>
            <w:shd w:val="clear" w:color="auto" w:fill="EAEFF7"/>
          </w:tcPr>
          <w:p w14:paraId="0CD83A3C" w14:textId="77777777" w:rsidR="00BC54E6" w:rsidRDefault="00EA5081">
            <w:r>
              <w:t>16</w:t>
            </w:r>
          </w:p>
        </w:tc>
      </w:tr>
      <w:tr w:rsidR="00AD1731" w14:paraId="42B77114" w14:textId="77777777" w:rsidTr="00AD1731">
        <w:trPr>
          <w:trHeight w:val="584"/>
        </w:trPr>
        <w:tc>
          <w:tcPr>
            <w:tcW w:w="1422" w:type="dxa"/>
            <w:tcBorders>
              <w:top w:val="single" w:sz="8" w:space="0" w:color="FFFFFF"/>
              <w:left w:val="single" w:sz="8" w:space="0" w:color="FFFFFF"/>
              <w:bottom w:val="single" w:sz="8" w:space="0" w:color="FFFFFF"/>
              <w:right w:val="single" w:sz="8" w:space="0" w:color="FFFFFF"/>
            </w:tcBorders>
            <w:shd w:val="clear" w:color="auto" w:fill="D2DEEF"/>
          </w:tcPr>
          <w:p w14:paraId="2C347F4E" w14:textId="77777777" w:rsidR="00BC54E6" w:rsidRDefault="00EA5081">
            <w:r>
              <w:t xml:space="preserve">Patent </w:t>
            </w:r>
          </w:p>
        </w:tc>
        <w:tc>
          <w:tcPr>
            <w:tcW w:w="1827" w:type="dxa"/>
            <w:tcBorders>
              <w:top w:val="single" w:sz="8" w:space="0" w:color="FFFFFF"/>
              <w:left w:val="single" w:sz="8" w:space="0" w:color="FFFFFF"/>
              <w:bottom w:val="single" w:sz="8" w:space="0" w:color="FFFFFF"/>
              <w:right w:val="single" w:sz="8" w:space="0" w:color="FFFFFF"/>
            </w:tcBorders>
            <w:shd w:val="clear" w:color="auto" w:fill="D2DEEF"/>
          </w:tcPr>
          <w:p w14:paraId="7504A408" w14:textId="77777777" w:rsidR="00BC54E6" w:rsidRDefault="004D4C4C">
            <w:hyperlink r:id="rId15">
              <w:r w:rsidR="00EA5081">
                <w:rPr>
                  <w:rStyle w:val="InternetLink"/>
                  <w:b/>
                  <w:bCs/>
                </w:rPr>
                <w:t>US 10,472,523</w:t>
              </w:r>
            </w:hyperlink>
          </w:p>
        </w:tc>
        <w:tc>
          <w:tcPr>
            <w:tcW w:w="7541" w:type="dxa"/>
            <w:tcBorders>
              <w:top w:val="single" w:sz="8" w:space="0" w:color="FFFFFF"/>
              <w:left w:val="single" w:sz="8" w:space="0" w:color="FFFFFF"/>
              <w:bottom w:val="single" w:sz="8" w:space="0" w:color="FFFFFF"/>
              <w:right w:val="single" w:sz="8" w:space="0" w:color="FFFFFF"/>
            </w:tcBorders>
            <w:shd w:val="clear" w:color="auto" w:fill="D2DEEF"/>
          </w:tcPr>
          <w:p w14:paraId="4E15B8CC" w14:textId="77777777" w:rsidR="00BC54E6" w:rsidRDefault="00EA5081">
            <w:r>
              <w:t>Polymer Masterbatch. A method for preparing an additive for incorporating ultraviolet radiation protection into a synthetic polymer with the additive and the synthetic polymer for forming a synthetic material comprises numerous steps which include suspending a quantity of zinc oxide particles in a solution of 98% ethyl alcohol and suspending a quantity of benzophenone silane linker in the solution of zinc oxide particles.</w:t>
            </w:r>
          </w:p>
        </w:tc>
        <w:tc>
          <w:tcPr>
            <w:tcW w:w="1350" w:type="dxa"/>
            <w:tcBorders>
              <w:top w:val="single" w:sz="8" w:space="0" w:color="FFFFFF"/>
              <w:left w:val="single" w:sz="8" w:space="0" w:color="FFFFFF"/>
              <w:bottom w:val="single" w:sz="8" w:space="0" w:color="FFFFFF"/>
              <w:right w:val="single" w:sz="8" w:space="0" w:color="FFFFFF"/>
            </w:tcBorders>
            <w:shd w:val="clear" w:color="auto" w:fill="D2DEEF"/>
          </w:tcPr>
          <w:p w14:paraId="325F478C" w14:textId="77777777" w:rsidR="00BC54E6" w:rsidRDefault="00EA5081">
            <w:r>
              <w:t>October 11, 2011</w:t>
            </w:r>
          </w:p>
        </w:tc>
        <w:tc>
          <w:tcPr>
            <w:tcW w:w="1350" w:type="dxa"/>
            <w:tcBorders>
              <w:top w:val="single" w:sz="8" w:space="0" w:color="FFFFFF"/>
              <w:left w:val="single" w:sz="8" w:space="0" w:color="FFFFFF"/>
              <w:bottom w:val="single" w:sz="8" w:space="0" w:color="FFFFFF"/>
              <w:right w:val="single" w:sz="8" w:space="0" w:color="FFFFFF"/>
            </w:tcBorders>
            <w:shd w:val="clear" w:color="auto" w:fill="D2DEEF"/>
          </w:tcPr>
          <w:p w14:paraId="0C488CBF" w14:textId="77777777" w:rsidR="00BC54E6" w:rsidRDefault="00EA5081">
            <w:r>
              <w:t>Nov 12, 2019</w:t>
            </w:r>
          </w:p>
        </w:tc>
        <w:tc>
          <w:tcPr>
            <w:tcW w:w="1080" w:type="dxa"/>
            <w:tcBorders>
              <w:top w:val="single" w:sz="8" w:space="0" w:color="FFFFFF"/>
              <w:left w:val="single" w:sz="8" w:space="0" w:color="FFFFFF"/>
              <w:bottom w:val="single" w:sz="8" w:space="0" w:color="FFFFFF"/>
              <w:right w:val="single" w:sz="8" w:space="0" w:color="FFFFFF"/>
            </w:tcBorders>
            <w:shd w:val="clear" w:color="auto" w:fill="D2DEEF"/>
          </w:tcPr>
          <w:p w14:paraId="564C286B" w14:textId="77777777" w:rsidR="00BC54E6" w:rsidRDefault="00EA5081">
            <w:r>
              <w:t>18</w:t>
            </w:r>
          </w:p>
        </w:tc>
      </w:tr>
      <w:tr w:rsidR="00AD1731" w14:paraId="5D6AD300" w14:textId="77777777" w:rsidTr="00AD1731">
        <w:trPr>
          <w:trHeight w:val="584"/>
        </w:trPr>
        <w:tc>
          <w:tcPr>
            <w:tcW w:w="1422" w:type="dxa"/>
            <w:tcBorders>
              <w:top w:val="single" w:sz="8" w:space="0" w:color="FFFFFF"/>
              <w:left w:val="single" w:sz="8" w:space="0" w:color="FFFFFF"/>
              <w:bottom w:val="single" w:sz="8" w:space="0" w:color="FFFFFF"/>
              <w:right w:val="single" w:sz="8" w:space="0" w:color="FFFFFF"/>
            </w:tcBorders>
            <w:shd w:val="clear" w:color="auto" w:fill="EAEFF7"/>
          </w:tcPr>
          <w:p w14:paraId="1279EECD" w14:textId="77777777" w:rsidR="00BC54E6" w:rsidRDefault="00EA5081">
            <w:r>
              <w:t>Patent</w:t>
            </w:r>
          </w:p>
        </w:tc>
        <w:tc>
          <w:tcPr>
            <w:tcW w:w="1827" w:type="dxa"/>
            <w:tcBorders>
              <w:top w:val="single" w:sz="8" w:space="0" w:color="FFFFFF"/>
              <w:left w:val="single" w:sz="8" w:space="0" w:color="FFFFFF"/>
              <w:bottom w:val="single" w:sz="8" w:space="0" w:color="FFFFFF"/>
              <w:right w:val="single" w:sz="8" w:space="0" w:color="FFFFFF"/>
            </w:tcBorders>
            <w:shd w:val="clear" w:color="auto" w:fill="EAEFF7"/>
          </w:tcPr>
          <w:p w14:paraId="6ACADC7A" w14:textId="77777777" w:rsidR="00BC54E6" w:rsidRDefault="004D4C4C">
            <w:hyperlink r:id="rId16">
              <w:r w:rsidR="00EA5081">
                <w:rPr>
                  <w:rStyle w:val="InternetLink"/>
                  <w:b/>
                  <w:bCs/>
                </w:rPr>
                <w:t>US 1</w:t>
              </w:r>
            </w:hyperlink>
            <w:r w:rsidR="00EA5081">
              <w:rPr>
                <w:rStyle w:val="InternetLink"/>
                <w:b/>
                <w:bCs/>
              </w:rPr>
              <w:t>0,494,528</w:t>
            </w:r>
          </w:p>
        </w:tc>
        <w:tc>
          <w:tcPr>
            <w:tcW w:w="7541" w:type="dxa"/>
            <w:tcBorders>
              <w:top w:val="single" w:sz="8" w:space="0" w:color="FFFFFF"/>
              <w:left w:val="single" w:sz="8" w:space="0" w:color="FFFFFF"/>
              <w:bottom w:val="single" w:sz="8" w:space="0" w:color="FFFFFF"/>
              <w:right w:val="single" w:sz="8" w:space="0" w:color="FFFFFF"/>
            </w:tcBorders>
            <w:shd w:val="clear" w:color="auto" w:fill="EAEFF7"/>
          </w:tcPr>
          <w:p w14:paraId="03792265" w14:textId="77777777" w:rsidR="00BC54E6" w:rsidRDefault="00EA5081">
            <w:r>
              <w:t xml:space="preserve">Masterbatch putting </w:t>
            </w:r>
            <w:proofErr w:type="spellStart"/>
            <w:r>
              <w:t>ZnO</w:t>
            </w:r>
            <w:proofErr w:type="spellEnd"/>
            <w:r>
              <w:t xml:space="preserve"> into polymer. A method for incorporating ultraviolet radiation protection and antimicrobial protection into a synthetic polymer prior to forming a synthetic material is disclosed which comprises numerous steps which include providing a quantity of synthetic polymer chips and providing a quantity of prepared zinc oxide particles.</w:t>
            </w:r>
          </w:p>
        </w:tc>
        <w:tc>
          <w:tcPr>
            <w:tcW w:w="1350" w:type="dxa"/>
            <w:tcBorders>
              <w:top w:val="single" w:sz="8" w:space="0" w:color="FFFFFF"/>
              <w:left w:val="single" w:sz="8" w:space="0" w:color="FFFFFF"/>
              <w:bottom w:val="single" w:sz="8" w:space="0" w:color="FFFFFF"/>
              <w:right w:val="single" w:sz="8" w:space="0" w:color="FFFFFF"/>
            </w:tcBorders>
            <w:shd w:val="clear" w:color="auto" w:fill="EAEFF7"/>
          </w:tcPr>
          <w:p w14:paraId="592929B9" w14:textId="77777777" w:rsidR="00BC54E6" w:rsidRDefault="00EA5081">
            <w:r>
              <w:t>October 11, 2011</w:t>
            </w:r>
          </w:p>
        </w:tc>
        <w:tc>
          <w:tcPr>
            <w:tcW w:w="1350" w:type="dxa"/>
            <w:tcBorders>
              <w:top w:val="single" w:sz="8" w:space="0" w:color="FFFFFF"/>
              <w:left w:val="single" w:sz="8" w:space="0" w:color="FFFFFF"/>
              <w:bottom w:val="single" w:sz="8" w:space="0" w:color="FFFFFF"/>
              <w:right w:val="single" w:sz="8" w:space="0" w:color="FFFFFF"/>
            </w:tcBorders>
            <w:shd w:val="clear" w:color="auto" w:fill="EAEFF7"/>
          </w:tcPr>
          <w:p w14:paraId="1B327E6B" w14:textId="77777777" w:rsidR="00BC54E6" w:rsidRDefault="00EA5081">
            <w:r>
              <w:t>Dec 3, 2019</w:t>
            </w:r>
          </w:p>
        </w:tc>
        <w:tc>
          <w:tcPr>
            <w:tcW w:w="1080" w:type="dxa"/>
            <w:tcBorders>
              <w:top w:val="single" w:sz="8" w:space="0" w:color="FFFFFF"/>
              <w:left w:val="single" w:sz="8" w:space="0" w:color="FFFFFF"/>
              <w:bottom w:val="single" w:sz="8" w:space="0" w:color="FFFFFF"/>
              <w:right w:val="single" w:sz="8" w:space="0" w:color="FFFFFF"/>
            </w:tcBorders>
            <w:shd w:val="clear" w:color="auto" w:fill="EAEFF7"/>
          </w:tcPr>
          <w:p w14:paraId="7B288B09" w14:textId="77777777" w:rsidR="00BC54E6" w:rsidRDefault="00EA5081">
            <w:r>
              <w:t>6</w:t>
            </w:r>
          </w:p>
        </w:tc>
      </w:tr>
      <w:tr w:rsidR="00AD1731" w14:paraId="2BFEC775" w14:textId="77777777" w:rsidTr="00AD1731">
        <w:trPr>
          <w:trHeight w:val="584"/>
        </w:trPr>
        <w:tc>
          <w:tcPr>
            <w:tcW w:w="1422" w:type="dxa"/>
            <w:tcBorders>
              <w:top w:val="single" w:sz="8" w:space="0" w:color="FFFFFF"/>
              <w:left w:val="single" w:sz="8" w:space="0" w:color="FFFFFF"/>
              <w:bottom w:val="single" w:sz="8" w:space="0" w:color="FFFFFF"/>
              <w:right w:val="single" w:sz="8" w:space="0" w:color="FFFFFF"/>
            </w:tcBorders>
            <w:shd w:val="clear" w:color="auto" w:fill="D2DEEF"/>
          </w:tcPr>
          <w:p w14:paraId="662D9538" w14:textId="77777777" w:rsidR="00BC54E6" w:rsidRDefault="00EA5081">
            <w:r>
              <w:t xml:space="preserve">Patent </w:t>
            </w:r>
          </w:p>
        </w:tc>
        <w:tc>
          <w:tcPr>
            <w:tcW w:w="1827" w:type="dxa"/>
            <w:tcBorders>
              <w:top w:val="single" w:sz="8" w:space="0" w:color="FFFFFF"/>
              <w:left w:val="single" w:sz="8" w:space="0" w:color="FFFFFF"/>
              <w:bottom w:val="single" w:sz="8" w:space="0" w:color="FFFFFF"/>
              <w:right w:val="single" w:sz="8" w:space="0" w:color="FFFFFF"/>
            </w:tcBorders>
            <w:shd w:val="clear" w:color="auto" w:fill="D2DEEF"/>
          </w:tcPr>
          <w:p w14:paraId="7DC26699" w14:textId="77777777" w:rsidR="00BC54E6" w:rsidRDefault="004D4C4C">
            <w:hyperlink r:id="rId17">
              <w:r w:rsidR="00EA5081">
                <w:rPr>
                  <w:rStyle w:val="InternetLink"/>
                  <w:b/>
                  <w:bCs/>
                </w:rPr>
                <w:t>US 1</w:t>
              </w:r>
            </w:hyperlink>
            <w:r w:rsidR="00EA5081">
              <w:rPr>
                <w:rStyle w:val="InternetLink"/>
                <w:b/>
                <w:bCs/>
              </w:rPr>
              <w:t>0,557,503</w:t>
            </w:r>
          </w:p>
        </w:tc>
        <w:tc>
          <w:tcPr>
            <w:tcW w:w="7541" w:type="dxa"/>
            <w:tcBorders>
              <w:top w:val="single" w:sz="8" w:space="0" w:color="FFFFFF"/>
              <w:left w:val="single" w:sz="8" w:space="0" w:color="FFFFFF"/>
              <w:bottom w:val="single" w:sz="8" w:space="0" w:color="FFFFFF"/>
              <w:right w:val="single" w:sz="8" w:space="0" w:color="FFFFFF"/>
            </w:tcBorders>
            <w:shd w:val="clear" w:color="auto" w:fill="D2DEEF"/>
          </w:tcPr>
          <w:p w14:paraId="25E6F2F2" w14:textId="77777777" w:rsidR="00BC54E6" w:rsidRDefault="00EA5081">
            <w:r>
              <w:t>A fabric used to manufacture a garment having ultraviolet radiation protection is disclosed having a quantity of zinc oxide particles, a quantity of multidentate silane, and a quantity of an acid polymer.</w:t>
            </w:r>
          </w:p>
        </w:tc>
        <w:tc>
          <w:tcPr>
            <w:tcW w:w="1350" w:type="dxa"/>
            <w:tcBorders>
              <w:top w:val="single" w:sz="8" w:space="0" w:color="FFFFFF"/>
              <w:left w:val="single" w:sz="8" w:space="0" w:color="FFFFFF"/>
              <w:bottom w:val="single" w:sz="8" w:space="0" w:color="FFFFFF"/>
              <w:right w:val="single" w:sz="8" w:space="0" w:color="FFFFFF"/>
            </w:tcBorders>
            <w:shd w:val="clear" w:color="auto" w:fill="D2DEEF"/>
          </w:tcPr>
          <w:p w14:paraId="2802EF07" w14:textId="77777777" w:rsidR="00BC54E6" w:rsidRDefault="00EA5081">
            <w:r>
              <w:t>October 11, 2011</w:t>
            </w:r>
          </w:p>
        </w:tc>
        <w:tc>
          <w:tcPr>
            <w:tcW w:w="1350" w:type="dxa"/>
            <w:tcBorders>
              <w:top w:val="single" w:sz="8" w:space="0" w:color="FFFFFF"/>
              <w:left w:val="single" w:sz="8" w:space="0" w:color="FFFFFF"/>
              <w:bottom w:val="single" w:sz="8" w:space="0" w:color="FFFFFF"/>
              <w:right w:val="single" w:sz="8" w:space="0" w:color="FFFFFF"/>
            </w:tcBorders>
            <w:shd w:val="clear" w:color="auto" w:fill="D2DEEF"/>
          </w:tcPr>
          <w:p w14:paraId="1398B377" w14:textId="77777777" w:rsidR="00BC54E6" w:rsidRDefault="00EA5081">
            <w:r>
              <w:t>Mar 3, 2020</w:t>
            </w:r>
          </w:p>
        </w:tc>
        <w:tc>
          <w:tcPr>
            <w:tcW w:w="1080" w:type="dxa"/>
            <w:tcBorders>
              <w:top w:val="single" w:sz="8" w:space="0" w:color="FFFFFF"/>
              <w:left w:val="single" w:sz="8" w:space="0" w:color="FFFFFF"/>
              <w:bottom w:val="single" w:sz="8" w:space="0" w:color="FFFFFF"/>
              <w:right w:val="single" w:sz="8" w:space="0" w:color="FFFFFF"/>
            </w:tcBorders>
            <w:shd w:val="clear" w:color="auto" w:fill="D2DEEF"/>
          </w:tcPr>
          <w:p w14:paraId="6429A07D" w14:textId="77777777" w:rsidR="00BC54E6" w:rsidRDefault="00EA5081">
            <w:r>
              <w:t>16</w:t>
            </w:r>
          </w:p>
        </w:tc>
      </w:tr>
      <w:tr w:rsidR="00AD1731" w14:paraId="6596E28B" w14:textId="77777777" w:rsidTr="00AD1731">
        <w:trPr>
          <w:trHeight w:val="584"/>
        </w:trPr>
        <w:tc>
          <w:tcPr>
            <w:tcW w:w="1422" w:type="dxa"/>
            <w:tcBorders>
              <w:top w:val="single" w:sz="8" w:space="0" w:color="FFFFFF"/>
              <w:left w:val="single" w:sz="8" w:space="0" w:color="FFFFFF"/>
              <w:bottom w:val="single" w:sz="8" w:space="0" w:color="FFFFFF"/>
              <w:right w:val="single" w:sz="8" w:space="0" w:color="FFFFFF"/>
            </w:tcBorders>
            <w:shd w:val="clear" w:color="auto" w:fill="EAEFF7"/>
          </w:tcPr>
          <w:p w14:paraId="6836AA7E" w14:textId="77777777" w:rsidR="00BC54E6" w:rsidRDefault="00EA5081">
            <w:r>
              <w:t>Patent</w:t>
            </w:r>
          </w:p>
          <w:p w14:paraId="14379F8F" w14:textId="77777777" w:rsidR="00BC54E6" w:rsidRDefault="00BC54E6"/>
        </w:tc>
        <w:tc>
          <w:tcPr>
            <w:tcW w:w="1827" w:type="dxa"/>
            <w:tcBorders>
              <w:top w:val="single" w:sz="8" w:space="0" w:color="FFFFFF"/>
              <w:left w:val="single" w:sz="8" w:space="0" w:color="FFFFFF"/>
              <w:bottom w:val="single" w:sz="8" w:space="0" w:color="FFFFFF"/>
              <w:right w:val="single" w:sz="8" w:space="0" w:color="FFFFFF"/>
            </w:tcBorders>
            <w:shd w:val="clear" w:color="auto" w:fill="EAEFF7"/>
          </w:tcPr>
          <w:p w14:paraId="34F0E720" w14:textId="77777777" w:rsidR="00BC54E6" w:rsidRDefault="004D4C4C">
            <w:hyperlink r:id="rId18">
              <w:r w:rsidR="00EA5081">
                <w:rPr>
                  <w:rStyle w:val="InternetLink"/>
                  <w:b/>
                  <w:bCs/>
                </w:rPr>
                <w:t>US 10,662,317</w:t>
              </w:r>
            </w:hyperlink>
          </w:p>
        </w:tc>
        <w:tc>
          <w:tcPr>
            <w:tcW w:w="7541" w:type="dxa"/>
            <w:tcBorders>
              <w:top w:val="single" w:sz="8" w:space="0" w:color="FFFFFF"/>
              <w:left w:val="single" w:sz="8" w:space="0" w:color="FFFFFF"/>
              <w:bottom w:val="single" w:sz="8" w:space="0" w:color="FFFFFF"/>
              <w:right w:val="single" w:sz="8" w:space="0" w:color="FFFFFF"/>
            </w:tcBorders>
            <w:shd w:val="clear" w:color="auto" w:fill="EAEFF7"/>
          </w:tcPr>
          <w:p w14:paraId="18DF769E" w14:textId="77777777" w:rsidR="00BC54E6" w:rsidRDefault="00EA5081">
            <w:r>
              <w:t>Polymer Masterbatch. A method for preparing an additive for incorporating ultraviolet radiation protection into a synthetic polymer with the additive and the synthetic polymer for forming a synthetic material comprises numerous steps which include suspending a quantity of zinc oxide particles in a solution of 98% ethyl alcohol and suspending a quantity of benzophenone silane linker in the solution of zinc oxide particles.</w:t>
            </w:r>
          </w:p>
        </w:tc>
        <w:tc>
          <w:tcPr>
            <w:tcW w:w="1350" w:type="dxa"/>
            <w:tcBorders>
              <w:top w:val="single" w:sz="8" w:space="0" w:color="FFFFFF"/>
              <w:left w:val="single" w:sz="8" w:space="0" w:color="FFFFFF"/>
              <w:bottom w:val="single" w:sz="8" w:space="0" w:color="FFFFFF"/>
              <w:right w:val="single" w:sz="8" w:space="0" w:color="FFFFFF"/>
            </w:tcBorders>
            <w:shd w:val="clear" w:color="auto" w:fill="EAEFF7"/>
          </w:tcPr>
          <w:p w14:paraId="4FD64385" w14:textId="77777777" w:rsidR="00BC54E6" w:rsidRDefault="00EA5081">
            <w:r>
              <w:t>October 11, 2011</w:t>
            </w:r>
          </w:p>
        </w:tc>
        <w:tc>
          <w:tcPr>
            <w:tcW w:w="1350" w:type="dxa"/>
            <w:tcBorders>
              <w:top w:val="single" w:sz="8" w:space="0" w:color="FFFFFF"/>
              <w:left w:val="single" w:sz="8" w:space="0" w:color="FFFFFF"/>
              <w:bottom w:val="single" w:sz="8" w:space="0" w:color="FFFFFF"/>
              <w:right w:val="single" w:sz="8" w:space="0" w:color="FFFFFF"/>
            </w:tcBorders>
            <w:shd w:val="clear" w:color="auto" w:fill="EAEFF7"/>
          </w:tcPr>
          <w:p w14:paraId="69E92107" w14:textId="77777777" w:rsidR="00BC54E6" w:rsidRDefault="00EA5081">
            <w:r>
              <w:t>May 26, 2020</w:t>
            </w:r>
          </w:p>
        </w:tc>
        <w:tc>
          <w:tcPr>
            <w:tcW w:w="1080" w:type="dxa"/>
            <w:tcBorders>
              <w:top w:val="single" w:sz="8" w:space="0" w:color="FFFFFF"/>
              <w:left w:val="single" w:sz="8" w:space="0" w:color="FFFFFF"/>
              <w:bottom w:val="single" w:sz="8" w:space="0" w:color="FFFFFF"/>
              <w:right w:val="single" w:sz="8" w:space="0" w:color="FFFFFF"/>
            </w:tcBorders>
            <w:shd w:val="clear" w:color="auto" w:fill="EAEFF7"/>
          </w:tcPr>
          <w:p w14:paraId="2FA4EFF9" w14:textId="77777777" w:rsidR="00BC54E6" w:rsidRDefault="00EA5081">
            <w:r>
              <w:t>14</w:t>
            </w:r>
          </w:p>
        </w:tc>
      </w:tr>
      <w:tr w:rsidR="00AD1731" w14:paraId="050A33B2" w14:textId="77777777" w:rsidTr="00AD1731">
        <w:trPr>
          <w:trHeight w:val="584"/>
        </w:trPr>
        <w:tc>
          <w:tcPr>
            <w:tcW w:w="1422" w:type="dxa"/>
            <w:tcBorders>
              <w:top w:val="single" w:sz="8" w:space="0" w:color="FFFFFF"/>
              <w:left w:val="single" w:sz="8" w:space="0" w:color="FFFFFF"/>
              <w:bottom w:val="single" w:sz="8" w:space="0" w:color="FFFFFF"/>
              <w:right w:val="single" w:sz="8" w:space="0" w:color="FFFFFF"/>
            </w:tcBorders>
            <w:shd w:val="clear" w:color="auto" w:fill="EAEFF7"/>
          </w:tcPr>
          <w:p w14:paraId="687DEC73" w14:textId="77777777" w:rsidR="00BC54E6" w:rsidRDefault="00EA5081">
            <w:r>
              <w:lastRenderedPageBreak/>
              <w:t>Patent</w:t>
            </w:r>
          </w:p>
          <w:p w14:paraId="41E4DE94" w14:textId="77777777" w:rsidR="00BC54E6" w:rsidRDefault="00BC54E6"/>
        </w:tc>
        <w:tc>
          <w:tcPr>
            <w:tcW w:w="1827" w:type="dxa"/>
            <w:tcBorders>
              <w:top w:val="single" w:sz="8" w:space="0" w:color="FFFFFF"/>
              <w:left w:val="single" w:sz="8" w:space="0" w:color="FFFFFF"/>
              <w:bottom w:val="single" w:sz="8" w:space="0" w:color="FFFFFF"/>
              <w:right w:val="single" w:sz="8" w:space="0" w:color="FFFFFF"/>
            </w:tcBorders>
            <w:shd w:val="clear" w:color="auto" w:fill="EAEFF7"/>
          </w:tcPr>
          <w:p w14:paraId="043BB5B3" w14:textId="77777777" w:rsidR="00BC54E6" w:rsidRDefault="004D4C4C">
            <w:hyperlink r:id="rId19">
              <w:r w:rsidR="00EA5081">
                <w:rPr>
                  <w:rStyle w:val="InternetLink"/>
                  <w:b/>
                  <w:bCs/>
                </w:rPr>
                <w:t>US 10,676,861</w:t>
              </w:r>
            </w:hyperlink>
          </w:p>
        </w:tc>
        <w:tc>
          <w:tcPr>
            <w:tcW w:w="7541" w:type="dxa"/>
            <w:tcBorders>
              <w:top w:val="single" w:sz="8" w:space="0" w:color="FFFFFF"/>
              <w:left w:val="single" w:sz="8" w:space="0" w:color="FFFFFF"/>
              <w:bottom w:val="single" w:sz="8" w:space="0" w:color="FFFFFF"/>
              <w:right w:val="single" w:sz="8" w:space="0" w:color="FFFFFF"/>
            </w:tcBorders>
            <w:shd w:val="clear" w:color="auto" w:fill="EAEFF7"/>
          </w:tcPr>
          <w:p w14:paraId="01B65704" w14:textId="77777777" w:rsidR="00BC54E6" w:rsidRDefault="00EA5081">
            <w:r>
              <w:t>Masterbatch rayon. A method for incorporating ultraviolet radiation protection and antimicrobial protection into rayon is disclosed which comprises the steps of adding an additive to rayon in which the additive comprises a quantity of prepared zinc oxide particles modified with a layer of a reactive group.</w:t>
            </w:r>
          </w:p>
        </w:tc>
        <w:tc>
          <w:tcPr>
            <w:tcW w:w="1350" w:type="dxa"/>
            <w:tcBorders>
              <w:top w:val="single" w:sz="8" w:space="0" w:color="FFFFFF"/>
              <w:left w:val="single" w:sz="8" w:space="0" w:color="FFFFFF"/>
              <w:bottom w:val="single" w:sz="8" w:space="0" w:color="FFFFFF"/>
              <w:right w:val="single" w:sz="8" w:space="0" w:color="FFFFFF"/>
            </w:tcBorders>
            <w:shd w:val="clear" w:color="auto" w:fill="EAEFF7"/>
          </w:tcPr>
          <w:p w14:paraId="4B34F6C4" w14:textId="77777777" w:rsidR="00BC54E6" w:rsidRDefault="00EA5081">
            <w:r>
              <w:t>October 11, 2011</w:t>
            </w:r>
          </w:p>
        </w:tc>
        <w:tc>
          <w:tcPr>
            <w:tcW w:w="1350" w:type="dxa"/>
            <w:tcBorders>
              <w:top w:val="single" w:sz="8" w:space="0" w:color="FFFFFF"/>
              <w:left w:val="single" w:sz="8" w:space="0" w:color="FFFFFF"/>
              <w:bottom w:val="single" w:sz="8" w:space="0" w:color="FFFFFF"/>
              <w:right w:val="single" w:sz="8" w:space="0" w:color="FFFFFF"/>
            </w:tcBorders>
            <w:shd w:val="clear" w:color="auto" w:fill="EAEFF7"/>
          </w:tcPr>
          <w:p w14:paraId="49EB8D87" w14:textId="77777777" w:rsidR="00BC54E6" w:rsidRDefault="00EA5081">
            <w:r>
              <w:t>June 9, 2020</w:t>
            </w:r>
          </w:p>
        </w:tc>
        <w:tc>
          <w:tcPr>
            <w:tcW w:w="1080" w:type="dxa"/>
            <w:tcBorders>
              <w:top w:val="single" w:sz="8" w:space="0" w:color="FFFFFF"/>
              <w:left w:val="single" w:sz="8" w:space="0" w:color="FFFFFF"/>
              <w:bottom w:val="single" w:sz="8" w:space="0" w:color="FFFFFF"/>
              <w:right w:val="single" w:sz="8" w:space="0" w:color="FFFFFF"/>
            </w:tcBorders>
            <w:shd w:val="clear" w:color="auto" w:fill="EAEFF7"/>
          </w:tcPr>
          <w:p w14:paraId="6CA15A18" w14:textId="77777777" w:rsidR="00BC54E6" w:rsidRDefault="00EA5081">
            <w:r>
              <w:t>18</w:t>
            </w:r>
          </w:p>
        </w:tc>
      </w:tr>
      <w:tr w:rsidR="00AD1731" w14:paraId="490080C2" w14:textId="77777777" w:rsidTr="00AD1731">
        <w:trPr>
          <w:trHeight w:val="584"/>
        </w:trPr>
        <w:tc>
          <w:tcPr>
            <w:tcW w:w="1422" w:type="dxa"/>
            <w:tcBorders>
              <w:top w:val="single" w:sz="8" w:space="0" w:color="FFFFFF"/>
              <w:left w:val="single" w:sz="8" w:space="0" w:color="FFFFFF"/>
              <w:bottom w:val="single" w:sz="8" w:space="0" w:color="FFFFFF"/>
              <w:right w:val="single" w:sz="8" w:space="0" w:color="FFFFFF"/>
            </w:tcBorders>
            <w:shd w:val="clear" w:color="auto" w:fill="EAEFF7"/>
          </w:tcPr>
          <w:p w14:paraId="736DF992" w14:textId="77777777" w:rsidR="00BC54E6" w:rsidRDefault="00EA5081">
            <w:r>
              <w:t xml:space="preserve">Patent </w:t>
            </w:r>
          </w:p>
        </w:tc>
        <w:tc>
          <w:tcPr>
            <w:tcW w:w="1827" w:type="dxa"/>
            <w:tcBorders>
              <w:top w:val="single" w:sz="8" w:space="0" w:color="FFFFFF"/>
              <w:left w:val="single" w:sz="8" w:space="0" w:color="FFFFFF"/>
              <w:bottom w:val="single" w:sz="8" w:space="0" w:color="FFFFFF"/>
              <w:right w:val="single" w:sz="8" w:space="0" w:color="FFFFFF"/>
            </w:tcBorders>
            <w:shd w:val="clear" w:color="auto" w:fill="EAEFF7"/>
          </w:tcPr>
          <w:p w14:paraId="5D0C41EF" w14:textId="151E4A02" w:rsidR="00BC54E6" w:rsidRPr="00F41613" w:rsidRDefault="004D4C4C">
            <w:pPr>
              <w:rPr>
                <w:b/>
                <w:bCs/>
              </w:rPr>
            </w:pPr>
            <w:hyperlink r:id="rId20" w:history="1">
              <w:r w:rsidR="00EA5081" w:rsidRPr="00F41613">
                <w:rPr>
                  <w:rStyle w:val="Hyperlink"/>
                  <w:b/>
                  <w:bCs/>
                </w:rPr>
                <w:t>US 10,907,048</w:t>
              </w:r>
            </w:hyperlink>
          </w:p>
        </w:tc>
        <w:tc>
          <w:tcPr>
            <w:tcW w:w="7541" w:type="dxa"/>
            <w:tcBorders>
              <w:top w:val="single" w:sz="8" w:space="0" w:color="FFFFFF"/>
              <w:left w:val="single" w:sz="8" w:space="0" w:color="FFFFFF"/>
              <w:bottom w:val="single" w:sz="8" w:space="0" w:color="FFFFFF"/>
              <w:right w:val="single" w:sz="8" w:space="0" w:color="FFFFFF"/>
            </w:tcBorders>
            <w:shd w:val="clear" w:color="auto" w:fill="EAEFF7"/>
          </w:tcPr>
          <w:p w14:paraId="3A4A5D3E" w14:textId="77777777" w:rsidR="00BC54E6" w:rsidRDefault="00EA5081">
            <w:r>
              <w:t>A product having ultraviolet radiation protection and antimicrobial protection is disclosed which comprises a quantity of rayon, a quantity of zinc oxide particles, and a quantity of a reactive group.</w:t>
            </w:r>
          </w:p>
        </w:tc>
        <w:tc>
          <w:tcPr>
            <w:tcW w:w="1350" w:type="dxa"/>
            <w:tcBorders>
              <w:top w:val="single" w:sz="8" w:space="0" w:color="FFFFFF"/>
              <w:left w:val="single" w:sz="8" w:space="0" w:color="FFFFFF"/>
              <w:bottom w:val="single" w:sz="8" w:space="0" w:color="FFFFFF"/>
              <w:right w:val="single" w:sz="8" w:space="0" w:color="FFFFFF"/>
            </w:tcBorders>
            <w:shd w:val="clear" w:color="auto" w:fill="EAEFF7"/>
          </w:tcPr>
          <w:p w14:paraId="51E7F12F" w14:textId="77777777" w:rsidR="00BC54E6" w:rsidRDefault="00EA5081">
            <w:r>
              <w:t>October 11, 2011</w:t>
            </w:r>
          </w:p>
        </w:tc>
        <w:tc>
          <w:tcPr>
            <w:tcW w:w="1350" w:type="dxa"/>
            <w:tcBorders>
              <w:top w:val="single" w:sz="8" w:space="0" w:color="FFFFFF"/>
              <w:left w:val="single" w:sz="8" w:space="0" w:color="FFFFFF"/>
              <w:bottom w:val="single" w:sz="8" w:space="0" w:color="FFFFFF"/>
              <w:right w:val="single" w:sz="8" w:space="0" w:color="FFFFFF"/>
            </w:tcBorders>
            <w:shd w:val="clear" w:color="auto" w:fill="EAEFF7"/>
          </w:tcPr>
          <w:p w14:paraId="4A1C73DC" w14:textId="77777777" w:rsidR="00BC54E6" w:rsidRDefault="00EA5081">
            <w:r>
              <w:t>Feb 2, 2021</w:t>
            </w:r>
          </w:p>
        </w:tc>
        <w:tc>
          <w:tcPr>
            <w:tcW w:w="1080" w:type="dxa"/>
            <w:tcBorders>
              <w:top w:val="single" w:sz="8" w:space="0" w:color="FFFFFF"/>
              <w:left w:val="single" w:sz="8" w:space="0" w:color="FFFFFF"/>
              <w:bottom w:val="single" w:sz="8" w:space="0" w:color="FFFFFF"/>
              <w:right w:val="single" w:sz="8" w:space="0" w:color="FFFFFF"/>
            </w:tcBorders>
            <w:shd w:val="clear" w:color="auto" w:fill="EAEFF7"/>
          </w:tcPr>
          <w:p w14:paraId="4095AC51" w14:textId="77777777" w:rsidR="00BC54E6" w:rsidRDefault="00EA5081">
            <w:r>
              <w:t>5</w:t>
            </w:r>
          </w:p>
        </w:tc>
      </w:tr>
      <w:tr w:rsidR="00AD1731" w14:paraId="1770ABAA" w14:textId="77777777" w:rsidTr="00AD1731">
        <w:trPr>
          <w:trHeight w:val="584"/>
        </w:trPr>
        <w:tc>
          <w:tcPr>
            <w:tcW w:w="1422" w:type="dxa"/>
            <w:tcBorders>
              <w:top w:val="single" w:sz="8" w:space="0" w:color="FFFFFF"/>
              <w:left w:val="single" w:sz="8" w:space="0" w:color="FFFFFF"/>
              <w:bottom w:val="single" w:sz="8" w:space="0" w:color="FFFFFF"/>
              <w:right w:val="single" w:sz="8" w:space="0" w:color="FFFFFF"/>
            </w:tcBorders>
            <w:shd w:val="clear" w:color="auto" w:fill="EAEFF7"/>
          </w:tcPr>
          <w:p w14:paraId="37D00763" w14:textId="77777777" w:rsidR="00653BFE" w:rsidRDefault="00653BFE" w:rsidP="00653BFE">
            <w:r>
              <w:t>Patent</w:t>
            </w:r>
          </w:p>
          <w:p w14:paraId="7EDAD148" w14:textId="77777777" w:rsidR="00653BFE" w:rsidRDefault="00653BFE" w:rsidP="00653BFE"/>
        </w:tc>
        <w:tc>
          <w:tcPr>
            <w:tcW w:w="1827" w:type="dxa"/>
            <w:tcBorders>
              <w:top w:val="single" w:sz="8" w:space="0" w:color="FFFFFF"/>
              <w:left w:val="single" w:sz="8" w:space="0" w:color="FFFFFF"/>
              <w:bottom w:val="single" w:sz="8" w:space="0" w:color="FFFFFF"/>
              <w:right w:val="single" w:sz="8" w:space="0" w:color="FFFFFF"/>
            </w:tcBorders>
            <w:shd w:val="clear" w:color="auto" w:fill="EAEFF7"/>
          </w:tcPr>
          <w:p w14:paraId="2B9BA48E" w14:textId="42B8455E" w:rsidR="00653BFE" w:rsidRPr="00F41613" w:rsidRDefault="00653BFE" w:rsidP="00653BFE">
            <w:pPr>
              <w:rPr>
                <w:b/>
                <w:bCs/>
              </w:rPr>
            </w:pPr>
            <w:r>
              <w:t>US 11/001,712</w:t>
            </w:r>
          </w:p>
        </w:tc>
        <w:tc>
          <w:tcPr>
            <w:tcW w:w="7541" w:type="dxa"/>
            <w:tcBorders>
              <w:top w:val="single" w:sz="8" w:space="0" w:color="FFFFFF"/>
              <w:left w:val="single" w:sz="8" w:space="0" w:color="FFFFFF"/>
              <w:bottom w:val="single" w:sz="8" w:space="0" w:color="FFFFFF"/>
              <w:right w:val="single" w:sz="8" w:space="0" w:color="FFFFFF"/>
            </w:tcBorders>
            <w:shd w:val="clear" w:color="auto" w:fill="EAEFF7"/>
          </w:tcPr>
          <w:p w14:paraId="07CE630F" w14:textId="05895953" w:rsidR="00AD1731" w:rsidRDefault="00653BFE" w:rsidP="00AD1731">
            <w:bookmarkStart w:id="0" w:name="__DdeLink__1211_293338456"/>
            <w:r>
              <w:t xml:space="preserve">Masterbatch putting </w:t>
            </w:r>
            <w:proofErr w:type="spellStart"/>
            <w:r>
              <w:t>ZnO</w:t>
            </w:r>
            <w:proofErr w:type="spellEnd"/>
            <w:r>
              <w:t xml:space="preserve"> into polymer. A product having ultraviolet radiation protection and antimicrobial protection is disclosed which comprises a quantity of synthetic polymer chips, a quantity of zinc oxide particles with each particle having a surface, and </w:t>
            </w:r>
            <w:r>
              <w:rPr>
                <w:color w:val="000000"/>
              </w:rPr>
              <w:t xml:space="preserve">a quantity of a reactive group for modifying each surface of each zinc oxide particle, the quantity of the reactive group sufficient for binding the quantity of </w:t>
            </w:r>
          </w:p>
          <w:p w14:paraId="0D04968F" w14:textId="26B3B358" w:rsidR="00653BFE" w:rsidRDefault="00653BFE" w:rsidP="00653BFE">
            <w:r>
              <w:rPr>
                <w:color w:val="000000"/>
              </w:rPr>
              <w:t>zinc oxide particles to the quantity of synthetic polymer chips prior to the quantity of synthetic polymer chips being formed into a fiber.</w:t>
            </w:r>
            <w:bookmarkEnd w:id="0"/>
          </w:p>
        </w:tc>
        <w:tc>
          <w:tcPr>
            <w:tcW w:w="1350" w:type="dxa"/>
            <w:tcBorders>
              <w:top w:val="single" w:sz="8" w:space="0" w:color="FFFFFF"/>
              <w:left w:val="single" w:sz="8" w:space="0" w:color="FFFFFF"/>
              <w:bottom w:val="single" w:sz="8" w:space="0" w:color="FFFFFF"/>
              <w:right w:val="single" w:sz="8" w:space="0" w:color="FFFFFF"/>
            </w:tcBorders>
            <w:shd w:val="clear" w:color="auto" w:fill="EAEFF7"/>
          </w:tcPr>
          <w:p w14:paraId="04109D8E" w14:textId="5E5F2133" w:rsidR="00653BFE" w:rsidRDefault="00653BFE" w:rsidP="00653BFE">
            <w:r>
              <w:t>October 11, 2011</w:t>
            </w:r>
          </w:p>
        </w:tc>
        <w:tc>
          <w:tcPr>
            <w:tcW w:w="1350" w:type="dxa"/>
            <w:tcBorders>
              <w:top w:val="single" w:sz="8" w:space="0" w:color="FFFFFF"/>
              <w:left w:val="single" w:sz="8" w:space="0" w:color="FFFFFF"/>
              <w:bottom w:val="single" w:sz="8" w:space="0" w:color="FFFFFF"/>
              <w:right w:val="single" w:sz="8" w:space="0" w:color="FFFFFF"/>
            </w:tcBorders>
            <w:shd w:val="clear" w:color="auto" w:fill="EAEFF7"/>
          </w:tcPr>
          <w:p w14:paraId="0C790D82" w14:textId="02897E38" w:rsidR="00653BFE" w:rsidRDefault="00653BFE" w:rsidP="00653BFE">
            <w:r>
              <w:t>May 11, 2021</w:t>
            </w:r>
          </w:p>
        </w:tc>
        <w:tc>
          <w:tcPr>
            <w:tcW w:w="1080" w:type="dxa"/>
            <w:tcBorders>
              <w:top w:val="single" w:sz="8" w:space="0" w:color="FFFFFF"/>
              <w:left w:val="single" w:sz="8" w:space="0" w:color="FFFFFF"/>
              <w:bottom w:val="single" w:sz="8" w:space="0" w:color="FFFFFF"/>
              <w:right w:val="single" w:sz="8" w:space="0" w:color="FFFFFF"/>
            </w:tcBorders>
            <w:shd w:val="clear" w:color="auto" w:fill="EAEFF7"/>
          </w:tcPr>
          <w:p w14:paraId="1B07DB31" w14:textId="6FBBD1E7" w:rsidR="00653BFE" w:rsidRDefault="00653BFE" w:rsidP="00653BFE">
            <w:r>
              <w:t>14</w:t>
            </w:r>
          </w:p>
        </w:tc>
      </w:tr>
      <w:tr w:rsidR="00AD1731" w14:paraId="26962BFA" w14:textId="77777777" w:rsidTr="00AD1731">
        <w:trPr>
          <w:trHeight w:val="584"/>
        </w:trPr>
        <w:tc>
          <w:tcPr>
            <w:tcW w:w="1422" w:type="dxa"/>
            <w:tcBorders>
              <w:top w:val="single" w:sz="8" w:space="0" w:color="FFFFFF"/>
              <w:left w:val="single" w:sz="8" w:space="0" w:color="FFFFFF"/>
              <w:bottom w:val="single" w:sz="8" w:space="0" w:color="FFFFFF"/>
              <w:right w:val="single" w:sz="8" w:space="0" w:color="FFFFFF"/>
            </w:tcBorders>
            <w:shd w:val="clear" w:color="auto" w:fill="EAEFF7"/>
          </w:tcPr>
          <w:p w14:paraId="33586A72" w14:textId="77777777" w:rsidR="00653BFE" w:rsidRDefault="00653BFE" w:rsidP="00653BFE">
            <w:r>
              <w:t xml:space="preserve">Patent </w:t>
            </w:r>
          </w:p>
          <w:p w14:paraId="61F85454" w14:textId="77777777" w:rsidR="00653BFE" w:rsidRDefault="00653BFE" w:rsidP="00653BFE">
            <w:r>
              <w:t>Application</w:t>
            </w:r>
          </w:p>
        </w:tc>
        <w:tc>
          <w:tcPr>
            <w:tcW w:w="1827" w:type="dxa"/>
            <w:tcBorders>
              <w:top w:val="single" w:sz="8" w:space="0" w:color="FFFFFF"/>
              <w:left w:val="single" w:sz="8" w:space="0" w:color="FFFFFF"/>
              <w:bottom w:val="single" w:sz="8" w:space="0" w:color="FFFFFF"/>
              <w:right w:val="single" w:sz="8" w:space="0" w:color="FFFFFF"/>
            </w:tcBorders>
            <w:shd w:val="clear" w:color="auto" w:fill="EAEFF7"/>
          </w:tcPr>
          <w:p w14:paraId="0EC80E35" w14:textId="77777777" w:rsidR="00653BFE" w:rsidRDefault="00653BFE" w:rsidP="00653BFE">
            <w:r>
              <w:t>US 16/291,989</w:t>
            </w:r>
          </w:p>
        </w:tc>
        <w:tc>
          <w:tcPr>
            <w:tcW w:w="7541" w:type="dxa"/>
            <w:tcBorders>
              <w:top w:val="single" w:sz="8" w:space="0" w:color="FFFFFF"/>
              <w:left w:val="single" w:sz="8" w:space="0" w:color="FFFFFF"/>
              <w:bottom w:val="single" w:sz="8" w:space="0" w:color="FFFFFF"/>
              <w:right w:val="single" w:sz="8" w:space="0" w:color="FFFFFF"/>
            </w:tcBorders>
            <w:shd w:val="clear" w:color="auto" w:fill="EAEFF7"/>
          </w:tcPr>
          <w:p w14:paraId="2BD5CC1D" w14:textId="77777777" w:rsidR="00653BFE" w:rsidRDefault="00653BFE" w:rsidP="00653BFE">
            <w:r>
              <w:t>A product having ultraviolet radiation protection and antimicrobial protection is disclosed which has a quantity of a urethane-based binder, a quantity of zinc oxide particles, and a yarn.</w:t>
            </w:r>
          </w:p>
        </w:tc>
        <w:tc>
          <w:tcPr>
            <w:tcW w:w="1350" w:type="dxa"/>
            <w:tcBorders>
              <w:top w:val="single" w:sz="8" w:space="0" w:color="FFFFFF"/>
              <w:left w:val="single" w:sz="8" w:space="0" w:color="FFFFFF"/>
              <w:bottom w:val="single" w:sz="8" w:space="0" w:color="FFFFFF"/>
              <w:right w:val="single" w:sz="8" w:space="0" w:color="FFFFFF"/>
            </w:tcBorders>
            <w:shd w:val="clear" w:color="auto" w:fill="EAEFF7"/>
          </w:tcPr>
          <w:p w14:paraId="44044B9A" w14:textId="77777777" w:rsidR="00653BFE" w:rsidRDefault="00653BFE" w:rsidP="00653BFE">
            <w:r>
              <w:t>October 11, 2011</w:t>
            </w:r>
          </w:p>
        </w:tc>
        <w:tc>
          <w:tcPr>
            <w:tcW w:w="1350" w:type="dxa"/>
            <w:tcBorders>
              <w:top w:val="single" w:sz="8" w:space="0" w:color="FFFFFF"/>
              <w:left w:val="single" w:sz="8" w:space="0" w:color="FFFFFF"/>
              <w:bottom w:val="single" w:sz="8" w:space="0" w:color="FFFFFF"/>
              <w:right w:val="single" w:sz="8" w:space="0" w:color="FFFFFF"/>
            </w:tcBorders>
            <w:shd w:val="clear" w:color="auto" w:fill="EAEFF7"/>
          </w:tcPr>
          <w:p w14:paraId="73D52F54" w14:textId="77777777" w:rsidR="00653BFE" w:rsidRDefault="00653BFE" w:rsidP="00653BFE">
            <w:r>
              <w:t>NA</w:t>
            </w:r>
          </w:p>
        </w:tc>
        <w:tc>
          <w:tcPr>
            <w:tcW w:w="1080" w:type="dxa"/>
            <w:tcBorders>
              <w:top w:val="single" w:sz="8" w:space="0" w:color="FFFFFF"/>
              <w:left w:val="single" w:sz="8" w:space="0" w:color="FFFFFF"/>
              <w:bottom w:val="single" w:sz="8" w:space="0" w:color="FFFFFF"/>
              <w:right w:val="single" w:sz="8" w:space="0" w:color="FFFFFF"/>
            </w:tcBorders>
            <w:shd w:val="clear" w:color="auto" w:fill="EAEFF7"/>
          </w:tcPr>
          <w:p w14:paraId="5485A84B" w14:textId="77777777" w:rsidR="00653BFE" w:rsidRDefault="00653BFE" w:rsidP="00653BFE">
            <w:r>
              <w:t>14</w:t>
            </w:r>
          </w:p>
        </w:tc>
      </w:tr>
      <w:tr w:rsidR="00AD1731" w14:paraId="6F241366" w14:textId="77777777" w:rsidTr="00AD1731">
        <w:trPr>
          <w:trHeight w:val="584"/>
        </w:trPr>
        <w:tc>
          <w:tcPr>
            <w:tcW w:w="1422" w:type="dxa"/>
            <w:tcBorders>
              <w:top w:val="single" w:sz="8" w:space="0" w:color="FFFFFF"/>
              <w:left w:val="single" w:sz="8" w:space="0" w:color="FFFFFF"/>
              <w:bottom w:val="single" w:sz="8" w:space="0" w:color="FFFFFF"/>
              <w:right w:val="single" w:sz="8" w:space="0" w:color="FFFFFF"/>
            </w:tcBorders>
            <w:shd w:val="clear" w:color="auto" w:fill="EAEFF7"/>
          </w:tcPr>
          <w:p w14:paraId="52989498" w14:textId="77777777" w:rsidR="00653BFE" w:rsidRDefault="00653BFE" w:rsidP="00653BFE">
            <w:r>
              <w:t>Patent Application</w:t>
            </w:r>
          </w:p>
        </w:tc>
        <w:tc>
          <w:tcPr>
            <w:tcW w:w="1827" w:type="dxa"/>
            <w:tcBorders>
              <w:top w:val="single" w:sz="8" w:space="0" w:color="FFFFFF"/>
              <w:left w:val="single" w:sz="8" w:space="0" w:color="FFFFFF"/>
              <w:bottom w:val="single" w:sz="8" w:space="0" w:color="FFFFFF"/>
              <w:right w:val="single" w:sz="8" w:space="0" w:color="FFFFFF"/>
            </w:tcBorders>
            <w:shd w:val="clear" w:color="auto" w:fill="EAEFF7"/>
          </w:tcPr>
          <w:p w14:paraId="428968A8" w14:textId="77777777" w:rsidR="00653BFE" w:rsidRDefault="00653BFE" w:rsidP="00653BFE">
            <w:r>
              <w:t>US 16/789,838</w:t>
            </w:r>
          </w:p>
        </w:tc>
        <w:tc>
          <w:tcPr>
            <w:tcW w:w="7541" w:type="dxa"/>
            <w:tcBorders>
              <w:top w:val="single" w:sz="8" w:space="0" w:color="FFFFFF"/>
              <w:left w:val="single" w:sz="8" w:space="0" w:color="FFFFFF"/>
              <w:bottom w:val="single" w:sz="8" w:space="0" w:color="FFFFFF"/>
              <w:right w:val="single" w:sz="8" w:space="0" w:color="FFFFFF"/>
            </w:tcBorders>
            <w:shd w:val="clear" w:color="auto" w:fill="EAEFF7"/>
          </w:tcPr>
          <w:p w14:paraId="2C80BBEA" w14:textId="56325C94" w:rsidR="00653BFE" w:rsidRDefault="00653BFE" w:rsidP="00653BFE">
            <w:r>
              <w:t xml:space="preserve">A dryer sheet has incorporated therein ultraviolet radiation protection and antimicrobial protection. The dryer sheet comprises a carrier substrate, a quantity of </w:t>
            </w:r>
            <w:proofErr w:type="spellStart"/>
            <w:r>
              <w:t>dipalmethyl</w:t>
            </w:r>
            <w:proofErr w:type="spellEnd"/>
            <w:r>
              <w:t xml:space="preserve"> </w:t>
            </w:r>
            <w:proofErr w:type="spellStart"/>
            <w:r>
              <w:t>hydroxyethylammonium</w:t>
            </w:r>
            <w:proofErr w:type="spellEnd"/>
            <w:r>
              <w:t xml:space="preserve"> methosulfate, a fatty acid, and clay, and a quantity of zinc oxide particles each having a surface treated with an acid polymer with the acid polymer binding to the surfaces of the zinc oxide particles.</w:t>
            </w:r>
          </w:p>
        </w:tc>
        <w:tc>
          <w:tcPr>
            <w:tcW w:w="1350" w:type="dxa"/>
            <w:tcBorders>
              <w:top w:val="single" w:sz="8" w:space="0" w:color="FFFFFF"/>
              <w:left w:val="single" w:sz="8" w:space="0" w:color="FFFFFF"/>
              <w:bottom w:val="single" w:sz="8" w:space="0" w:color="FFFFFF"/>
              <w:right w:val="single" w:sz="8" w:space="0" w:color="FFFFFF"/>
            </w:tcBorders>
            <w:shd w:val="clear" w:color="auto" w:fill="EAEFF7"/>
          </w:tcPr>
          <w:p w14:paraId="61B5D367" w14:textId="77777777" w:rsidR="00653BFE" w:rsidRDefault="00653BFE" w:rsidP="00653BFE">
            <w:r>
              <w:t>Oct 11, 2011</w:t>
            </w:r>
          </w:p>
        </w:tc>
        <w:tc>
          <w:tcPr>
            <w:tcW w:w="1350" w:type="dxa"/>
            <w:tcBorders>
              <w:top w:val="single" w:sz="8" w:space="0" w:color="FFFFFF"/>
              <w:left w:val="single" w:sz="8" w:space="0" w:color="FFFFFF"/>
              <w:bottom w:val="single" w:sz="8" w:space="0" w:color="FFFFFF"/>
              <w:right w:val="single" w:sz="8" w:space="0" w:color="FFFFFF"/>
            </w:tcBorders>
            <w:shd w:val="clear" w:color="auto" w:fill="EAEFF7"/>
          </w:tcPr>
          <w:p w14:paraId="177BF6A1" w14:textId="77777777" w:rsidR="00653BFE" w:rsidRDefault="00653BFE" w:rsidP="00653BFE">
            <w:r>
              <w:t>NA</w:t>
            </w:r>
          </w:p>
        </w:tc>
        <w:tc>
          <w:tcPr>
            <w:tcW w:w="1080" w:type="dxa"/>
            <w:tcBorders>
              <w:top w:val="single" w:sz="8" w:space="0" w:color="FFFFFF"/>
              <w:left w:val="single" w:sz="8" w:space="0" w:color="FFFFFF"/>
              <w:bottom w:val="single" w:sz="8" w:space="0" w:color="FFFFFF"/>
              <w:right w:val="single" w:sz="8" w:space="0" w:color="FFFFFF"/>
            </w:tcBorders>
            <w:shd w:val="clear" w:color="auto" w:fill="EAEFF7"/>
          </w:tcPr>
          <w:p w14:paraId="09B13AA9" w14:textId="77777777" w:rsidR="00653BFE" w:rsidRDefault="00653BFE" w:rsidP="00653BFE">
            <w:r>
              <w:t>20</w:t>
            </w:r>
          </w:p>
        </w:tc>
      </w:tr>
      <w:tr w:rsidR="00AD1731" w14:paraId="2300FC39" w14:textId="77777777" w:rsidTr="00AD1731">
        <w:trPr>
          <w:trHeight w:val="584"/>
        </w:trPr>
        <w:tc>
          <w:tcPr>
            <w:tcW w:w="1422" w:type="dxa"/>
            <w:tcBorders>
              <w:left w:val="single" w:sz="8" w:space="0" w:color="FFFFFF"/>
              <w:bottom w:val="single" w:sz="8" w:space="0" w:color="FFFFFF"/>
              <w:right w:val="single" w:sz="8" w:space="0" w:color="FFFFFF"/>
            </w:tcBorders>
            <w:shd w:val="clear" w:color="auto" w:fill="EAEFF7"/>
          </w:tcPr>
          <w:p w14:paraId="56091E20" w14:textId="77777777" w:rsidR="00653BFE" w:rsidRDefault="00653BFE" w:rsidP="00653BFE">
            <w:r>
              <w:t>Patent Application</w:t>
            </w:r>
          </w:p>
        </w:tc>
        <w:tc>
          <w:tcPr>
            <w:tcW w:w="1827" w:type="dxa"/>
            <w:tcBorders>
              <w:left w:val="single" w:sz="8" w:space="0" w:color="FFFFFF"/>
              <w:bottom w:val="single" w:sz="8" w:space="0" w:color="FFFFFF"/>
              <w:right w:val="single" w:sz="8" w:space="0" w:color="FFFFFF"/>
            </w:tcBorders>
            <w:shd w:val="clear" w:color="auto" w:fill="EAEFF7"/>
          </w:tcPr>
          <w:p w14:paraId="36D58505" w14:textId="77777777" w:rsidR="00653BFE" w:rsidRDefault="00653BFE" w:rsidP="00653BFE">
            <w:r>
              <w:t>US 17/171,736</w:t>
            </w:r>
          </w:p>
        </w:tc>
        <w:tc>
          <w:tcPr>
            <w:tcW w:w="7541" w:type="dxa"/>
            <w:tcBorders>
              <w:left w:val="single" w:sz="8" w:space="0" w:color="FFFFFF"/>
              <w:bottom w:val="single" w:sz="8" w:space="0" w:color="FFFFFF"/>
              <w:right w:val="single" w:sz="8" w:space="0" w:color="FFFFFF"/>
            </w:tcBorders>
            <w:shd w:val="clear" w:color="auto" w:fill="EAEFF7"/>
          </w:tcPr>
          <w:p w14:paraId="385CF106" w14:textId="77777777" w:rsidR="00653BFE" w:rsidRDefault="00653BFE" w:rsidP="00653BFE">
            <w:r>
              <w:t>A product having ultraviolet radiation protection and antimicrobial protection is disclosed which has a fiber formed from an artificial material by varying an additive of zinc oxide particles percentage or concentration added to the artificial material prior to the artificial material being formed into a fiber to control the luster, sheen, or shininess of the fiber.</w:t>
            </w:r>
          </w:p>
        </w:tc>
        <w:tc>
          <w:tcPr>
            <w:tcW w:w="1350" w:type="dxa"/>
            <w:tcBorders>
              <w:left w:val="single" w:sz="8" w:space="0" w:color="FFFFFF"/>
              <w:bottom w:val="single" w:sz="8" w:space="0" w:color="FFFFFF"/>
              <w:right w:val="single" w:sz="8" w:space="0" w:color="FFFFFF"/>
            </w:tcBorders>
            <w:shd w:val="clear" w:color="auto" w:fill="EAEFF7"/>
          </w:tcPr>
          <w:p w14:paraId="609755B5" w14:textId="77777777" w:rsidR="00653BFE" w:rsidRDefault="00653BFE" w:rsidP="00653BFE">
            <w:r>
              <w:t>Oct 11, 2011</w:t>
            </w:r>
          </w:p>
        </w:tc>
        <w:tc>
          <w:tcPr>
            <w:tcW w:w="1350" w:type="dxa"/>
            <w:tcBorders>
              <w:left w:val="single" w:sz="8" w:space="0" w:color="FFFFFF"/>
              <w:bottom w:val="single" w:sz="8" w:space="0" w:color="FFFFFF"/>
              <w:right w:val="single" w:sz="8" w:space="0" w:color="FFFFFF"/>
            </w:tcBorders>
            <w:shd w:val="clear" w:color="auto" w:fill="EAEFF7"/>
          </w:tcPr>
          <w:p w14:paraId="28BFFB7D" w14:textId="77777777" w:rsidR="00653BFE" w:rsidRDefault="00653BFE" w:rsidP="00653BFE">
            <w:r>
              <w:t>NA</w:t>
            </w:r>
          </w:p>
        </w:tc>
        <w:tc>
          <w:tcPr>
            <w:tcW w:w="1080" w:type="dxa"/>
            <w:tcBorders>
              <w:left w:val="single" w:sz="8" w:space="0" w:color="FFFFFF"/>
              <w:bottom w:val="single" w:sz="8" w:space="0" w:color="FFFFFF"/>
              <w:right w:val="single" w:sz="8" w:space="0" w:color="FFFFFF"/>
            </w:tcBorders>
            <w:shd w:val="clear" w:color="auto" w:fill="EAEFF7"/>
          </w:tcPr>
          <w:p w14:paraId="681FB21D" w14:textId="77777777" w:rsidR="00653BFE" w:rsidRDefault="00653BFE" w:rsidP="00653BFE">
            <w:r>
              <w:t>20</w:t>
            </w:r>
          </w:p>
        </w:tc>
      </w:tr>
      <w:tr w:rsidR="00AD1731" w14:paraId="374BA457" w14:textId="77777777" w:rsidTr="00AD1731">
        <w:trPr>
          <w:trHeight w:val="584"/>
        </w:trPr>
        <w:tc>
          <w:tcPr>
            <w:tcW w:w="1422" w:type="dxa"/>
            <w:tcBorders>
              <w:left w:val="single" w:sz="8" w:space="0" w:color="FFFFFF"/>
              <w:bottom w:val="single" w:sz="8" w:space="0" w:color="FFFFFF"/>
              <w:right w:val="single" w:sz="8" w:space="0" w:color="FFFFFF"/>
            </w:tcBorders>
            <w:shd w:val="clear" w:color="auto" w:fill="EAEFF7"/>
          </w:tcPr>
          <w:p w14:paraId="77D8C995" w14:textId="77777777" w:rsidR="00653BFE" w:rsidRDefault="00653BFE" w:rsidP="00653BFE">
            <w:r>
              <w:lastRenderedPageBreak/>
              <w:t>Patent Application</w:t>
            </w:r>
          </w:p>
        </w:tc>
        <w:tc>
          <w:tcPr>
            <w:tcW w:w="1827" w:type="dxa"/>
            <w:tcBorders>
              <w:left w:val="single" w:sz="8" w:space="0" w:color="FFFFFF"/>
              <w:bottom w:val="single" w:sz="8" w:space="0" w:color="FFFFFF"/>
              <w:right w:val="single" w:sz="8" w:space="0" w:color="FFFFFF"/>
            </w:tcBorders>
            <w:shd w:val="clear" w:color="auto" w:fill="EAEFF7"/>
          </w:tcPr>
          <w:p w14:paraId="52BA3FC8" w14:textId="77777777" w:rsidR="00653BFE" w:rsidRDefault="00653BFE" w:rsidP="00653BFE">
            <w:r>
              <w:t>US 17/227,504</w:t>
            </w:r>
          </w:p>
        </w:tc>
        <w:tc>
          <w:tcPr>
            <w:tcW w:w="7541" w:type="dxa"/>
            <w:tcBorders>
              <w:left w:val="single" w:sz="8" w:space="0" w:color="FFFFFF"/>
              <w:bottom w:val="single" w:sz="8" w:space="0" w:color="FFFFFF"/>
              <w:right w:val="single" w:sz="8" w:space="0" w:color="FFFFFF"/>
            </w:tcBorders>
            <w:shd w:val="clear" w:color="auto" w:fill="EAEFF7"/>
          </w:tcPr>
          <w:p w14:paraId="4E2DAFCD" w14:textId="77777777" w:rsidR="00653BFE" w:rsidRDefault="00653BFE" w:rsidP="00653BFE">
            <w:r>
              <w:t xml:space="preserve">Masterbatch putting </w:t>
            </w:r>
            <w:proofErr w:type="spellStart"/>
            <w:r>
              <w:t>ZnO</w:t>
            </w:r>
            <w:proofErr w:type="spellEnd"/>
            <w:r>
              <w:t xml:space="preserve"> into polymer. A product having ultraviolet radiation protection and antimicrobial protection is disclosed which comprises a quantity of synthetic polymer chips, a quantity of zinc oxide particles with each particle having a surface, and </w:t>
            </w:r>
            <w:r>
              <w:rPr>
                <w:color w:val="000000"/>
              </w:rPr>
              <w:t>a quantity of a reactive group for modifying each surface of each zinc oxide particle, the quantity of the reactive group sufficient for binding the quantity of zinc oxide particles to the quantity of synthetic polymer chips prior to the quantity of synthetic polymer chips being formed into a fiber.</w:t>
            </w:r>
          </w:p>
        </w:tc>
        <w:tc>
          <w:tcPr>
            <w:tcW w:w="1350" w:type="dxa"/>
            <w:tcBorders>
              <w:left w:val="single" w:sz="8" w:space="0" w:color="FFFFFF"/>
              <w:bottom w:val="single" w:sz="8" w:space="0" w:color="FFFFFF"/>
              <w:right w:val="single" w:sz="8" w:space="0" w:color="FFFFFF"/>
            </w:tcBorders>
            <w:shd w:val="clear" w:color="auto" w:fill="EAEFF7"/>
          </w:tcPr>
          <w:p w14:paraId="49BE24A3" w14:textId="77777777" w:rsidR="00653BFE" w:rsidRDefault="00653BFE" w:rsidP="00653BFE">
            <w:r>
              <w:t>Oct 11, 2011</w:t>
            </w:r>
          </w:p>
        </w:tc>
        <w:tc>
          <w:tcPr>
            <w:tcW w:w="1350" w:type="dxa"/>
            <w:tcBorders>
              <w:left w:val="single" w:sz="8" w:space="0" w:color="FFFFFF"/>
              <w:bottom w:val="single" w:sz="8" w:space="0" w:color="FFFFFF"/>
              <w:right w:val="single" w:sz="8" w:space="0" w:color="FFFFFF"/>
            </w:tcBorders>
            <w:shd w:val="clear" w:color="auto" w:fill="EAEFF7"/>
          </w:tcPr>
          <w:p w14:paraId="1E9060E7" w14:textId="77777777" w:rsidR="00653BFE" w:rsidRDefault="00653BFE" w:rsidP="00653BFE">
            <w:r>
              <w:t>NA</w:t>
            </w:r>
          </w:p>
        </w:tc>
        <w:tc>
          <w:tcPr>
            <w:tcW w:w="1080" w:type="dxa"/>
            <w:tcBorders>
              <w:left w:val="single" w:sz="8" w:space="0" w:color="FFFFFF"/>
              <w:bottom w:val="single" w:sz="8" w:space="0" w:color="FFFFFF"/>
              <w:right w:val="single" w:sz="8" w:space="0" w:color="FFFFFF"/>
            </w:tcBorders>
            <w:shd w:val="clear" w:color="auto" w:fill="EAEFF7"/>
          </w:tcPr>
          <w:p w14:paraId="23E22FAC" w14:textId="77777777" w:rsidR="00653BFE" w:rsidRDefault="00653BFE" w:rsidP="00653BFE">
            <w:r>
              <w:t>20</w:t>
            </w:r>
          </w:p>
        </w:tc>
      </w:tr>
      <w:tr w:rsidR="00AD1731" w14:paraId="38A80EB5" w14:textId="77777777" w:rsidTr="00AD1731">
        <w:trPr>
          <w:trHeight w:val="584"/>
        </w:trPr>
        <w:tc>
          <w:tcPr>
            <w:tcW w:w="1422" w:type="dxa"/>
            <w:tcBorders>
              <w:top w:val="single" w:sz="8" w:space="0" w:color="FFFFFF"/>
              <w:left w:val="single" w:sz="8" w:space="0" w:color="FFFFFF"/>
              <w:bottom w:val="single" w:sz="8" w:space="0" w:color="FFFFFF"/>
              <w:right w:val="single" w:sz="8" w:space="0" w:color="FFFFFF"/>
            </w:tcBorders>
            <w:shd w:val="clear" w:color="auto" w:fill="D2DEEF"/>
          </w:tcPr>
          <w:p w14:paraId="6BEC62B0" w14:textId="77777777" w:rsidR="00653BFE" w:rsidRDefault="00653BFE" w:rsidP="00653BFE">
            <w:r>
              <w:t>Trademark</w:t>
            </w:r>
          </w:p>
        </w:tc>
        <w:tc>
          <w:tcPr>
            <w:tcW w:w="1827" w:type="dxa"/>
            <w:tcBorders>
              <w:top w:val="single" w:sz="8" w:space="0" w:color="FFFFFF"/>
              <w:left w:val="single" w:sz="8" w:space="0" w:color="FFFFFF"/>
              <w:bottom w:val="single" w:sz="8" w:space="0" w:color="FFFFFF"/>
              <w:right w:val="single" w:sz="8" w:space="0" w:color="FFFFFF"/>
            </w:tcBorders>
            <w:shd w:val="clear" w:color="auto" w:fill="D2DEEF"/>
          </w:tcPr>
          <w:p w14:paraId="6692E5E8" w14:textId="77777777" w:rsidR="00653BFE" w:rsidRDefault="00653BFE" w:rsidP="00653BFE">
            <w:r>
              <w:t>US 4,667,852</w:t>
            </w:r>
          </w:p>
        </w:tc>
        <w:tc>
          <w:tcPr>
            <w:tcW w:w="7541" w:type="dxa"/>
            <w:tcBorders>
              <w:top w:val="single" w:sz="8" w:space="0" w:color="FFFFFF"/>
              <w:left w:val="single" w:sz="8" w:space="0" w:color="FFFFFF"/>
              <w:bottom w:val="single" w:sz="8" w:space="0" w:color="FFFFFF"/>
              <w:right w:val="single" w:sz="8" w:space="0" w:color="FFFFFF"/>
            </w:tcBorders>
            <w:shd w:val="clear" w:color="auto" w:fill="D2DEEF"/>
          </w:tcPr>
          <w:p w14:paraId="2C8AEBBF" w14:textId="77777777" w:rsidR="00653BFE" w:rsidRDefault="00653BFE" w:rsidP="00653BFE">
            <w:r>
              <w:t>ECO UV®</w:t>
            </w:r>
          </w:p>
          <w:p w14:paraId="6882B887" w14:textId="77777777" w:rsidR="00653BFE" w:rsidRDefault="00653BFE" w:rsidP="00653BFE">
            <w:r>
              <w:t>U.S. Trademark Registration for Goods/Clothing, namely, women's shirts, men's shirts, maternity shirts, one-piece garments for infants and toddlers, kid's shirts, T-shirts, sweatshirts, and hats</w:t>
            </w:r>
          </w:p>
        </w:tc>
        <w:tc>
          <w:tcPr>
            <w:tcW w:w="1350" w:type="dxa"/>
            <w:tcBorders>
              <w:top w:val="single" w:sz="8" w:space="0" w:color="FFFFFF"/>
              <w:left w:val="single" w:sz="8" w:space="0" w:color="FFFFFF"/>
              <w:bottom w:val="single" w:sz="8" w:space="0" w:color="FFFFFF"/>
              <w:right w:val="single" w:sz="8" w:space="0" w:color="FFFFFF"/>
            </w:tcBorders>
            <w:shd w:val="clear" w:color="auto" w:fill="D2DEEF"/>
          </w:tcPr>
          <w:p w14:paraId="79EE1172" w14:textId="77777777" w:rsidR="00653BFE" w:rsidRDefault="00653BFE" w:rsidP="00653BFE">
            <w:r>
              <w:t>October 1, 2014</w:t>
            </w:r>
          </w:p>
        </w:tc>
        <w:tc>
          <w:tcPr>
            <w:tcW w:w="1350" w:type="dxa"/>
            <w:tcBorders>
              <w:top w:val="single" w:sz="8" w:space="0" w:color="FFFFFF"/>
              <w:left w:val="single" w:sz="8" w:space="0" w:color="FFFFFF"/>
              <w:bottom w:val="single" w:sz="8" w:space="0" w:color="FFFFFF"/>
              <w:right w:val="single" w:sz="8" w:space="0" w:color="FFFFFF"/>
            </w:tcBorders>
            <w:shd w:val="clear" w:color="auto" w:fill="D2DEEF"/>
          </w:tcPr>
          <w:p w14:paraId="3D202CAA" w14:textId="77777777" w:rsidR="00653BFE" w:rsidRDefault="00653BFE" w:rsidP="00653BFE">
            <w:r>
              <w:t>January 6, 2015</w:t>
            </w:r>
          </w:p>
        </w:tc>
        <w:tc>
          <w:tcPr>
            <w:tcW w:w="1080" w:type="dxa"/>
            <w:tcBorders>
              <w:top w:val="single" w:sz="8" w:space="0" w:color="FFFFFF"/>
              <w:left w:val="single" w:sz="8" w:space="0" w:color="FFFFFF"/>
              <w:bottom w:val="single" w:sz="8" w:space="0" w:color="FFFFFF"/>
              <w:right w:val="single" w:sz="8" w:space="0" w:color="FFFFFF"/>
            </w:tcBorders>
            <w:shd w:val="clear" w:color="auto" w:fill="D2DEEF"/>
          </w:tcPr>
          <w:p w14:paraId="165E3F1E" w14:textId="77777777" w:rsidR="00653BFE" w:rsidRDefault="00653BFE" w:rsidP="00653BFE"/>
        </w:tc>
      </w:tr>
      <w:tr w:rsidR="00AD1731" w14:paraId="77DD51CA" w14:textId="77777777" w:rsidTr="00AD1731">
        <w:trPr>
          <w:trHeight w:val="584"/>
        </w:trPr>
        <w:tc>
          <w:tcPr>
            <w:tcW w:w="1422" w:type="dxa"/>
            <w:tcBorders>
              <w:top w:val="single" w:sz="8" w:space="0" w:color="FFFFFF"/>
              <w:left w:val="single" w:sz="8" w:space="0" w:color="FFFFFF"/>
              <w:bottom w:val="single" w:sz="8" w:space="0" w:color="FFFFFF"/>
              <w:right w:val="single" w:sz="8" w:space="0" w:color="FFFFFF"/>
            </w:tcBorders>
            <w:shd w:val="clear" w:color="auto" w:fill="D2DEEF"/>
          </w:tcPr>
          <w:p w14:paraId="2249010F" w14:textId="77777777" w:rsidR="00653BFE" w:rsidRDefault="00653BFE" w:rsidP="00653BFE">
            <w:r>
              <w:t xml:space="preserve">Trademark </w:t>
            </w:r>
          </w:p>
        </w:tc>
        <w:tc>
          <w:tcPr>
            <w:tcW w:w="1827" w:type="dxa"/>
            <w:tcBorders>
              <w:top w:val="single" w:sz="8" w:space="0" w:color="FFFFFF"/>
              <w:left w:val="single" w:sz="8" w:space="0" w:color="FFFFFF"/>
              <w:bottom w:val="single" w:sz="8" w:space="0" w:color="FFFFFF"/>
              <w:right w:val="single" w:sz="8" w:space="0" w:color="FFFFFF"/>
            </w:tcBorders>
            <w:shd w:val="clear" w:color="auto" w:fill="D2DEEF"/>
          </w:tcPr>
          <w:p w14:paraId="65BA64FA" w14:textId="77777777" w:rsidR="00653BFE" w:rsidRDefault="00653BFE" w:rsidP="00653BFE">
            <w:r>
              <w:t>US 6,229,565</w:t>
            </w:r>
          </w:p>
        </w:tc>
        <w:tc>
          <w:tcPr>
            <w:tcW w:w="7541" w:type="dxa"/>
            <w:tcBorders>
              <w:top w:val="single" w:sz="8" w:space="0" w:color="FFFFFF"/>
              <w:left w:val="single" w:sz="8" w:space="0" w:color="FFFFFF"/>
              <w:bottom w:val="single" w:sz="8" w:space="0" w:color="FFFFFF"/>
              <w:right w:val="single" w:sz="8" w:space="0" w:color="FFFFFF"/>
            </w:tcBorders>
            <w:shd w:val="clear" w:color="auto" w:fill="D2DEEF"/>
          </w:tcPr>
          <w:p w14:paraId="3AC0C46E" w14:textId="77777777" w:rsidR="00653BFE" w:rsidRDefault="00653BFE" w:rsidP="00653BFE">
            <w:r>
              <w:t xml:space="preserve">ECO Zinc and Design </w:t>
            </w:r>
          </w:p>
          <w:p w14:paraId="103C823C" w14:textId="77777777" w:rsidR="00653BFE" w:rsidRDefault="00653BFE" w:rsidP="00653BFE">
            <w:r>
              <w:t>U.S. Trademark Registration for Goods/Fabrics for textile use containing zinc oxide to provide antimicrobial properties</w:t>
            </w:r>
          </w:p>
        </w:tc>
        <w:tc>
          <w:tcPr>
            <w:tcW w:w="1350" w:type="dxa"/>
            <w:tcBorders>
              <w:top w:val="single" w:sz="8" w:space="0" w:color="FFFFFF"/>
              <w:left w:val="single" w:sz="8" w:space="0" w:color="FFFFFF"/>
              <w:bottom w:val="single" w:sz="8" w:space="0" w:color="FFFFFF"/>
              <w:right w:val="single" w:sz="8" w:space="0" w:color="FFFFFF"/>
            </w:tcBorders>
            <w:shd w:val="clear" w:color="auto" w:fill="D2DEEF"/>
          </w:tcPr>
          <w:p w14:paraId="7C5CFC34" w14:textId="77777777" w:rsidR="00653BFE" w:rsidRDefault="00653BFE" w:rsidP="00653BFE">
            <w:r>
              <w:t>November 2019</w:t>
            </w:r>
          </w:p>
        </w:tc>
        <w:tc>
          <w:tcPr>
            <w:tcW w:w="1350" w:type="dxa"/>
            <w:tcBorders>
              <w:top w:val="single" w:sz="8" w:space="0" w:color="FFFFFF"/>
              <w:left w:val="single" w:sz="8" w:space="0" w:color="FFFFFF"/>
              <w:bottom w:val="single" w:sz="8" w:space="0" w:color="FFFFFF"/>
              <w:right w:val="single" w:sz="8" w:space="0" w:color="FFFFFF"/>
            </w:tcBorders>
            <w:shd w:val="clear" w:color="auto" w:fill="D2DEEF"/>
          </w:tcPr>
          <w:p w14:paraId="164450E0" w14:textId="77777777" w:rsidR="00653BFE" w:rsidRDefault="00653BFE" w:rsidP="00653BFE">
            <w:r>
              <w:t>December 2020</w:t>
            </w:r>
          </w:p>
        </w:tc>
        <w:tc>
          <w:tcPr>
            <w:tcW w:w="1080" w:type="dxa"/>
            <w:tcBorders>
              <w:top w:val="single" w:sz="8" w:space="0" w:color="FFFFFF"/>
              <w:left w:val="single" w:sz="8" w:space="0" w:color="FFFFFF"/>
              <w:bottom w:val="single" w:sz="8" w:space="0" w:color="FFFFFF"/>
              <w:right w:val="single" w:sz="8" w:space="0" w:color="FFFFFF"/>
            </w:tcBorders>
            <w:shd w:val="clear" w:color="auto" w:fill="D2DEEF"/>
          </w:tcPr>
          <w:p w14:paraId="55DF7020" w14:textId="77777777" w:rsidR="00653BFE" w:rsidRDefault="00653BFE" w:rsidP="00653BFE"/>
        </w:tc>
      </w:tr>
      <w:tr w:rsidR="00AD1731" w14:paraId="772667C7" w14:textId="77777777" w:rsidTr="00AD1731">
        <w:trPr>
          <w:trHeight w:val="584"/>
        </w:trPr>
        <w:tc>
          <w:tcPr>
            <w:tcW w:w="1422" w:type="dxa"/>
            <w:tcBorders>
              <w:top w:val="single" w:sz="8" w:space="0" w:color="FFFFFF"/>
              <w:left w:val="single" w:sz="8" w:space="0" w:color="FFFFFF"/>
              <w:bottom w:val="single" w:sz="8" w:space="0" w:color="FFFFFF"/>
              <w:right w:val="single" w:sz="8" w:space="0" w:color="FFFFFF"/>
            </w:tcBorders>
            <w:shd w:val="clear" w:color="auto" w:fill="D2DEEF"/>
          </w:tcPr>
          <w:p w14:paraId="0097AE3E" w14:textId="77777777" w:rsidR="00653BFE" w:rsidRDefault="00653BFE" w:rsidP="00653BFE">
            <w:r>
              <w:t>Trademark Application</w:t>
            </w:r>
          </w:p>
        </w:tc>
        <w:tc>
          <w:tcPr>
            <w:tcW w:w="1827" w:type="dxa"/>
            <w:tcBorders>
              <w:top w:val="single" w:sz="8" w:space="0" w:color="FFFFFF"/>
              <w:left w:val="single" w:sz="8" w:space="0" w:color="FFFFFF"/>
              <w:bottom w:val="single" w:sz="8" w:space="0" w:color="FFFFFF"/>
              <w:right w:val="single" w:sz="8" w:space="0" w:color="FFFFFF"/>
            </w:tcBorders>
            <w:shd w:val="clear" w:color="auto" w:fill="D2DEEF"/>
          </w:tcPr>
          <w:p w14:paraId="56043DBD" w14:textId="77777777" w:rsidR="00653BFE" w:rsidRDefault="00653BFE" w:rsidP="00653BFE">
            <w:r>
              <w:t>US 90/375,444</w:t>
            </w:r>
          </w:p>
        </w:tc>
        <w:tc>
          <w:tcPr>
            <w:tcW w:w="7541" w:type="dxa"/>
            <w:tcBorders>
              <w:top w:val="single" w:sz="8" w:space="0" w:color="FFFFFF"/>
              <w:left w:val="single" w:sz="8" w:space="0" w:color="FFFFFF"/>
              <w:bottom w:val="single" w:sz="8" w:space="0" w:color="FFFFFF"/>
              <w:right w:val="single" w:sz="8" w:space="0" w:color="FFFFFF"/>
            </w:tcBorders>
            <w:shd w:val="clear" w:color="auto" w:fill="D2DEEF"/>
          </w:tcPr>
          <w:p w14:paraId="7BC164DB" w14:textId="77777777" w:rsidR="00653BFE" w:rsidRDefault="00653BFE" w:rsidP="00653BFE">
            <w:r>
              <w:t>ECO ZINC</w:t>
            </w:r>
          </w:p>
          <w:p w14:paraId="45473220" w14:textId="77777777" w:rsidR="00653BFE" w:rsidRDefault="00653BFE" w:rsidP="00653BFE">
            <w:r>
              <w:t>U.S. Trademark application for Goods/Fabrics for textile use</w:t>
            </w:r>
          </w:p>
        </w:tc>
        <w:tc>
          <w:tcPr>
            <w:tcW w:w="1350" w:type="dxa"/>
            <w:tcBorders>
              <w:top w:val="single" w:sz="8" w:space="0" w:color="FFFFFF"/>
              <w:left w:val="single" w:sz="8" w:space="0" w:color="FFFFFF"/>
              <w:bottom w:val="single" w:sz="8" w:space="0" w:color="FFFFFF"/>
              <w:right w:val="single" w:sz="8" w:space="0" w:color="FFFFFF"/>
            </w:tcBorders>
            <w:shd w:val="clear" w:color="auto" w:fill="D2DEEF"/>
          </w:tcPr>
          <w:p w14:paraId="575AC62C" w14:textId="77777777" w:rsidR="00653BFE" w:rsidRDefault="00653BFE" w:rsidP="00653BFE">
            <w:r>
              <w:t>December 2020</w:t>
            </w:r>
          </w:p>
        </w:tc>
        <w:tc>
          <w:tcPr>
            <w:tcW w:w="1350" w:type="dxa"/>
            <w:tcBorders>
              <w:top w:val="single" w:sz="8" w:space="0" w:color="FFFFFF"/>
              <w:left w:val="single" w:sz="8" w:space="0" w:color="FFFFFF"/>
              <w:bottom w:val="single" w:sz="8" w:space="0" w:color="FFFFFF"/>
              <w:right w:val="single" w:sz="8" w:space="0" w:color="FFFFFF"/>
            </w:tcBorders>
            <w:shd w:val="clear" w:color="auto" w:fill="D2DEEF"/>
          </w:tcPr>
          <w:p w14:paraId="507169F0" w14:textId="77777777" w:rsidR="00653BFE" w:rsidRDefault="00653BFE" w:rsidP="00653BFE"/>
        </w:tc>
        <w:tc>
          <w:tcPr>
            <w:tcW w:w="1080" w:type="dxa"/>
            <w:tcBorders>
              <w:top w:val="single" w:sz="8" w:space="0" w:color="FFFFFF"/>
              <w:left w:val="single" w:sz="8" w:space="0" w:color="FFFFFF"/>
              <w:bottom w:val="single" w:sz="8" w:space="0" w:color="FFFFFF"/>
              <w:right w:val="single" w:sz="8" w:space="0" w:color="FFFFFF"/>
            </w:tcBorders>
            <w:shd w:val="clear" w:color="auto" w:fill="D2DEEF"/>
          </w:tcPr>
          <w:p w14:paraId="29FA01DE" w14:textId="77777777" w:rsidR="00653BFE" w:rsidRDefault="00653BFE" w:rsidP="00653BFE"/>
        </w:tc>
      </w:tr>
      <w:tr w:rsidR="00AD1731" w14:paraId="5D45E7AE" w14:textId="77777777" w:rsidTr="00AD1731">
        <w:trPr>
          <w:trHeight w:val="584"/>
        </w:trPr>
        <w:tc>
          <w:tcPr>
            <w:tcW w:w="1422" w:type="dxa"/>
            <w:tcBorders>
              <w:top w:val="single" w:sz="8" w:space="0" w:color="FFFFFF"/>
              <w:left w:val="single" w:sz="8" w:space="0" w:color="FFFFFF"/>
              <w:bottom w:val="single" w:sz="8" w:space="0" w:color="FFFFFF"/>
              <w:right w:val="single" w:sz="8" w:space="0" w:color="FFFFFF"/>
            </w:tcBorders>
            <w:shd w:val="clear" w:color="auto" w:fill="EAEFF7"/>
          </w:tcPr>
          <w:p w14:paraId="17683E19" w14:textId="77777777" w:rsidR="00653BFE" w:rsidRDefault="00653BFE" w:rsidP="00653BFE">
            <w:r>
              <w:t>Knowhow</w:t>
            </w:r>
          </w:p>
        </w:tc>
        <w:tc>
          <w:tcPr>
            <w:tcW w:w="1827" w:type="dxa"/>
            <w:tcBorders>
              <w:top w:val="single" w:sz="8" w:space="0" w:color="FFFFFF"/>
              <w:left w:val="single" w:sz="8" w:space="0" w:color="FFFFFF"/>
              <w:bottom w:val="single" w:sz="8" w:space="0" w:color="FFFFFF"/>
              <w:right w:val="single" w:sz="8" w:space="0" w:color="FFFFFF"/>
            </w:tcBorders>
            <w:shd w:val="clear" w:color="auto" w:fill="EAEFF7"/>
          </w:tcPr>
          <w:p w14:paraId="152301DA" w14:textId="77777777" w:rsidR="00653BFE" w:rsidRDefault="00653BFE" w:rsidP="00653BFE">
            <w:r>
              <w:t>SLG</w:t>
            </w:r>
          </w:p>
        </w:tc>
        <w:tc>
          <w:tcPr>
            <w:tcW w:w="7541" w:type="dxa"/>
            <w:tcBorders>
              <w:top w:val="single" w:sz="8" w:space="0" w:color="FFFFFF"/>
              <w:left w:val="single" w:sz="8" w:space="0" w:color="FFFFFF"/>
              <w:bottom w:val="single" w:sz="8" w:space="0" w:color="FFFFFF"/>
              <w:right w:val="single" w:sz="8" w:space="0" w:color="FFFFFF"/>
            </w:tcBorders>
            <w:shd w:val="clear" w:color="auto" w:fill="EAEFF7"/>
          </w:tcPr>
          <w:p w14:paraId="7B0AC795" w14:textId="77777777" w:rsidR="00653BFE" w:rsidRDefault="00653BFE" w:rsidP="00653BFE">
            <w:r>
              <w:t>Knowhow related to process, chemistry, application, etc.</w:t>
            </w:r>
          </w:p>
        </w:tc>
        <w:tc>
          <w:tcPr>
            <w:tcW w:w="1350" w:type="dxa"/>
            <w:tcBorders>
              <w:top w:val="single" w:sz="8" w:space="0" w:color="FFFFFF"/>
              <w:left w:val="single" w:sz="8" w:space="0" w:color="FFFFFF"/>
              <w:bottom w:val="single" w:sz="8" w:space="0" w:color="FFFFFF"/>
              <w:right w:val="single" w:sz="8" w:space="0" w:color="FFFFFF"/>
            </w:tcBorders>
            <w:shd w:val="clear" w:color="auto" w:fill="EAEFF7"/>
          </w:tcPr>
          <w:p w14:paraId="67979297" w14:textId="77777777" w:rsidR="00653BFE" w:rsidRDefault="00653BFE" w:rsidP="00653BFE"/>
        </w:tc>
        <w:tc>
          <w:tcPr>
            <w:tcW w:w="1350" w:type="dxa"/>
            <w:tcBorders>
              <w:top w:val="single" w:sz="8" w:space="0" w:color="FFFFFF"/>
              <w:left w:val="single" w:sz="8" w:space="0" w:color="FFFFFF"/>
              <w:bottom w:val="single" w:sz="8" w:space="0" w:color="FFFFFF"/>
              <w:right w:val="single" w:sz="8" w:space="0" w:color="FFFFFF"/>
            </w:tcBorders>
            <w:shd w:val="clear" w:color="auto" w:fill="EAEFF7"/>
          </w:tcPr>
          <w:p w14:paraId="3CDFA79D" w14:textId="77777777" w:rsidR="00653BFE" w:rsidRDefault="00653BFE" w:rsidP="00653BFE"/>
        </w:tc>
        <w:tc>
          <w:tcPr>
            <w:tcW w:w="1080" w:type="dxa"/>
            <w:tcBorders>
              <w:top w:val="single" w:sz="8" w:space="0" w:color="FFFFFF"/>
              <w:left w:val="single" w:sz="8" w:space="0" w:color="FFFFFF"/>
              <w:bottom w:val="single" w:sz="8" w:space="0" w:color="FFFFFF"/>
              <w:right w:val="single" w:sz="8" w:space="0" w:color="FFFFFF"/>
            </w:tcBorders>
            <w:shd w:val="clear" w:color="auto" w:fill="EAEFF7"/>
          </w:tcPr>
          <w:p w14:paraId="6B2DF611" w14:textId="77777777" w:rsidR="00653BFE" w:rsidRDefault="00653BFE" w:rsidP="00653BFE"/>
        </w:tc>
      </w:tr>
    </w:tbl>
    <w:p w14:paraId="5DD5E1A4" w14:textId="77777777" w:rsidR="00BC54E6" w:rsidRDefault="00BC54E6"/>
    <w:sectPr w:rsidR="00BC54E6" w:rsidSect="00AD1731">
      <w:headerReference w:type="default" r:id="rId21"/>
      <w:footerReference w:type="default" r:id="rId22"/>
      <w:pgSz w:w="15840" w:h="12240" w:orient="landscape"/>
      <w:pgMar w:top="720" w:right="720" w:bottom="720"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15AC6" w14:textId="77777777" w:rsidR="004D4C4C" w:rsidRDefault="004D4C4C">
      <w:r>
        <w:separator/>
      </w:r>
    </w:p>
  </w:endnote>
  <w:endnote w:type="continuationSeparator" w:id="0">
    <w:p w14:paraId="21AFD5C0" w14:textId="77777777" w:rsidR="004D4C4C" w:rsidRDefault="004D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861748"/>
      <w:docPartObj>
        <w:docPartGallery w:val="Page Numbers (Bottom of Page)"/>
        <w:docPartUnique/>
      </w:docPartObj>
    </w:sdtPr>
    <w:sdtEndPr/>
    <w:sdtContent>
      <w:p w14:paraId="5906B11E" w14:textId="77777777" w:rsidR="00BC54E6" w:rsidRDefault="00EA5081">
        <w:pPr>
          <w:pStyle w:val="Footer"/>
          <w:pBdr>
            <w:top w:val="single" w:sz="4" w:space="1" w:color="D9D9D9"/>
          </w:pBdr>
        </w:pPr>
        <w:r>
          <w:rPr>
            <w:b/>
            <w:bCs/>
          </w:rPr>
          <w:fldChar w:fldCharType="begin"/>
        </w:r>
        <w:r>
          <w:rPr>
            <w:b/>
            <w:bCs/>
          </w:rPr>
          <w:instrText>PAGE</w:instrText>
        </w:r>
        <w:r>
          <w:rPr>
            <w:b/>
            <w:bCs/>
          </w:rPr>
          <w:fldChar w:fldCharType="separate"/>
        </w:r>
        <w:r>
          <w:rPr>
            <w:b/>
            <w:bCs/>
          </w:rPr>
          <w:t>5</w:t>
        </w:r>
        <w:r>
          <w:rPr>
            <w:b/>
            <w:bCs/>
          </w:rPr>
          <w:fldChar w:fldCharType="end"/>
        </w:r>
        <w:r>
          <w:rPr>
            <w:b/>
            <w:bCs/>
          </w:rPr>
          <w:t xml:space="preserve"> | </w:t>
        </w:r>
        <w:r>
          <w:rPr>
            <w:color w:val="7F7F7F" w:themeColor="background1" w:themeShade="7F"/>
            <w:spacing w:val="60"/>
          </w:rPr>
          <w:t>Page</w:t>
        </w:r>
      </w:p>
    </w:sdtContent>
  </w:sdt>
  <w:p w14:paraId="70C5A283" w14:textId="77777777" w:rsidR="00BC54E6" w:rsidRDefault="00BC5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F220A" w14:textId="77777777" w:rsidR="004D4C4C" w:rsidRDefault="004D4C4C">
      <w:r>
        <w:separator/>
      </w:r>
    </w:p>
  </w:footnote>
  <w:footnote w:type="continuationSeparator" w:id="0">
    <w:p w14:paraId="39EDFFBF" w14:textId="77777777" w:rsidR="004D4C4C" w:rsidRDefault="004D4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A99D" w14:textId="77777777" w:rsidR="00D21995" w:rsidRDefault="00D21995" w:rsidP="00D21995">
    <w:pPr>
      <w:pStyle w:val="Header"/>
      <w:tabs>
        <w:tab w:val="clear" w:pos="9360"/>
        <w:tab w:val="left" w:pos="6303"/>
      </w:tabs>
      <w:rPr>
        <w:b/>
        <w:bCs/>
        <w:sz w:val="40"/>
        <w:szCs w:val="40"/>
      </w:rPr>
    </w:pPr>
    <w:r>
      <w:rPr>
        <w:noProof/>
      </w:rPr>
      <mc:AlternateContent>
        <mc:Choice Requires="wps">
          <w:drawing>
            <wp:anchor distT="0" distB="0" distL="114300" distR="114300" simplePos="0" relativeHeight="251659264" behindDoc="0" locked="0" layoutInCell="1" allowOverlap="1" wp14:anchorId="585A47D0" wp14:editId="60863798">
              <wp:simplePos x="0" y="0"/>
              <wp:positionH relativeFrom="column">
                <wp:posOffset>3237875</wp:posOffset>
              </wp:positionH>
              <wp:positionV relativeFrom="paragraph">
                <wp:posOffset>-307298</wp:posOffset>
              </wp:positionV>
              <wp:extent cx="2203555" cy="532150"/>
              <wp:effectExtent l="0" t="0" r="19050" b="13970"/>
              <wp:wrapNone/>
              <wp:docPr id="2" name="Text Box 2"/>
              <wp:cNvGraphicFramePr/>
              <a:graphic xmlns:a="http://schemas.openxmlformats.org/drawingml/2006/main">
                <a:graphicData uri="http://schemas.microsoft.com/office/word/2010/wordprocessingShape">
                  <wps:wsp>
                    <wps:cNvSpPr txBox="1"/>
                    <wps:spPr>
                      <a:xfrm>
                        <a:off x="0" y="0"/>
                        <a:ext cx="2203555" cy="532150"/>
                      </a:xfrm>
                      <a:prstGeom prst="rect">
                        <a:avLst/>
                      </a:prstGeom>
                      <a:solidFill>
                        <a:schemeClr val="lt1"/>
                      </a:solidFill>
                      <a:ln w="6350">
                        <a:solidFill>
                          <a:schemeClr val="bg1"/>
                        </a:solidFill>
                      </a:ln>
                    </wps:spPr>
                    <wps:txbx>
                      <w:txbxContent>
                        <w:p w14:paraId="00A98CD2" w14:textId="7E6F6B5F" w:rsidR="00D21995" w:rsidRDefault="00D21995" w:rsidP="00D21995">
                          <w:pPr>
                            <w:jc w:val="center"/>
                          </w:pPr>
                          <w:r>
                            <w:rPr>
                              <w:noProof/>
                            </w:rPr>
                            <w:drawing>
                              <wp:inline distT="0" distB="0" distL="0" distR="0" wp14:anchorId="137704A4" wp14:editId="57F9B50F">
                                <wp:extent cx="1663908" cy="494661"/>
                                <wp:effectExtent l="0" t="0" r="0" b="1270"/>
                                <wp:docPr id="3" name="Picture 3"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 picture containing flower&#10;&#10;Description automatically generated"/>
                                        <pic:cNvPicPr>
                                          <a:picLocks noChangeAspect="1" noChangeArrowheads="1"/>
                                        </pic:cNvPicPr>
                                      </pic:nvPicPr>
                                      <pic:blipFill>
                                        <a:blip r:embed="rId1"/>
                                        <a:srcRect l="16062" t="38619" r="15658" b="41076"/>
                                        <a:stretch>
                                          <a:fillRect/>
                                        </a:stretch>
                                      </pic:blipFill>
                                      <pic:spPr bwMode="auto">
                                        <a:xfrm>
                                          <a:off x="0" y="0"/>
                                          <a:ext cx="1677232" cy="4986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5A47D0" id="_x0000_t202" coordsize="21600,21600" o:spt="202" path="m,l,21600r21600,l21600,xe">
              <v:stroke joinstyle="miter"/>
              <v:path gradientshapeok="t" o:connecttype="rect"/>
            </v:shapetype>
            <v:shape id="Text Box 2" o:spid="_x0000_s1026" type="#_x0000_t202" style="position:absolute;margin-left:254.95pt;margin-top:-24.2pt;width:173.5pt;height:4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" fillcolor="white [3201]" strokecolor="white [3212]" strokeweight=".5pt">
              <v:textbox>
                <w:txbxContent>
                  <w:p w14:paraId="00A98CD2" w14:textId="7E6F6B5F" w:rsidR="00D21995" w:rsidRDefault="00D21995" w:rsidP="00D21995">
                    <w:pPr>
                      <w:jc w:val="center"/>
                    </w:pPr>
                    <w:r>
                      <w:rPr>
                        <w:noProof/>
                      </w:rPr>
                      <w:drawing>
                        <wp:inline distT="0" distB="0" distL="0" distR="0" wp14:anchorId="137704A4" wp14:editId="57F9B50F">
                          <wp:extent cx="1663908" cy="494661"/>
                          <wp:effectExtent l="0" t="0" r="0" b="1270"/>
                          <wp:docPr id="3" name="Picture 3"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 picture containing flower&#10;&#10;Description automatically generated"/>
                                  <pic:cNvPicPr>
                                    <a:picLocks noChangeAspect="1" noChangeArrowheads="1"/>
                                  </pic:cNvPicPr>
                                </pic:nvPicPr>
                                <pic:blipFill>
                                  <a:blip r:embed="rId1"/>
                                  <a:srcRect l="16062" t="38619" r="15658" b="41076"/>
                                  <a:stretch>
                                    <a:fillRect/>
                                  </a:stretch>
                                </pic:blipFill>
                                <pic:spPr bwMode="auto">
                                  <a:xfrm>
                                    <a:off x="0" y="0"/>
                                    <a:ext cx="1677232" cy="498622"/>
                                  </a:xfrm>
                                  <a:prstGeom prst="rect">
                                    <a:avLst/>
                                  </a:prstGeom>
                                </pic:spPr>
                              </pic:pic>
                            </a:graphicData>
                          </a:graphic>
                        </wp:inline>
                      </w:drawing>
                    </w:r>
                  </w:p>
                </w:txbxContent>
              </v:textbox>
            </v:shape>
          </w:pict>
        </mc:Fallback>
      </mc:AlternateContent>
    </w:r>
    <w:r>
      <w:rPr>
        <w:b/>
        <w:bCs/>
        <w:sz w:val="40"/>
        <w:szCs w:val="40"/>
      </w:rPr>
      <w:tab/>
      <w:t xml:space="preserve">      </w:t>
    </w:r>
  </w:p>
  <w:p w14:paraId="47F62D08" w14:textId="180FB89C" w:rsidR="00BC54E6" w:rsidRPr="00D21995" w:rsidRDefault="00EA5081" w:rsidP="00D21995">
    <w:pPr>
      <w:pStyle w:val="Header"/>
      <w:tabs>
        <w:tab w:val="clear" w:pos="9360"/>
        <w:tab w:val="left" w:pos="6303"/>
      </w:tabs>
      <w:jc w:val="center"/>
      <w:rPr>
        <w:b/>
        <w:bCs/>
        <w:sz w:val="40"/>
        <w:szCs w:val="40"/>
      </w:rPr>
    </w:pPr>
    <w:r w:rsidRPr="00D21995">
      <w:rPr>
        <w:b/>
        <w:bCs/>
        <w:sz w:val="36"/>
        <w:szCs w:val="36"/>
      </w:rPr>
      <w:t>Issued Patents, Published Applications and Other 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E6"/>
    <w:rsid w:val="004D4C4C"/>
    <w:rsid w:val="00653BFE"/>
    <w:rsid w:val="006E627F"/>
    <w:rsid w:val="00AD1731"/>
    <w:rsid w:val="00BC54E6"/>
    <w:rsid w:val="00D21995"/>
    <w:rsid w:val="00EA5081"/>
    <w:rsid w:val="00F4161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71F586E"/>
  <w15:docId w15:val="{A1F892C4-AEF1-9D42-A0C1-FF4839C5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73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02AE5"/>
    <w:rPr>
      <w:color w:val="0563C1" w:themeColor="hyperlink"/>
      <w:u w:val="single"/>
    </w:rPr>
  </w:style>
  <w:style w:type="character" w:styleId="UnresolvedMention">
    <w:name w:val="Unresolved Mention"/>
    <w:basedOn w:val="DefaultParagraphFont"/>
    <w:uiPriority w:val="99"/>
    <w:semiHidden/>
    <w:unhideWhenUsed/>
    <w:qFormat/>
    <w:rsid w:val="00526191"/>
    <w:rPr>
      <w:color w:val="605E5C"/>
      <w:shd w:val="clear" w:color="auto" w:fill="E1DFDD"/>
    </w:rPr>
  </w:style>
  <w:style w:type="character" w:customStyle="1" w:styleId="HeaderChar">
    <w:name w:val="Header Char"/>
    <w:basedOn w:val="DefaultParagraphFont"/>
    <w:link w:val="Header"/>
    <w:uiPriority w:val="99"/>
    <w:qFormat/>
    <w:rsid w:val="00526191"/>
  </w:style>
  <w:style w:type="character" w:customStyle="1" w:styleId="FooterChar">
    <w:name w:val="Footer Char"/>
    <w:basedOn w:val="DefaultParagraphFont"/>
    <w:link w:val="Footer"/>
    <w:uiPriority w:val="99"/>
    <w:qFormat/>
    <w:rsid w:val="00526191"/>
  </w:style>
  <w:style w:type="character" w:styleId="FollowedHyperlink">
    <w:name w:val="FollowedHyperlink"/>
    <w:basedOn w:val="DefaultParagraphFont"/>
    <w:uiPriority w:val="99"/>
    <w:semiHidden/>
    <w:unhideWhenUsed/>
    <w:qFormat/>
    <w:rsid w:val="00DE1A65"/>
    <w:rPr>
      <w:color w:val="954F72" w:themeColor="followedHyperlink"/>
      <w:u w:val="single"/>
    </w:rPr>
  </w:style>
  <w:style w:type="character" w:customStyle="1" w:styleId="ListLabel1">
    <w:name w:val="ListLabel 1"/>
    <w:qFormat/>
    <w:rPr>
      <w:b/>
      <w:bCs/>
    </w:rPr>
  </w:style>
  <w:style w:type="character" w:customStyle="1" w:styleId="ListLabel2">
    <w:name w:val="ListLabel 2"/>
    <w:qFormat/>
    <w:rPr>
      <w:b/>
      <w:bCs/>
    </w:rPr>
  </w:style>
  <w:style w:type="character" w:customStyle="1" w:styleId="ListLabel3">
    <w:name w:val="ListLabel 3"/>
    <w:qFormat/>
    <w:rPr>
      <w:b/>
      <w:bCs/>
    </w:rPr>
  </w:style>
  <w:style w:type="paragraph" w:customStyle="1" w:styleId="Heading">
    <w:name w:val="Heading"/>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rPr>
      <w:rFonts w:asciiTheme="minorHAnsi" w:eastAsiaTheme="minorHAnsi" w:hAnsiTheme="minorHAnsi" w:cstheme="minorBidi"/>
      <w:sz w:val="22"/>
      <w:szCs w:val="22"/>
    </w:r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asciiTheme="minorHAnsi" w:eastAsiaTheme="minorHAnsi" w:hAnsiTheme="minorHAnsi" w:cs="Arial"/>
      <w:i/>
      <w:iCs/>
    </w:rPr>
  </w:style>
  <w:style w:type="paragraph" w:customStyle="1" w:styleId="Index">
    <w:name w:val="Index"/>
    <w:basedOn w:val="Normal"/>
    <w:qFormat/>
    <w:pPr>
      <w:suppressLineNumbers/>
      <w:spacing w:after="160" w:line="259" w:lineRule="auto"/>
    </w:pPr>
    <w:rPr>
      <w:rFonts w:asciiTheme="minorHAnsi" w:eastAsiaTheme="minorHAnsi" w:hAnsiTheme="minorHAnsi" w:cs="Arial"/>
      <w:sz w:val="22"/>
      <w:szCs w:val="22"/>
    </w:rPr>
  </w:style>
  <w:style w:type="paragraph" w:styleId="Header">
    <w:name w:val="header"/>
    <w:basedOn w:val="Normal"/>
    <w:link w:val="HeaderChar"/>
    <w:uiPriority w:val="99"/>
    <w:unhideWhenUsed/>
    <w:rsid w:val="00526191"/>
    <w:pPr>
      <w:tabs>
        <w:tab w:val="center" w:pos="4680"/>
        <w:tab w:val="right" w:pos="9360"/>
      </w:tabs>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26191"/>
    <w:pPr>
      <w:tabs>
        <w:tab w:val="center" w:pos="4680"/>
        <w:tab w:val="right" w:pos="9360"/>
      </w:tabs>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41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465689">
      <w:bodyDiv w:val="1"/>
      <w:marLeft w:val="0"/>
      <w:marRight w:val="0"/>
      <w:marTop w:val="0"/>
      <w:marBottom w:val="0"/>
      <w:divBdr>
        <w:top w:val="none" w:sz="0" w:space="0" w:color="auto"/>
        <w:left w:val="none" w:sz="0" w:space="0" w:color="auto"/>
        <w:bottom w:val="none" w:sz="0" w:space="0" w:color="auto"/>
        <w:right w:val="none" w:sz="0" w:space="0" w:color="auto"/>
      </w:divBdr>
    </w:div>
    <w:div w:id="1845853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atents/US8690964?dq=8,690,964&amp;hl=en&amp;sa=X&amp;ved=0ahUKEwj91N_p7uDJAhWm6IMKHdeUAPcQ6AEIHDAA" TargetMode="External"/><Relationship Id="rId13" Type="http://schemas.openxmlformats.org/officeDocument/2006/relationships/hyperlink" Target="https://www.google.com/patents/US9464260?dq=14/939,540" TargetMode="External"/><Relationship Id="rId18" Type="http://schemas.openxmlformats.org/officeDocument/2006/relationships/hyperlink" Target="https://patents.google.com/patent/US8690964?oq=US+10%2C662%2C317"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google.com/patents/US8608807?dq=8,608,807" TargetMode="External"/><Relationship Id="rId12" Type="http://schemas.openxmlformats.org/officeDocument/2006/relationships/hyperlink" Target="https://www.google.com/patents/US9404214?dq=9,404,214&amp;hl=en&amp;sa=X&amp;ved=0ahUKEwi-2ZnJ2e3SAhWD0iYKHfd6DpUQ6AEIHDAA" TargetMode="External"/><Relationship Id="rId17" Type="http://schemas.openxmlformats.org/officeDocument/2006/relationships/hyperlink" Target="https://patents.google.com/patent/US20180230314A1/en?oq=15/893,899" TargetMode="External"/><Relationship Id="rId2" Type="http://schemas.openxmlformats.org/officeDocument/2006/relationships/settings" Target="settings.xml"/><Relationship Id="rId16" Type="http://schemas.openxmlformats.org/officeDocument/2006/relationships/hyperlink" Target="https://patents.google.com/patent/US20180244926A1/en?oq=15/951,834" TargetMode="External"/><Relationship Id="rId20" Type="http://schemas.openxmlformats.org/officeDocument/2006/relationships/hyperlink" Target="https://patents.google.com/patent/US10907048B2/en?oq=US+10%2c907%2c048" TargetMode="External"/><Relationship Id="rId1" Type="http://schemas.openxmlformats.org/officeDocument/2006/relationships/styles" Target="styles.xml"/><Relationship Id="rId6" Type="http://schemas.openxmlformats.org/officeDocument/2006/relationships/hyperlink" Target="https://www.google.com/patents/US8277518?dq=8,608,807" TargetMode="External"/><Relationship Id="rId11" Type="http://schemas.openxmlformats.org/officeDocument/2006/relationships/hyperlink" Target="https://www.google.com/patents/US9284682?dq=9,284,682&amp;hl=en&amp;sa=X&amp;ved=0ahUKEwjvrtz3q5TNAhWIKCYKHe4ND7cQ6AEIHDAA"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patents.google.com/patent/US20190048198A1/en?oq=US+15/893,985" TargetMode="External"/><Relationship Id="rId23" Type="http://schemas.openxmlformats.org/officeDocument/2006/relationships/fontTable" Target="fontTable.xml"/><Relationship Id="rId10" Type="http://schemas.openxmlformats.org/officeDocument/2006/relationships/hyperlink" Target="https://www.google.com/patents/US9234310?dq=9,234,310&amp;hl=en&amp;sa=X&amp;ved=0ahUKEwjxz_2P2e3SAhWFLyYKHbpYDFAQ6AEIHDAA" TargetMode="External"/><Relationship Id="rId19" Type="http://schemas.openxmlformats.org/officeDocument/2006/relationships/hyperlink" Target="https://patents.google.com/patent/US10676861B1/en?oq=US+10%2C676%2C861" TargetMode="External"/><Relationship Id="rId4" Type="http://schemas.openxmlformats.org/officeDocument/2006/relationships/footnotes" Target="footnotes.xml"/><Relationship Id="rId9" Type="http://schemas.openxmlformats.org/officeDocument/2006/relationships/hyperlink" Target="https://www.google.com/patents/US9150824?dq=8,690,964" TargetMode="External"/><Relationship Id="rId14" Type="http://schemas.openxmlformats.org/officeDocument/2006/relationships/hyperlink" Target="https://patents.google.com/patent/US20190242054A1/en?oq=US+16%2F267%2C946"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dc:description/>
  <cp:lastModifiedBy>Kramer, Robert</cp:lastModifiedBy>
  <cp:revision>2</cp:revision>
  <cp:lastPrinted>2020-09-15T18:36:00Z</cp:lastPrinted>
  <dcterms:created xsi:type="dcterms:W3CDTF">2021-05-12T16:30:00Z</dcterms:created>
  <dcterms:modified xsi:type="dcterms:W3CDTF">2021-05-12T16:30:00Z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