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BB63" w14:textId="401302EB" w:rsidR="007A6018" w:rsidRDefault="007A6018" w:rsidP="007A6018">
      <w:pPr>
        <w:pStyle w:val="SHeading3"/>
        <w:spacing w:before="0" w:line="240" w:lineRule="auto"/>
        <w:rPr>
          <w:color w:val="auto"/>
        </w:rPr>
      </w:pPr>
      <w:r>
        <w:rPr>
          <w:noProof/>
        </w:rPr>
        <w:drawing>
          <wp:inline distT="0" distB="0" distL="0" distR="0" wp14:anchorId="76FAAF41" wp14:editId="4A01BF41">
            <wp:extent cx="2247900" cy="1571625"/>
            <wp:effectExtent l="0" t="0" r="0" b="9525"/>
            <wp:docPr id="1" name="Picture 1" descr="Image result for alexander technique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xander technique explain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571625"/>
                    </a:xfrm>
                    <a:prstGeom prst="rect">
                      <a:avLst/>
                    </a:prstGeom>
                    <a:noFill/>
                    <a:ln>
                      <a:noFill/>
                    </a:ln>
                  </pic:spPr>
                </pic:pic>
              </a:graphicData>
            </a:graphic>
          </wp:inline>
        </w:drawing>
      </w:r>
      <w:bookmarkStart w:id="0" w:name="_GoBack"/>
      <w:bookmarkEnd w:id="0"/>
    </w:p>
    <w:p w14:paraId="6F84B94B" w14:textId="38970715" w:rsidR="007A6018" w:rsidRDefault="00816815" w:rsidP="007A6018">
      <w:pPr>
        <w:pStyle w:val="SHeading3"/>
        <w:spacing w:before="0" w:line="240" w:lineRule="auto"/>
        <w:rPr>
          <w:color w:val="auto"/>
        </w:rPr>
      </w:pPr>
      <w:r>
        <w:rPr>
          <w:noProof/>
          <w:color w:val="auto"/>
        </w:rPr>
        <mc:AlternateContent>
          <mc:Choice Requires="wps">
            <w:drawing>
              <wp:anchor distT="0" distB="0" distL="114300" distR="114300" simplePos="0" relativeHeight="251660288" behindDoc="0" locked="0" layoutInCell="1" allowOverlap="1" wp14:anchorId="4BD3D8A6" wp14:editId="17B2EBE0">
                <wp:simplePos x="0" y="0"/>
                <wp:positionH relativeFrom="column">
                  <wp:posOffset>180975</wp:posOffset>
                </wp:positionH>
                <wp:positionV relativeFrom="paragraph">
                  <wp:posOffset>9525</wp:posOffset>
                </wp:positionV>
                <wp:extent cx="184785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7850" cy="247650"/>
                        </a:xfrm>
                        <a:prstGeom prst="rect">
                          <a:avLst/>
                        </a:prstGeom>
                        <a:solidFill>
                          <a:schemeClr val="lt1"/>
                        </a:solidFill>
                        <a:ln w="6350">
                          <a:noFill/>
                        </a:ln>
                      </wps:spPr>
                      <wps:txbx>
                        <w:txbxContent>
                          <w:p w14:paraId="289CF92D" w14:textId="3611C83E" w:rsidR="00816815" w:rsidRPr="00816815" w:rsidRDefault="00816815">
                            <w:pPr>
                              <w:rPr>
                                <w:i/>
                                <w:iCs/>
                                <w:color w:val="808080" w:themeColor="background1" w:themeShade="80"/>
                                <w:sz w:val="18"/>
                                <w:szCs w:val="18"/>
                              </w:rPr>
                            </w:pPr>
                            <w:r w:rsidRPr="00816815">
                              <w:rPr>
                                <w:i/>
                                <w:iCs/>
                                <w:color w:val="808080" w:themeColor="background1" w:themeShade="80"/>
                                <w:sz w:val="18"/>
                                <w:szCs w:val="18"/>
                              </w:rPr>
                              <w:t>Back and Down or Forward and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3D8A6" id="_x0000_t202" coordsize="21600,21600" o:spt="202" path="m,l,21600r21600,l21600,xe">
                <v:stroke joinstyle="miter"/>
                <v:path gradientshapeok="t" o:connecttype="rect"/>
              </v:shapetype>
              <v:shape id="Text Box 6" o:spid="_x0000_s1026" type="#_x0000_t202" style="position:absolute;margin-left:14.25pt;margin-top:.75pt;width:145.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" fillcolor="white [3201]" stroked="f" strokeweight=".5pt">
                <v:textbox>
                  <w:txbxContent>
                    <w:p w14:paraId="289CF92D" w14:textId="3611C83E" w:rsidR="00816815" w:rsidRPr="00816815" w:rsidRDefault="00816815">
                      <w:pPr>
                        <w:rPr>
                          <w:i/>
                          <w:iCs/>
                          <w:color w:val="808080" w:themeColor="background1" w:themeShade="80"/>
                          <w:sz w:val="18"/>
                          <w:szCs w:val="18"/>
                        </w:rPr>
                      </w:pPr>
                      <w:r w:rsidRPr="00816815">
                        <w:rPr>
                          <w:i/>
                          <w:iCs/>
                          <w:color w:val="808080" w:themeColor="background1" w:themeShade="80"/>
                          <w:sz w:val="18"/>
                          <w:szCs w:val="18"/>
                        </w:rPr>
                        <w:t>Back and Down or Forward and Up</w:t>
                      </w:r>
                    </w:p>
                  </w:txbxContent>
                </v:textbox>
              </v:shape>
            </w:pict>
          </mc:Fallback>
        </mc:AlternateContent>
      </w:r>
    </w:p>
    <w:p w14:paraId="544660F2" w14:textId="37A10DB1" w:rsidR="00816815" w:rsidRDefault="00816815" w:rsidP="007A6018">
      <w:pPr>
        <w:pStyle w:val="SHeading3"/>
        <w:spacing w:before="0" w:line="240" w:lineRule="auto"/>
        <w:rPr>
          <w:color w:val="auto"/>
        </w:rPr>
      </w:pPr>
    </w:p>
    <w:p w14:paraId="1AB3E658" w14:textId="77777777" w:rsidR="007A6018" w:rsidRDefault="007A6018" w:rsidP="007A6018">
      <w:pPr>
        <w:pStyle w:val="SHeading3"/>
        <w:spacing w:before="0" w:line="240" w:lineRule="auto"/>
        <w:rPr>
          <w:color w:val="auto"/>
        </w:rPr>
      </w:pPr>
    </w:p>
    <w:p w14:paraId="690EF0CF" w14:textId="51C55753" w:rsidR="007A6018" w:rsidRPr="00816815" w:rsidRDefault="007A6018" w:rsidP="007A6018">
      <w:pPr>
        <w:pStyle w:val="SHeading3"/>
        <w:spacing w:before="0" w:line="240" w:lineRule="auto"/>
        <w:rPr>
          <w:color w:val="auto"/>
          <w:sz w:val="40"/>
          <w:szCs w:val="40"/>
        </w:rPr>
      </w:pPr>
      <w:r w:rsidRPr="00816815">
        <w:rPr>
          <w:color w:val="auto"/>
          <w:sz w:val="40"/>
          <w:szCs w:val="40"/>
        </w:rPr>
        <w:t>The Alexander Technique</w:t>
      </w:r>
    </w:p>
    <w:p w14:paraId="6E342C1F" w14:textId="77777777" w:rsidR="007A6018" w:rsidRPr="00816815" w:rsidRDefault="007A6018" w:rsidP="007A6018">
      <w:pPr>
        <w:pStyle w:val="SHeading3"/>
        <w:spacing w:before="0" w:line="240" w:lineRule="auto"/>
        <w:rPr>
          <w:color w:val="auto"/>
          <w:sz w:val="40"/>
          <w:szCs w:val="40"/>
        </w:rPr>
      </w:pPr>
    </w:p>
    <w:p w14:paraId="39F079CE" w14:textId="433231E7" w:rsidR="00816815" w:rsidRDefault="007A6018" w:rsidP="00816815">
      <w:pPr>
        <w:pStyle w:val="BodySue"/>
        <w:spacing w:after="0"/>
        <w:ind w:firstLine="720"/>
      </w:pPr>
      <w:r>
        <w:t>The Alexander Technique teaches us how to be present, how to focus, how to be easy in our bodies and minds, how to find good posture and how to balance movement and stillness. Alexander in Education helps children to learn more happily and effectively.</w:t>
      </w:r>
      <w:r w:rsidRPr="00EA2066">
        <w:t xml:space="preserve"> </w:t>
      </w:r>
      <w:r>
        <w:t>It helps classroom teachers to more effectively manage themselves in the classroom and beyond. This helps to reduce, manage and even eliminate stressful situations.</w:t>
      </w:r>
      <w:r w:rsidR="00816815">
        <w:br/>
      </w:r>
    </w:p>
    <w:p w14:paraId="3ED5F1C8" w14:textId="6B2307D5" w:rsidR="007A6018" w:rsidRDefault="007A6018" w:rsidP="007A6018">
      <w:pPr>
        <w:pStyle w:val="BodySue"/>
        <w:ind w:firstLine="720"/>
      </w:pPr>
      <w:r>
        <w:t>The Technique is taught by verbal instruction and by gentle indications from the hands of the Alexander teacher. Touch of the pupil by the teacher is the clearest way to convey the principles of the Technique and is essential to the teaching. Alexander teachers are trained to use their hands in a thoughtful and safe way and are regulated by a professional body and a clear code of conduct.</w:t>
      </w:r>
    </w:p>
    <w:p w14:paraId="5C79C91A" w14:textId="7F6E4FB8" w:rsidR="007A6018" w:rsidRDefault="007A6018" w:rsidP="007A6018">
      <w:pPr>
        <w:pStyle w:val="BodySue"/>
        <w:ind w:firstLine="720"/>
      </w:pPr>
      <w:r>
        <w:t>A</w:t>
      </w:r>
      <w:r>
        <w:t xml:space="preserve">lexander in Primary Education has been developed over many years of work with children and classroom teachers and is exemplified by the system used at Educare Small School. It is effective because it is completely in accord with how we should naturally function in daily life and with how we learn. </w:t>
      </w:r>
    </w:p>
    <w:p w14:paraId="45F535F0" w14:textId="77777777" w:rsidR="00816815" w:rsidRDefault="00816815" w:rsidP="007A6018">
      <w:pPr>
        <w:pStyle w:val="BodySue"/>
        <w:ind w:firstLine="720"/>
      </w:pPr>
    </w:p>
    <w:p w14:paraId="29DEF8EB" w14:textId="0E72A52F" w:rsidR="00816815" w:rsidRDefault="00816815" w:rsidP="007A6018">
      <w:pPr>
        <w:pStyle w:val="BodySue"/>
        <w:ind w:firstLine="720"/>
      </w:pPr>
      <w:r>
        <w:rPr>
          <w:noProof/>
        </w:rPr>
        <mc:AlternateContent>
          <mc:Choice Requires="wps">
            <w:drawing>
              <wp:anchor distT="0" distB="0" distL="114300" distR="114300" simplePos="0" relativeHeight="251659264" behindDoc="0" locked="0" layoutInCell="1" allowOverlap="1" wp14:anchorId="5F37AE80" wp14:editId="02F7A74E">
                <wp:simplePos x="0" y="0"/>
                <wp:positionH relativeFrom="column">
                  <wp:posOffset>3314700</wp:posOffset>
                </wp:positionH>
                <wp:positionV relativeFrom="paragraph">
                  <wp:posOffset>160655</wp:posOffset>
                </wp:positionV>
                <wp:extent cx="2171700" cy="1571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171700" cy="1571625"/>
                        </a:xfrm>
                        <a:prstGeom prst="rect">
                          <a:avLst/>
                        </a:prstGeom>
                        <a:solidFill>
                          <a:schemeClr val="lt1"/>
                        </a:solidFill>
                        <a:ln w="6350">
                          <a:noFill/>
                        </a:ln>
                      </wps:spPr>
                      <wps:txbx>
                        <w:txbxContent>
                          <w:p w14:paraId="57C37484" w14:textId="4689ABEE" w:rsidR="00816815" w:rsidRDefault="00816815">
                            <w:r>
                              <w:rPr>
                                <w:noProof/>
                              </w:rPr>
                              <w:drawing>
                                <wp:inline distT="0" distB="0" distL="0" distR="0" wp14:anchorId="2A95B1EA" wp14:editId="4BD7196D">
                                  <wp:extent cx="1854858" cy="1371600"/>
                                  <wp:effectExtent l="0" t="0" r="0" b="0"/>
                                  <wp:docPr id="3" name="Picture 3" descr="C:\Users\Sue\AppData\Local\Microsoft\Windows\INetCache\Content.MSO\D2F0C1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AppData\Local\Microsoft\Windows\INetCache\Content.MSO\D2F0C1C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266" cy="1376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7AE80" id="Text Box 4" o:spid="_x0000_s1027" type="#_x0000_t202" style="position:absolute;left:0;text-align:left;margin-left:261pt;margin-top:12.65pt;width:171pt;height:1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" fillcolor="white [3201]" stroked="f" strokeweight=".5pt">
                <v:textbox>
                  <w:txbxContent>
                    <w:p w14:paraId="57C37484" w14:textId="4689ABEE" w:rsidR="00816815" w:rsidRDefault="00816815">
                      <w:r>
                        <w:rPr>
                          <w:noProof/>
                        </w:rPr>
                        <w:drawing>
                          <wp:inline distT="0" distB="0" distL="0" distR="0" wp14:anchorId="2A95B1EA" wp14:editId="4BD7196D">
                            <wp:extent cx="1854858" cy="1371600"/>
                            <wp:effectExtent l="0" t="0" r="0" b="0"/>
                            <wp:docPr id="3" name="Picture 3" descr="C:\Users\Sue\AppData\Local\Microsoft\Windows\INetCache\Content.MSO\D2F0C1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AppData\Local\Microsoft\Windows\INetCache\Content.MSO\D2F0C1C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266" cy="1376339"/>
                                    </a:xfrm>
                                    <a:prstGeom prst="rect">
                                      <a:avLst/>
                                    </a:prstGeom>
                                    <a:noFill/>
                                    <a:ln>
                                      <a:noFill/>
                                    </a:ln>
                                  </pic:spPr>
                                </pic:pic>
                              </a:graphicData>
                            </a:graphic>
                          </wp:inline>
                        </w:drawing>
                      </w:r>
                    </w:p>
                  </w:txbxContent>
                </v:textbox>
              </v:shape>
            </w:pict>
          </mc:Fallback>
        </mc:AlternateContent>
      </w:r>
    </w:p>
    <w:p w14:paraId="182AADD3" w14:textId="79FF3041" w:rsidR="00816815" w:rsidRDefault="00816815" w:rsidP="007A6018">
      <w:pPr>
        <w:pStyle w:val="BodySue"/>
        <w:ind w:firstLine="720"/>
      </w:pPr>
      <w:r>
        <w:rPr>
          <w:noProof/>
        </w:rPr>
        <w:drawing>
          <wp:inline distT="0" distB="0" distL="0" distR="0" wp14:anchorId="280FE979" wp14:editId="04ACF351">
            <wp:extent cx="1524000" cy="1194661"/>
            <wp:effectExtent l="0" t="0" r="0" b="5715"/>
            <wp:docPr id="2" name="Picture 2" descr="Image result for alexander technique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exander technique expla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7394" cy="1197322"/>
                    </a:xfrm>
                    <a:prstGeom prst="rect">
                      <a:avLst/>
                    </a:prstGeom>
                    <a:noFill/>
                    <a:ln>
                      <a:noFill/>
                    </a:ln>
                  </pic:spPr>
                </pic:pic>
              </a:graphicData>
            </a:graphic>
          </wp:inline>
        </w:drawing>
      </w:r>
    </w:p>
    <w:p w14:paraId="45DE3293" w14:textId="3CD806CD" w:rsidR="00816815" w:rsidRDefault="00816815" w:rsidP="007A6018">
      <w:pPr>
        <w:pStyle w:val="BodySue"/>
        <w:ind w:firstLine="720"/>
      </w:pPr>
    </w:p>
    <w:p w14:paraId="49CBAA88" w14:textId="77777777" w:rsidR="000B591B" w:rsidRDefault="000B591B" w:rsidP="007A6018">
      <w:pPr>
        <w:spacing w:line="240" w:lineRule="auto"/>
      </w:pPr>
    </w:p>
    <w:sectPr w:rsidR="000B5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altName w:val="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18"/>
    <w:rsid w:val="000B591B"/>
    <w:rsid w:val="000D4785"/>
    <w:rsid w:val="001E0A6E"/>
    <w:rsid w:val="00230AEB"/>
    <w:rsid w:val="00290880"/>
    <w:rsid w:val="00635163"/>
    <w:rsid w:val="006855EA"/>
    <w:rsid w:val="006C76BF"/>
    <w:rsid w:val="007A6018"/>
    <w:rsid w:val="007E5A02"/>
    <w:rsid w:val="00814085"/>
    <w:rsid w:val="00816815"/>
    <w:rsid w:val="00817AA7"/>
    <w:rsid w:val="008A1AA5"/>
    <w:rsid w:val="008D6F80"/>
    <w:rsid w:val="009A6BD0"/>
    <w:rsid w:val="00C15946"/>
    <w:rsid w:val="00C8744C"/>
    <w:rsid w:val="00E029C3"/>
    <w:rsid w:val="00E23B32"/>
    <w:rsid w:val="00F53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DDCC"/>
  <w15:chartTrackingRefBased/>
  <w15:docId w15:val="{D4D257AE-07D3-4F84-B2BA-79E1A9A5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9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59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59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e">
    <w:name w:val="Sue"/>
    <w:basedOn w:val="Normal"/>
    <w:link w:val="SueChar"/>
    <w:qFormat/>
    <w:rsid w:val="00C15946"/>
    <w:pPr>
      <w:spacing w:line="240" w:lineRule="auto"/>
    </w:pPr>
    <w:rPr>
      <w:rFonts w:ascii="Times New Roman" w:hAnsi="Times New Roman"/>
      <w:sz w:val="24"/>
    </w:rPr>
  </w:style>
  <w:style w:type="character" w:customStyle="1" w:styleId="SueChar">
    <w:name w:val="Sue Char"/>
    <w:basedOn w:val="DefaultParagraphFont"/>
    <w:link w:val="Sue"/>
    <w:rsid w:val="00C15946"/>
    <w:rPr>
      <w:rFonts w:ascii="Times New Roman" w:hAnsi="Times New Roman"/>
      <w:sz w:val="24"/>
    </w:rPr>
  </w:style>
  <w:style w:type="paragraph" w:customStyle="1" w:styleId="SueHeading1">
    <w:name w:val="Sue Heading 1"/>
    <w:basedOn w:val="Heading1"/>
    <w:link w:val="SueHeading1Char"/>
    <w:qFormat/>
    <w:rsid w:val="00C15946"/>
    <w:rPr>
      <w:rFonts w:ascii="Ebrima" w:hAnsi="Ebrima"/>
    </w:rPr>
  </w:style>
  <w:style w:type="character" w:customStyle="1" w:styleId="SueHeading1Char">
    <w:name w:val="Sue Heading 1 Char"/>
    <w:basedOn w:val="Heading1Char"/>
    <w:link w:val="SueHeading1"/>
    <w:rsid w:val="00C15946"/>
    <w:rPr>
      <w:rFonts w:ascii="Ebrima" w:eastAsiaTheme="majorEastAsia" w:hAnsi="Ebrima" w:cstheme="majorBidi"/>
      <w:color w:val="365F91" w:themeColor="accent1" w:themeShade="BF"/>
      <w:sz w:val="32"/>
      <w:szCs w:val="32"/>
    </w:rPr>
  </w:style>
  <w:style w:type="character" w:customStyle="1" w:styleId="Heading1Char">
    <w:name w:val="Heading 1 Char"/>
    <w:basedOn w:val="DefaultParagraphFont"/>
    <w:link w:val="Heading1"/>
    <w:uiPriority w:val="9"/>
    <w:rsid w:val="00C15946"/>
    <w:rPr>
      <w:rFonts w:asciiTheme="majorHAnsi" w:eastAsiaTheme="majorEastAsia" w:hAnsiTheme="majorHAnsi" w:cstheme="majorBidi"/>
      <w:color w:val="365F91" w:themeColor="accent1" w:themeShade="BF"/>
      <w:sz w:val="32"/>
      <w:szCs w:val="32"/>
    </w:rPr>
  </w:style>
  <w:style w:type="paragraph" w:customStyle="1" w:styleId="SHeading2">
    <w:name w:val="S Heading 2"/>
    <w:basedOn w:val="Heading2"/>
    <w:link w:val="SHeading2Char"/>
    <w:qFormat/>
    <w:rsid w:val="00C15946"/>
    <w:rPr>
      <w:rFonts w:ascii="Ebrima" w:hAnsi="Ebrima"/>
    </w:rPr>
  </w:style>
  <w:style w:type="character" w:customStyle="1" w:styleId="SHeading2Char">
    <w:name w:val="S Heading 2 Char"/>
    <w:basedOn w:val="Heading2Char"/>
    <w:link w:val="SHeading2"/>
    <w:rsid w:val="00C15946"/>
    <w:rPr>
      <w:rFonts w:ascii="Ebrima" w:eastAsiaTheme="majorEastAsia" w:hAnsi="Ebrima" w:cstheme="majorBidi"/>
      <w:color w:val="365F91" w:themeColor="accent1" w:themeShade="BF"/>
      <w:sz w:val="26"/>
      <w:szCs w:val="26"/>
    </w:rPr>
  </w:style>
  <w:style w:type="character" w:customStyle="1" w:styleId="Heading2Char">
    <w:name w:val="Heading 2 Char"/>
    <w:basedOn w:val="DefaultParagraphFont"/>
    <w:link w:val="Heading2"/>
    <w:uiPriority w:val="9"/>
    <w:semiHidden/>
    <w:rsid w:val="00C15946"/>
    <w:rPr>
      <w:rFonts w:asciiTheme="majorHAnsi" w:eastAsiaTheme="majorEastAsia" w:hAnsiTheme="majorHAnsi" w:cstheme="majorBidi"/>
      <w:color w:val="365F91" w:themeColor="accent1" w:themeShade="BF"/>
      <w:sz w:val="26"/>
      <w:szCs w:val="26"/>
    </w:rPr>
  </w:style>
  <w:style w:type="paragraph" w:customStyle="1" w:styleId="SHeading3">
    <w:name w:val="SHeading 3"/>
    <w:basedOn w:val="Heading3"/>
    <w:link w:val="SHeading3Char"/>
    <w:qFormat/>
    <w:rsid w:val="00C15946"/>
    <w:rPr>
      <w:rFonts w:ascii="Ebrima" w:hAnsi="Ebrima"/>
    </w:rPr>
  </w:style>
  <w:style w:type="character" w:customStyle="1" w:styleId="SHeading3Char">
    <w:name w:val="SHeading 3 Char"/>
    <w:basedOn w:val="Heading3Char"/>
    <w:link w:val="SHeading3"/>
    <w:rsid w:val="00C15946"/>
    <w:rPr>
      <w:rFonts w:ascii="Ebrima" w:eastAsiaTheme="majorEastAsia" w:hAnsi="Ebrima"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C15946"/>
    <w:rPr>
      <w:rFonts w:asciiTheme="majorHAnsi" w:eastAsiaTheme="majorEastAsia" w:hAnsiTheme="majorHAnsi" w:cstheme="majorBidi"/>
      <w:color w:val="243F60" w:themeColor="accent1" w:themeShade="7F"/>
      <w:sz w:val="24"/>
      <w:szCs w:val="24"/>
    </w:rPr>
  </w:style>
  <w:style w:type="paragraph" w:customStyle="1" w:styleId="STitle">
    <w:name w:val="S Title"/>
    <w:basedOn w:val="Title"/>
    <w:link w:val="STitleChar"/>
    <w:qFormat/>
    <w:rsid w:val="00C15946"/>
    <w:rPr>
      <w:rFonts w:ascii="Ebrima" w:hAnsi="Ebrima"/>
    </w:rPr>
  </w:style>
  <w:style w:type="character" w:customStyle="1" w:styleId="STitleChar">
    <w:name w:val="S Title Char"/>
    <w:basedOn w:val="TitleChar"/>
    <w:link w:val="STitle"/>
    <w:rsid w:val="00C15946"/>
    <w:rPr>
      <w:rFonts w:ascii="Ebrima" w:eastAsiaTheme="majorEastAsia" w:hAnsi="Ebrima" w:cstheme="majorBidi"/>
      <w:spacing w:val="-10"/>
      <w:kern w:val="28"/>
      <w:sz w:val="56"/>
      <w:szCs w:val="56"/>
    </w:rPr>
  </w:style>
  <w:style w:type="paragraph" w:styleId="Title">
    <w:name w:val="Title"/>
    <w:basedOn w:val="Normal"/>
    <w:next w:val="Normal"/>
    <w:link w:val="TitleChar"/>
    <w:uiPriority w:val="10"/>
    <w:qFormat/>
    <w:rsid w:val="00C15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946"/>
    <w:rPr>
      <w:rFonts w:asciiTheme="majorHAnsi" w:eastAsiaTheme="majorEastAsia" w:hAnsiTheme="majorHAnsi" w:cstheme="majorBidi"/>
      <w:spacing w:val="-10"/>
      <w:kern w:val="28"/>
      <w:sz w:val="56"/>
      <w:szCs w:val="56"/>
    </w:rPr>
  </w:style>
  <w:style w:type="paragraph" w:customStyle="1" w:styleId="BodySue">
    <w:name w:val="Body Sue"/>
    <w:basedOn w:val="Normal"/>
    <w:link w:val="BodySueChar"/>
    <w:qFormat/>
    <w:rsid w:val="00C15946"/>
    <w:pPr>
      <w:spacing w:line="240" w:lineRule="auto"/>
    </w:pPr>
    <w:rPr>
      <w:rFonts w:ascii="Times New Roman" w:hAnsi="Times New Roman"/>
      <w:sz w:val="24"/>
    </w:rPr>
  </w:style>
  <w:style w:type="character" w:customStyle="1" w:styleId="BodySueChar">
    <w:name w:val="Body Sue Char"/>
    <w:basedOn w:val="DefaultParagraphFont"/>
    <w:link w:val="BodySue"/>
    <w:rsid w:val="00C159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Merry</dc:creator>
  <cp:keywords/>
  <dc:description/>
  <cp:lastModifiedBy>sue Merry</cp:lastModifiedBy>
  <cp:revision>1</cp:revision>
  <dcterms:created xsi:type="dcterms:W3CDTF">2019-09-05T09:09:00Z</dcterms:created>
  <dcterms:modified xsi:type="dcterms:W3CDTF">2019-09-05T09:30:00Z</dcterms:modified>
</cp:coreProperties>
</file>