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9E24B" w14:textId="4C0A8D17" w:rsidR="000122F5" w:rsidRPr="00DB10C9" w:rsidRDefault="00520973" w:rsidP="000122F5">
      <w:pPr>
        <w:pStyle w:val="Heading2"/>
        <w:rPr>
          <w:i/>
          <w:iCs/>
        </w:rPr>
      </w:pPr>
      <w:r w:rsidRPr="005975D2">
        <w:rPr>
          <w:rStyle w:val="Heading1Char"/>
        </w:rPr>
        <w:t xml:space="preserve">Conference Committee </w:t>
      </w:r>
      <w:r w:rsidR="000122F5" w:rsidRPr="005975D2">
        <w:rPr>
          <w:rStyle w:val="Heading1Char"/>
        </w:rPr>
        <w:t>Chair</w:t>
      </w:r>
      <w:r w:rsidR="000122F5">
        <w:t xml:space="preserve"> </w:t>
      </w:r>
      <w:r w:rsidR="00DB10C9">
        <w:rPr>
          <w:i/>
          <w:iCs/>
        </w:rPr>
        <w:t>**</w:t>
      </w:r>
      <w:r w:rsidR="00DB10C9" w:rsidRPr="00DB10C9">
        <w:rPr>
          <w:i/>
          <w:iCs/>
        </w:rPr>
        <w:t>New Position for 2025-26</w:t>
      </w:r>
      <w:r w:rsidR="00DB10C9">
        <w:rPr>
          <w:i/>
          <w:iCs/>
        </w:rPr>
        <w:t>**</w:t>
      </w:r>
    </w:p>
    <w:p w14:paraId="4D2BFADE" w14:textId="77777777" w:rsidR="00520973" w:rsidRPr="00D625D9" w:rsidRDefault="00520973" w:rsidP="009305F5">
      <w:pPr>
        <w:widowControl w:val="0"/>
        <w:spacing w:line="240" w:lineRule="auto"/>
        <w:rPr>
          <w:b/>
          <w:bCs/>
          <w:sz w:val="24"/>
          <w:szCs w:val="24"/>
        </w:rPr>
      </w:pPr>
      <w:r w:rsidRPr="00D625D9">
        <w:rPr>
          <w:b/>
          <w:bCs/>
          <w:sz w:val="24"/>
          <w:szCs w:val="24"/>
        </w:rPr>
        <w:t>2-</w:t>
      </w:r>
      <w:r w:rsidR="000122F5" w:rsidRPr="00D625D9">
        <w:rPr>
          <w:b/>
          <w:bCs/>
          <w:sz w:val="24"/>
          <w:szCs w:val="24"/>
        </w:rPr>
        <w:t xml:space="preserve">year </w:t>
      </w:r>
      <w:r w:rsidRPr="00D625D9">
        <w:rPr>
          <w:b/>
          <w:bCs/>
          <w:sz w:val="24"/>
          <w:szCs w:val="24"/>
        </w:rPr>
        <w:t>term</w:t>
      </w:r>
      <w:r w:rsidR="000122F5" w:rsidRPr="00D625D9">
        <w:rPr>
          <w:b/>
          <w:bCs/>
          <w:sz w:val="24"/>
          <w:szCs w:val="24"/>
        </w:rPr>
        <w:t>,</w:t>
      </w:r>
      <w:r w:rsidRPr="00D625D9">
        <w:rPr>
          <w:b/>
          <w:bCs/>
          <w:sz w:val="24"/>
          <w:szCs w:val="24"/>
        </w:rPr>
        <w:t xml:space="preserve"> 1</w:t>
      </w:r>
      <w:r w:rsidRPr="00D625D9">
        <w:rPr>
          <w:b/>
          <w:bCs/>
          <w:sz w:val="24"/>
          <w:szCs w:val="24"/>
          <w:vertAlign w:val="superscript"/>
        </w:rPr>
        <w:t>st</w:t>
      </w:r>
      <w:r w:rsidRPr="00D625D9">
        <w:rPr>
          <w:b/>
          <w:bCs/>
          <w:sz w:val="24"/>
          <w:szCs w:val="24"/>
        </w:rPr>
        <w:t xml:space="preserve"> year as Chair, 2</w:t>
      </w:r>
      <w:r w:rsidRPr="00D625D9">
        <w:rPr>
          <w:b/>
          <w:bCs/>
          <w:sz w:val="24"/>
          <w:szCs w:val="24"/>
          <w:vertAlign w:val="superscript"/>
        </w:rPr>
        <w:t>nd</w:t>
      </w:r>
      <w:r w:rsidRPr="00D625D9">
        <w:rPr>
          <w:b/>
          <w:bCs/>
          <w:sz w:val="24"/>
          <w:szCs w:val="24"/>
        </w:rPr>
        <w:t xml:space="preserve"> year as Past-Chair to serve in an advisor capacity</w:t>
      </w:r>
    </w:p>
    <w:p w14:paraId="67B5C55B" w14:textId="03D1BACA" w:rsidR="00520973" w:rsidRPr="00D625D9" w:rsidRDefault="00520973" w:rsidP="00D625D9">
      <w:pPr>
        <w:widowControl w:val="0"/>
        <w:spacing w:after="0" w:line="240" w:lineRule="auto"/>
        <w:rPr>
          <w:b/>
          <w:bCs/>
          <w:sz w:val="24"/>
          <w:szCs w:val="24"/>
        </w:rPr>
      </w:pPr>
      <w:r w:rsidRPr="00D625D9">
        <w:rPr>
          <w:b/>
          <w:bCs/>
          <w:sz w:val="24"/>
          <w:szCs w:val="24"/>
        </w:rPr>
        <w:t>Estimated time commitment of</w:t>
      </w:r>
      <w:r w:rsidR="009305F5">
        <w:rPr>
          <w:b/>
          <w:bCs/>
          <w:sz w:val="24"/>
          <w:szCs w:val="24"/>
        </w:rPr>
        <w:t xml:space="preserve"> 5</w:t>
      </w:r>
      <w:r w:rsidRPr="00D625D9">
        <w:rPr>
          <w:b/>
          <w:bCs/>
          <w:sz w:val="24"/>
          <w:szCs w:val="24"/>
        </w:rPr>
        <w:t xml:space="preserve"> </w:t>
      </w:r>
      <w:r w:rsidR="009305F5">
        <w:rPr>
          <w:b/>
          <w:bCs/>
          <w:sz w:val="24"/>
          <w:szCs w:val="24"/>
        </w:rPr>
        <w:t>h</w:t>
      </w:r>
      <w:r w:rsidRPr="00D625D9">
        <w:rPr>
          <w:b/>
          <w:bCs/>
          <w:sz w:val="24"/>
          <w:szCs w:val="24"/>
        </w:rPr>
        <w:t>ours</w:t>
      </w:r>
      <w:r w:rsidR="009305F5">
        <w:rPr>
          <w:b/>
          <w:bCs/>
          <w:sz w:val="24"/>
          <w:szCs w:val="24"/>
        </w:rPr>
        <w:t>/month (December-February) and 15 hours/month (April-May)</w:t>
      </w:r>
    </w:p>
    <w:p w14:paraId="515B3056" w14:textId="43612F04" w:rsidR="000122F5" w:rsidRPr="00D625D9" w:rsidRDefault="00520973" w:rsidP="00D625D9">
      <w:pPr>
        <w:widowControl w:val="0"/>
        <w:spacing w:before="240" w:line="240" w:lineRule="auto"/>
        <w:rPr>
          <w:u w:val="single"/>
        </w:rPr>
      </w:pPr>
      <w:r w:rsidRPr="00D625D9">
        <w:rPr>
          <w:sz w:val="24"/>
          <w:szCs w:val="24"/>
          <w:u w:val="single"/>
        </w:rPr>
        <w:t>Responsibilities</w:t>
      </w:r>
      <w:r w:rsidRPr="00D625D9">
        <w:rPr>
          <w:u w:val="single"/>
        </w:rPr>
        <w:t xml:space="preserve"> </w:t>
      </w:r>
    </w:p>
    <w:p w14:paraId="325A2BF5" w14:textId="5D466D1D" w:rsidR="000122F5" w:rsidRDefault="00D625D9" w:rsidP="000122F5">
      <w:pPr>
        <w:widowControl w:val="0"/>
        <w:numPr>
          <w:ilvl w:val="0"/>
          <w:numId w:val="1"/>
        </w:numPr>
        <w:spacing w:after="0" w:line="240" w:lineRule="auto"/>
      </w:pPr>
      <w:r>
        <w:t>Solicit membership and p</w:t>
      </w:r>
      <w:r w:rsidR="000122F5" w:rsidRPr="00955B35">
        <w:t xml:space="preserve">rovide leadership to the </w:t>
      </w:r>
      <w:r w:rsidR="00520973">
        <w:t xml:space="preserve">Annual Conference Planning </w:t>
      </w:r>
      <w:r>
        <w:t>C</w:t>
      </w:r>
      <w:r w:rsidR="000122F5" w:rsidRPr="00955B35">
        <w:t>ommittee</w:t>
      </w:r>
    </w:p>
    <w:p w14:paraId="02A4E4E0" w14:textId="2CEC93FF" w:rsidR="00520973" w:rsidRDefault="00520973" w:rsidP="000122F5">
      <w:pPr>
        <w:widowControl w:val="0"/>
        <w:numPr>
          <w:ilvl w:val="0"/>
          <w:numId w:val="1"/>
        </w:numPr>
        <w:spacing w:after="0" w:line="240" w:lineRule="auto"/>
      </w:pPr>
      <w:r>
        <w:t>Schedule and lead committee meetings</w:t>
      </w:r>
    </w:p>
    <w:p w14:paraId="03847E5D" w14:textId="71D4EA64" w:rsidR="00520973" w:rsidRDefault="00520973" w:rsidP="000122F5">
      <w:pPr>
        <w:widowControl w:val="0"/>
        <w:numPr>
          <w:ilvl w:val="0"/>
          <w:numId w:val="1"/>
        </w:numPr>
        <w:spacing w:after="0" w:line="240" w:lineRule="auto"/>
      </w:pPr>
      <w:r>
        <w:t>Utilize feedback from past conferences to structure and plan the next</w:t>
      </w:r>
      <w:r w:rsidR="00DB10C9">
        <w:t xml:space="preserve"> Annual APQI Virtual Conference (the Conference)</w:t>
      </w:r>
    </w:p>
    <w:p w14:paraId="4C688EE8" w14:textId="0E751124" w:rsidR="00520973" w:rsidRDefault="00520973" w:rsidP="000122F5">
      <w:pPr>
        <w:widowControl w:val="0"/>
        <w:numPr>
          <w:ilvl w:val="0"/>
          <w:numId w:val="1"/>
        </w:numPr>
        <w:spacing w:after="0" w:line="240" w:lineRule="auto"/>
      </w:pPr>
      <w:r>
        <w:t>Define submission categories</w:t>
      </w:r>
    </w:p>
    <w:p w14:paraId="167FCCFA" w14:textId="4BD39468" w:rsidR="00520973" w:rsidRDefault="00520973" w:rsidP="000122F5">
      <w:pPr>
        <w:widowControl w:val="0"/>
        <w:numPr>
          <w:ilvl w:val="0"/>
          <w:numId w:val="1"/>
        </w:numPr>
        <w:spacing w:after="0" w:line="240" w:lineRule="auto"/>
      </w:pPr>
      <w:proofErr w:type="gramStart"/>
      <w:r>
        <w:t>Solicit</w:t>
      </w:r>
      <w:proofErr w:type="gramEnd"/>
      <w:r>
        <w:t xml:space="preserve"> for submissions, including managing of submission form and platform</w:t>
      </w:r>
    </w:p>
    <w:p w14:paraId="4FA87EC0" w14:textId="0AE25EA0" w:rsidR="00520973" w:rsidRDefault="00520973" w:rsidP="000122F5">
      <w:pPr>
        <w:widowControl w:val="0"/>
        <w:numPr>
          <w:ilvl w:val="0"/>
          <w:numId w:val="1"/>
        </w:numPr>
        <w:spacing w:after="0" w:line="240" w:lineRule="auto"/>
      </w:pPr>
      <w:r>
        <w:t>Lead the review and acceptance of submissions, including sharing reviewer feedback</w:t>
      </w:r>
    </w:p>
    <w:p w14:paraId="5E263EE8" w14:textId="3EAB8A22" w:rsidR="00520973" w:rsidRDefault="00520973" w:rsidP="000122F5">
      <w:pPr>
        <w:widowControl w:val="0"/>
        <w:numPr>
          <w:ilvl w:val="0"/>
          <w:numId w:val="1"/>
        </w:numPr>
        <w:spacing w:after="0" w:line="240" w:lineRule="auto"/>
      </w:pPr>
      <w:r>
        <w:t>Manage the scheduling and logistics of the Conference, including setting up and hosting the zoom</w:t>
      </w:r>
    </w:p>
    <w:p w14:paraId="67D4A777" w14:textId="0EF12696" w:rsidR="00520973" w:rsidRDefault="00520973" w:rsidP="000122F5">
      <w:pPr>
        <w:widowControl w:val="0"/>
        <w:numPr>
          <w:ilvl w:val="0"/>
          <w:numId w:val="1"/>
        </w:numPr>
        <w:spacing w:after="0" w:line="240" w:lineRule="auto"/>
      </w:pPr>
      <w:r>
        <w:t>Facilitate the judging of presentations and selection of award winners</w:t>
      </w:r>
    </w:p>
    <w:p w14:paraId="1422097C" w14:textId="447FF1D4" w:rsidR="00DB10C9" w:rsidRDefault="00DB10C9" w:rsidP="00DB10C9">
      <w:pPr>
        <w:widowControl w:val="0"/>
        <w:numPr>
          <w:ilvl w:val="0"/>
          <w:numId w:val="1"/>
        </w:numPr>
        <w:spacing w:after="0" w:line="240" w:lineRule="auto"/>
        <w:rPr>
          <w:color w:val="0D0D0D"/>
        </w:rPr>
      </w:pPr>
      <w:r>
        <w:rPr>
          <w:color w:val="0D0D0D"/>
        </w:rPr>
        <w:t xml:space="preserve">Work closely with the Communications Representative to ensure robust </w:t>
      </w:r>
      <w:proofErr w:type="gramStart"/>
      <w:r>
        <w:rPr>
          <w:color w:val="0D0D0D"/>
        </w:rPr>
        <w:t>advertisement</w:t>
      </w:r>
      <w:proofErr w:type="gramEnd"/>
      <w:r>
        <w:rPr>
          <w:color w:val="0D0D0D"/>
        </w:rPr>
        <w:t xml:space="preserve"> of the conference, all milestones leading up the conference, and celebration of award winners</w:t>
      </w:r>
    </w:p>
    <w:p w14:paraId="09120A4E" w14:textId="161FE172" w:rsidR="00DB10C9" w:rsidRPr="00DB10C9" w:rsidRDefault="00DB10C9" w:rsidP="00DB10C9">
      <w:pPr>
        <w:widowControl w:val="0"/>
        <w:numPr>
          <w:ilvl w:val="0"/>
          <w:numId w:val="1"/>
        </w:numPr>
        <w:spacing w:after="0" w:line="240" w:lineRule="auto"/>
        <w:rPr>
          <w:color w:val="0D0D0D"/>
        </w:rPr>
      </w:pPr>
      <w:r>
        <w:rPr>
          <w:color w:val="0D0D0D"/>
        </w:rPr>
        <w:t>Work closely with the Membership Representative to ensure all participants are eligible as paid members of APQI</w:t>
      </w:r>
    </w:p>
    <w:p w14:paraId="7E3DA894" w14:textId="77777777" w:rsidR="000122F5" w:rsidRPr="00955B35" w:rsidRDefault="000122F5" w:rsidP="000122F5">
      <w:pPr>
        <w:widowControl w:val="0"/>
        <w:spacing w:after="0" w:line="240" w:lineRule="auto"/>
        <w:rPr>
          <w:color w:val="0D0D0D"/>
          <w:sz w:val="10"/>
          <w:szCs w:val="10"/>
        </w:rPr>
      </w:pPr>
    </w:p>
    <w:p w14:paraId="1E7920D7" w14:textId="77777777" w:rsidR="000122F5" w:rsidRPr="00DB10C9" w:rsidRDefault="000122F5" w:rsidP="00DB10C9">
      <w:pPr>
        <w:widowControl w:val="0"/>
        <w:spacing w:line="240" w:lineRule="auto"/>
        <w:rPr>
          <w:color w:val="0D0D0D"/>
          <w:sz w:val="24"/>
          <w:szCs w:val="24"/>
          <w:u w:val="single"/>
        </w:rPr>
      </w:pPr>
      <w:r w:rsidRPr="00DB10C9">
        <w:rPr>
          <w:color w:val="0D0D0D"/>
          <w:sz w:val="24"/>
          <w:szCs w:val="24"/>
          <w:u w:val="single"/>
        </w:rPr>
        <w:t>Minimum Qualities &amp; Qualifications</w:t>
      </w:r>
    </w:p>
    <w:p w14:paraId="762B246E" w14:textId="77777777" w:rsidR="00044A7B" w:rsidRPr="00DB10C9" w:rsidRDefault="00044A7B" w:rsidP="00DB10C9">
      <w:pPr>
        <w:pStyle w:val="ListParagraph"/>
        <w:widowControl w:val="0"/>
        <w:numPr>
          <w:ilvl w:val="0"/>
          <w:numId w:val="6"/>
        </w:numPr>
        <w:spacing w:after="0" w:line="240" w:lineRule="auto"/>
        <w:rPr>
          <w:color w:val="0D0D0D"/>
        </w:rPr>
      </w:pPr>
      <w:r w:rsidRPr="00DB10C9">
        <w:rPr>
          <w:color w:val="0D0D0D"/>
        </w:rPr>
        <w:t>Knowledge of medical education and accreditation standards</w:t>
      </w:r>
    </w:p>
    <w:p w14:paraId="16073B6A" w14:textId="5133DFE3" w:rsidR="000122F5" w:rsidRPr="00044A7B" w:rsidRDefault="00044A7B" w:rsidP="00044A7B">
      <w:pPr>
        <w:widowControl w:val="0"/>
        <w:numPr>
          <w:ilvl w:val="0"/>
          <w:numId w:val="3"/>
        </w:numPr>
        <w:spacing w:after="0" w:line="240" w:lineRule="auto"/>
        <w:rPr>
          <w:color w:val="0D0D0D"/>
        </w:rPr>
      </w:pPr>
      <w:r w:rsidRPr="00955B35">
        <w:rPr>
          <w:color w:val="0D0D0D"/>
        </w:rPr>
        <w:t>Excellent written and verbal communication skills</w:t>
      </w:r>
    </w:p>
    <w:p w14:paraId="5C33AF18" w14:textId="1F24E7A7" w:rsidR="000122F5" w:rsidRDefault="00044A7B" w:rsidP="000122F5">
      <w:pPr>
        <w:widowControl w:val="0"/>
        <w:numPr>
          <w:ilvl w:val="0"/>
          <w:numId w:val="3"/>
        </w:numPr>
        <w:spacing w:after="0" w:line="240" w:lineRule="auto"/>
        <w:rPr>
          <w:color w:val="0D0D0D"/>
        </w:rPr>
      </w:pPr>
      <w:r>
        <w:rPr>
          <w:color w:val="0D0D0D"/>
        </w:rPr>
        <w:t>Proficient in scheduling and hosting large virtual events</w:t>
      </w:r>
    </w:p>
    <w:p w14:paraId="57D74022" w14:textId="3619B300" w:rsidR="00044A7B" w:rsidRDefault="00044A7B" w:rsidP="000122F5">
      <w:pPr>
        <w:widowControl w:val="0"/>
        <w:numPr>
          <w:ilvl w:val="0"/>
          <w:numId w:val="3"/>
        </w:numPr>
        <w:spacing w:after="0" w:line="240" w:lineRule="auto"/>
        <w:rPr>
          <w:color w:val="0D0D0D"/>
        </w:rPr>
      </w:pPr>
      <w:r>
        <w:rPr>
          <w:color w:val="0D0D0D"/>
        </w:rPr>
        <w:t>Proficient in managing logistics of large virtual events</w:t>
      </w:r>
    </w:p>
    <w:p w14:paraId="4E20E413" w14:textId="77777777" w:rsidR="00044A7B" w:rsidRPr="00955B35" w:rsidRDefault="00044A7B" w:rsidP="00044A7B">
      <w:pPr>
        <w:widowControl w:val="0"/>
        <w:numPr>
          <w:ilvl w:val="0"/>
          <w:numId w:val="3"/>
        </w:numPr>
        <w:spacing w:after="0" w:line="240" w:lineRule="auto"/>
        <w:rPr>
          <w:color w:val="0D0D0D"/>
        </w:rPr>
      </w:pPr>
      <w:r w:rsidRPr="00955B35">
        <w:rPr>
          <w:color w:val="0D0D0D"/>
        </w:rPr>
        <w:t>Demonstrates capacity to fulfill the time requirement and expectations of the role</w:t>
      </w:r>
    </w:p>
    <w:p w14:paraId="5EDA9A39" w14:textId="77777777" w:rsidR="00044A7B" w:rsidRDefault="00044A7B" w:rsidP="00044A7B">
      <w:pPr>
        <w:widowControl w:val="0"/>
        <w:numPr>
          <w:ilvl w:val="0"/>
          <w:numId w:val="3"/>
        </w:numPr>
        <w:spacing w:after="0" w:line="240" w:lineRule="auto"/>
        <w:rPr>
          <w:color w:val="0D0D0D"/>
        </w:rPr>
      </w:pPr>
      <w:r w:rsidRPr="00955B35">
        <w:rPr>
          <w:color w:val="0D0D0D"/>
        </w:rPr>
        <w:t>Active Engagement in APQI (</w:t>
      </w:r>
      <w:proofErr w:type="spellStart"/>
      <w:r w:rsidRPr="00955B35">
        <w:rPr>
          <w:color w:val="0D0D0D"/>
        </w:rPr>
        <w:t>eg</w:t>
      </w:r>
      <w:proofErr w:type="spellEnd"/>
      <w:r w:rsidRPr="00955B35">
        <w:rPr>
          <w:color w:val="0D0D0D"/>
        </w:rPr>
        <w:t>, committee membership, annual meeting presentation, attendance in monthly webinars, active participation in listserv) </w:t>
      </w:r>
    </w:p>
    <w:p w14:paraId="22CE88B7" w14:textId="77777777" w:rsidR="00044A7B" w:rsidRPr="00955B35" w:rsidRDefault="00044A7B" w:rsidP="00044A7B">
      <w:pPr>
        <w:widowControl w:val="0"/>
        <w:spacing w:after="0" w:line="240" w:lineRule="auto"/>
        <w:ind w:left="720"/>
        <w:rPr>
          <w:color w:val="0D0D0D"/>
        </w:rPr>
      </w:pPr>
    </w:p>
    <w:p w14:paraId="60272044" w14:textId="6F629E49" w:rsidR="00044A7B" w:rsidRPr="009305F5" w:rsidRDefault="00044A7B" w:rsidP="00044A7B">
      <w:pPr>
        <w:widowControl w:val="0"/>
        <w:spacing w:after="0" w:line="240" w:lineRule="auto"/>
        <w:rPr>
          <w:color w:val="0D0D0D"/>
          <w:sz w:val="24"/>
          <w:szCs w:val="24"/>
          <w:u w:val="single"/>
        </w:rPr>
      </w:pPr>
      <w:r w:rsidRPr="009305F5">
        <w:rPr>
          <w:color w:val="0D0D0D"/>
          <w:sz w:val="24"/>
          <w:szCs w:val="24"/>
          <w:u w:val="single"/>
        </w:rPr>
        <w:t>Preferred Qualities &amp; Qualifications</w:t>
      </w:r>
    </w:p>
    <w:p w14:paraId="37C98751" w14:textId="5B4CBDF7" w:rsidR="00044A7B" w:rsidRDefault="00044A7B" w:rsidP="00044A7B">
      <w:pPr>
        <w:pStyle w:val="ListParagraph"/>
        <w:widowControl w:val="0"/>
        <w:numPr>
          <w:ilvl w:val="0"/>
          <w:numId w:val="5"/>
        </w:numPr>
        <w:spacing w:after="0" w:line="240" w:lineRule="auto"/>
        <w:rPr>
          <w:color w:val="0D0D0D"/>
        </w:rPr>
      </w:pPr>
      <w:r>
        <w:rPr>
          <w:color w:val="0D0D0D"/>
        </w:rPr>
        <w:t>Experience in leading a similar type of committee/working group</w:t>
      </w:r>
    </w:p>
    <w:p w14:paraId="757996AE" w14:textId="565DD111" w:rsidR="00044A7B" w:rsidRPr="00044A7B" w:rsidRDefault="00044A7B" w:rsidP="00044A7B">
      <w:pPr>
        <w:pStyle w:val="ListParagraph"/>
        <w:widowControl w:val="0"/>
        <w:numPr>
          <w:ilvl w:val="0"/>
          <w:numId w:val="5"/>
        </w:numPr>
        <w:spacing w:after="0" w:line="240" w:lineRule="auto"/>
        <w:rPr>
          <w:color w:val="0D0D0D"/>
        </w:rPr>
      </w:pPr>
      <w:r>
        <w:rPr>
          <w:color w:val="0D0D0D"/>
        </w:rPr>
        <w:t xml:space="preserve">Experience in </w:t>
      </w:r>
      <w:r w:rsidR="00DB10C9">
        <w:rPr>
          <w:color w:val="0D0D0D"/>
        </w:rPr>
        <w:t>reviewing</w:t>
      </w:r>
      <w:r>
        <w:rPr>
          <w:color w:val="0D0D0D"/>
        </w:rPr>
        <w:t xml:space="preserve"> scholarly works</w:t>
      </w:r>
    </w:p>
    <w:p w14:paraId="09D26589" w14:textId="77777777" w:rsidR="00AB059E" w:rsidRDefault="00AB059E"/>
    <w:sectPr w:rsidR="00AB059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A389C3" w14:textId="77777777" w:rsidR="00956112" w:rsidRDefault="00956112" w:rsidP="00D625D9">
      <w:pPr>
        <w:spacing w:after="0" w:line="240" w:lineRule="auto"/>
      </w:pPr>
      <w:r>
        <w:separator/>
      </w:r>
    </w:p>
  </w:endnote>
  <w:endnote w:type="continuationSeparator" w:id="0">
    <w:p w14:paraId="23D659E6" w14:textId="77777777" w:rsidR="00956112" w:rsidRDefault="00956112" w:rsidP="00D62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878E88" w14:textId="77777777" w:rsidR="00956112" w:rsidRDefault="00956112" w:rsidP="00D625D9">
      <w:pPr>
        <w:spacing w:after="0" w:line="240" w:lineRule="auto"/>
      </w:pPr>
      <w:r>
        <w:separator/>
      </w:r>
    </w:p>
  </w:footnote>
  <w:footnote w:type="continuationSeparator" w:id="0">
    <w:p w14:paraId="26A2D86D" w14:textId="77777777" w:rsidR="00956112" w:rsidRDefault="00956112" w:rsidP="00D62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FD433" w14:textId="7E9C764D" w:rsidR="00D625D9" w:rsidRDefault="00D625D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7370A4" wp14:editId="059C695A">
              <wp:simplePos x="0" y="0"/>
              <wp:positionH relativeFrom="column">
                <wp:posOffset>1644650</wp:posOffset>
              </wp:positionH>
              <wp:positionV relativeFrom="paragraph">
                <wp:posOffset>-49530</wp:posOffset>
              </wp:positionV>
              <wp:extent cx="1828800" cy="1828800"/>
              <wp:effectExtent l="0" t="0" r="0" b="0"/>
              <wp:wrapNone/>
              <wp:docPr id="1474025947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B47C57" w14:textId="77777777" w:rsidR="00D625D9" w:rsidRPr="00D24A64" w:rsidRDefault="00D625D9" w:rsidP="00D625D9">
                          <w:pPr>
                            <w:pStyle w:val="Header"/>
                            <w:jc w:val="center"/>
                            <w:rPr>
                              <w:b/>
                              <w:noProof/>
                              <w:color w:val="E8E8E8" w:themeColor="background2"/>
                              <w:spacing w:val="10"/>
                              <w:sz w:val="72"/>
                              <w:szCs w:val="72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D24A64">
                            <w:rPr>
                              <w:b/>
                              <w:noProof/>
                              <w:color w:val="E8E8E8" w:themeColor="background2"/>
                              <w:spacing w:val="10"/>
                              <w:sz w:val="72"/>
                              <w:szCs w:val="72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Nominations </w:t>
                          </w:r>
                        </w:p>
                        <w:p w14:paraId="5112D4C5" w14:textId="77777777" w:rsidR="00D625D9" w:rsidRPr="00D24A64" w:rsidRDefault="00D625D9" w:rsidP="00D625D9">
                          <w:pPr>
                            <w:pStyle w:val="Header"/>
                            <w:rPr>
                              <w:b/>
                              <w:noProof/>
                              <w:color w:val="E8E8E8" w:themeColor="background2"/>
                              <w:spacing w:val="10"/>
                              <w:sz w:val="72"/>
                              <w:szCs w:val="72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D24A64">
                            <w:rPr>
                              <w:b/>
                              <w:noProof/>
                              <w:color w:val="E8E8E8" w:themeColor="background2"/>
                              <w:spacing w:val="10"/>
                              <w:sz w:val="72"/>
                              <w:szCs w:val="72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Committee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  <a:scene3d>
                        <a:camera prst="orthographicFront"/>
                        <a:lightRig rig="harsh" dir="t"/>
                      </a:scene3d>
                      <a:sp3d extrusionH="57150" prstMaterial="matte">
                        <a:bevelT w="63500" h="12700" prst="angle"/>
                        <a:contourClr>
                          <a:schemeClr val="bg1">
                            <a:lumMod val="65000"/>
                          </a:schemeClr>
                        </a:contourClr>
                      </a:sp3d>
                    </wps:bodyPr>
                  </wps:wsp>
                </a:graphicData>
              </a:graphic>
            </wp:anchor>
          </w:drawing>
        </mc:Choice>
        <mc:Fallback>
          <w:pict>
            <v:shapetype w14:anchorId="537370A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29.5pt;margin-top:-3.9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LdcmwIAADwFAAAOAAAAZHJzL2Uyb0RvYy54bWysVE1v2zAMvQ/YfxB0X52kTZsZdYqsQ7YB&#10;/cLaoWdFlm0BsihQSuzu14+SnTTrdhp2kUmRfiIfn3R51beG7RR6Dbbg05MJZ8pKKLWtC/7jaf1h&#10;wZkPwpbCgFUFf1GeXy3fv7vsXK5m0IApFTICsT7vXMGbEFyeZV42qhX+BJyyFKwAWxHIxTorUXSE&#10;3ppsNpmcZx1g6RCk8p52Pw9Bvkz4VaVkuK8qrwIzBafaQloxrZu4ZstLkdcoXKPlWIb4hypaoS0d&#10;eoD6LIJgW9R/QLVaIniowomENoOq0lKlHqib6eRNN4+NcCr1QuR4d6DJ/z9Yebd7dA/IQv8Jehpg&#10;JKRzPve0GfvpK2zjlyplFCcKXw60qT4wGX9azBaLCYUkxfYO4WSvvzv04YuClkWj4EhzSXSJ3Y0P&#10;Q+o+JZ5mYa2NSbMx9rcNwow72WuN0Qr9ph8L30D5Qv0gDKP2Tq41nXkjfHgQSLOlOkmv4Z6WykBX&#10;cBgtzhrAn3/bj/lEOUU560grBbckZs7MN0uj+Dg9O4vSSs7Z/GJGDh5HNscRu22vgcQ4pXvhZDJj&#10;fjB7s0Jon0nUq3gmhYSVdHLBw968DoN+6VJItVqlJBKTE+HGPjoZoSNlkc+n/lmgG0kPNK872GtK&#10;5G+4H3Ljn96ttoEmEAdDnlRWnZbRlKJVKEY4wNDAeHPWCDYMd8nougnfdc1Q0wvQCPQNZ6VODQyD&#10;PgL07rRkVBZu4/vxteDzi+mceo6134qgUAuiiq5+iNdA5Bu1U+aJ0dDOT+dRcQ11O7uI1iAsYWuj&#10;hkIklQRbvDZJx+lBUeSwXYTc1ANJZtveQjnsnRNiehBIY4f0pOJjqBikqkcJDmobHbqiKX0kJb4B&#10;x37Ken30lr8AAAD//wMAUEsDBBQABgAIAAAAIQCd0ijD3QAAAAoBAAAPAAAAZHJzL2Rvd25yZXYu&#10;eG1sTI/BTsMwEETvSPyDtUjcWqdRQ9M0ToUKnIHCB7jxEqeJ11HstoGvZznR486MZueV28n14oxj&#10;aD0pWMwTEEi1Ny01Cj4/XmY5iBA1Gd17QgXfGGBb3d6UujD+Qu943sdGcAmFQiuwMQ6FlKG26HSY&#10;+wGJvS8/Oh35HBtpRn3hctfLNEkepNMt8QerB9xZrLv9ySnIE/fadev0LbjlzyKzuyf/PByVur+b&#10;HjcgIk7xPwx/83k6VLzp4E9kgugVpNmaWaKC2YoROJAtVywc2MmTFGRVymuE6hcAAP//AwBQSwEC&#10;LQAUAAYACAAAACEAtoM4kv4AAADhAQAAEwAAAAAAAAAAAAAAAAAAAAAAW0NvbnRlbnRfVHlwZXNd&#10;LnhtbFBLAQItABQABgAIAAAAIQA4/SH/1gAAAJQBAAALAAAAAAAAAAAAAAAAAC8BAABfcmVscy8u&#10;cmVsc1BLAQItABQABgAIAAAAIQBxALdcmwIAADwFAAAOAAAAAAAAAAAAAAAAAC4CAABkcnMvZTJv&#10;RG9jLnhtbFBLAQItABQABgAIAAAAIQCd0ijD3QAAAAoBAAAPAAAAAAAAAAAAAAAAAPUEAABkcnMv&#10;ZG93bnJldi54bWxQSwUGAAAAAAQABADzAAAA/wUAAAAA&#10;" filled="f" stroked="f">
              <v:textbox style="mso-fit-shape-to-text:t">
                <w:txbxContent>
                  <w:p w14:paraId="32B47C57" w14:textId="77777777" w:rsidR="00D625D9" w:rsidRPr="00D24A64" w:rsidRDefault="00D625D9" w:rsidP="00D625D9">
                    <w:pPr>
                      <w:pStyle w:val="Header"/>
                      <w:jc w:val="center"/>
                      <w:rPr>
                        <w:b/>
                        <w:noProof/>
                        <w:color w:val="E8E8E8" w:themeColor="background2"/>
                        <w:spacing w:val="10"/>
                        <w:sz w:val="72"/>
                        <w:szCs w:val="72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D24A64">
                      <w:rPr>
                        <w:b/>
                        <w:noProof/>
                        <w:color w:val="E8E8E8" w:themeColor="background2"/>
                        <w:spacing w:val="10"/>
                        <w:sz w:val="72"/>
                        <w:szCs w:val="72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Nominations </w:t>
                    </w:r>
                  </w:p>
                  <w:p w14:paraId="5112D4C5" w14:textId="77777777" w:rsidR="00D625D9" w:rsidRPr="00D24A64" w:rsidRDefault="00D625D9" w:rsidP="00D625D9">
                    <w:pPr>
                      <w:pStyle w:val="Header"/>
                      <w:rPr>
                        <w:b/>
                        <w:noProof/>
                        <w:color w:val="E8E8E8" w:themeColor="background2"/>
                        <w:spacing w:val="10"/>
                        <w:sz w:val="72"/>
                        <w:szCs w:val="72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D24A64">
                      <w:rPr>
                        <w:b/>
                        <w:noProof/>
                        <w:color w:val="E8E8E8" w:themeColor="background2"/>
                        <w:spacing w:val="10"/>
                        <w:sz w:val="72"/>
                        <w:szCs w:val="72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Committee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7A57CDF3" wp14:editId="1584CDE7">
          <wp:extent cx="1152525" cy="1158721"/>
          <wp:effectExtent l="0" t="0" r="0" b="3810"/>
          <wp:docPr id="456323648" name="Picture 1" descr="A logo with a column an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6323648" name="Picture 1" descr="A logo with a column and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7111" cy="11834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C233F"/>
    <w:multiLevelType w:val="hybridMultilevel"/>
    <w:tmpl w:val="D7BA7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B06D97"/>
    <w:multiLevelType w:val="multilevel"/>
    <w:tmpl w:val="37FC2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EF3D42"/>
    <w:multiLevelType w:val="hybridMultilevel"/>
    <w:tmpl w:val="7A464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D329FC"/>
    <w:multiLevelType w:val="hybridMultilevel"/>
    <w:tmpl w:val="CC182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052735"/>
    <w:multiLevelType w:val="hybridMultilevel"/>
    <w:tmpl w:val="C0DC4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D10B7E"/>
    <w:multiLevelType w:val="multilevel"/>
    <w:tmpl w:val="1346A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095185">
    <w:abstractNumId w:val="3"/>
  </w:num>
  <w:num w:numId="2" w16cid:durableId="1409965097">
    <w:abstractNumId w:val="5"/>
  </w:num>
  <w:num w:numId="3" w16cid:durableId="1715740311">
    <w:abstractNumId w:val="1"/>
  </w:num>
  <w:num w:numId="4" w16cid:durableId="1192383108">
    <w:abstractNumId w:val="2"/>
  </w:num>
  <w:num w:numId="5" w16cid:durableId="637030742">
    <w:abstractNumId w:val="0"/>
  </w:num>
  <w:num w:numId="6" w16cid:durableId="11156372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2F5"/>
    <w:rsid w:val="00003DB5"/>
    <w:rsid w:val="000122F5"/>
    <w:rsid w:val="00044A7B"/>
    <w:rsid w:val="00091BF1"/>
    <w:rsid w:val="002E493E"/>
    <w:rsid w:val="0044308B"/>
    <w:rsid w:val="00467E52"/>
    <w:rsid w:val="00476A7E"/>
    <w:rsid w:val="00520973"/>
    <w:rsid w:val="005975D2"/>
    <w:rsid w:val="00797619"/>
    <w:rsid w:val="008168CE"/>
    <w:rsid w:val="009305F5"/>
    <w:rsid w:val="00956112"/>
    <w:rsid w:val="00AB059E"/>
    <w:rsid w:val="00C15F22"/>
    <w:rsid w:val="00D625D9"/>
    <w:rsid w:val="00DB10C9"/>
    <w:rsid w:val="00F75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5C211A"/>
  <w15:chartTrackingRefBased/>
  <w15:docId w15:val="{397BE801-CE6F-4843-B8AC-E751379D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2F5"/>
  </w:style>
  <w:style w:type="paragraph" w:styleId="Heading1">
    <w:name w:val="heading 1"/>
    <w:basedOn w:val="Normal"/>
    <w:next w:val="Normal"/>
    <w:link w:val="Heading1Char"/>
    <w:uiPriority w:val="9"/>
    <w:qFormat/>
    <w:rsid w:val="000122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22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22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22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22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22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22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22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22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22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122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22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22F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22F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22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22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22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22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22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22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22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22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22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22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22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22F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22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22F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22F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625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5D9"/>
  </w:style>
  <w:style w:type="paragraph" w:styleId="Footer">
    <w:name w:val="footer"/>
    <w:basedOn w:val="Normal"/>
    <w:link w:val="FooterChar"/>
    <w:uiPriority w:val="99"/>
    <w:unhideWhenUsed/>
    <w:rsid w:val="00D625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5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Biscardi</dc:creator>
  <cp:keywords/>
  <dc:description/>
  <cp:lastModifiedBy>Tanya Biscardi</cp:lastModifiedBy>
  <cp:revision>4</cp:revision>
  <dcterms:created xsi:type="dcterms:W3CDTF">2024-07-02T19:27:00Z</dcterms:created>
  <dcterms:modified xsi:type="dcterms:W3CDTF">2025-06-09T16:13:00Z</dcterms:modified>
</cp:coreProperties>
</file>