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D53C6" w14:textId="1F7101FB" w:rsidR="007F2916" w:rsidRPr="009B2ADA" w:rsidRDefault="007F2916" w:rsidP="007F2916">
      <w:pPr>
        <w:spacing w:after="0" w:line="240" w:lineRule="auto"/>
        <w:rPr>
          <w:b/>
          <w:bCs/>
          <w:sz w:val="28"/>
          <w:szCs w:val="28"/>
        </w:rPr>
      </w:pPr>
      <w:r w:rsidRPr="009B2ADA">
        <w:rPr>
          <w:b/>
          <w:bCs/>
          <w:sz w:val="28"/>
          <w:szCs w:val="28"/>
        </w:rPr>
        <w:t xml:space="preserve">Goose Lake Fishes </w:t>
      </w:r>
      <w:r w:rsidR="009B2ADA">
        <w:rPr>
          <w:b/>
          <w:bCs/>
          <w:sz w:val="28"/>
          <w:szCs w:val="28"/>
        </w:rPr>
        <w:t xml:space="preserve">Update </w:t>
      </w:r>
      <w:r w:rsidRPr="009B2ADA">
        <w:rPr>
          <w:b/>
          <w:bCs/>
          <w:sz w:val="28"/>
          <w:szCs w:val="28"/>
        </w:rPr>
        <w:t>– Posting of 90-Day Finding</w:t>
      </w:r>
    </w:p>
    <w:p w14:paraId="327EC8D6" w14:textId="77777777" w:rsidR="007F2916" w:rsidRDefault="007F2916" w:rsidP="007F2916">
      <w:pPr>
        <w:spacing w:after="0" w:line="240" w:lineRule="auto"/>
      </w:pPr>
    </w:p>
    <w:p w14:paraId="3193285C" w14:textId="233697F6" w:rsidR="00820455" w:rsidRDefault="00820455" w:rsidP="007F2916">
      <w:pPr>
        <w:spacing w:after="0" w:line="240" w:lineRule="auto"/>
      </w:pPr>
      <w:r w:rsidRPr="00820455">
        <w:t>On January 14, 2025, a petition from the Center for Biological Diversity</w:t>
      </w:r>
      <w:r>
        <w:t xml:space="preserve"> </w:t>
      </w:r>
      <w:r w:rsidRPr="00820455">
        <w:t>request</w:t>
      </w:r>
      <w:r>
        <w:t>ed</w:t>
      </w:r>
      <w:r w:rsidRPr="00820455">
        <w:t xml:space="preserve"> that the </w:t>
      </w:r>
      <w:r>
        <w:t xml:space="preserve">Goose Lake lamprey, Goose Lake tui chub, and </w:t>
      </w:r>
      <w:r w:rsidRPr="00820455">
        <w:t>Goose Lake sucker be listed as a threatened species or an endangered species and critical habitat be designated for this species under the Act.</w:t>
      </w:r>
    </w:p>
    <w:p w14:paraId="0A61794E" w14:textId="77777777" w:rsidR="00820455" w:rsidRDefault="00820455" w:rsidP="007F2916">
      <w:pPr>
        <w:spacing w:after="0" w:line="240" w:lineRule="auto"/>
      </w:pPr>
    </w:p>
    <w:p w14:paraId="394E0528" w14:textId="1B2A12CE" w:rsidR="00DA2164" w:rsidRDefault="007F2916" w:rsidP="007F2916">
      <w:pPr>
        <w:spacing w:after="0" w:line="240" w:lineRule="auto"/>
      </w:pPr>
      <w:r>
        <w:t xml:space="preserve">On July 14, 2026, </w:t>
      </w:r>
      <w:r w:rsidR="006210D5">
        <w:t>the U.S. Fish and Wildlife Service</w:t>
      </w:r>
      <w:r w:rsidR="00AE5443">
        <w:t xml:space="preserve"> (USFWS)</w:t>
      </w:r>
      <w:r w:rsidR="006210D5">
        <w:t xml:space="preserve"> published their 90-</w:t>
      </w:r>
      <w:r w:rsidR="00102B0E">
        <w:t>day finding on the petition</w:t>
      </w:r>
      <w:r w:rsidR="00DA2164">
        <w:t>s</w:t>
      </w:r>
      <w:r w:rsidR="00820455">
        <w:t xml:space="preserve"> and</w:t>
      </w:r>
      <w:r w:rsidR="00102B0E">
        <w:t xml:space="preserve"> determined that the </w:t>
      </w:r>
      <w:r w:rsidR="00DA2164">
        <w:t xml:space="preserve">listing of the Goose Lake fishes as threatened or endangered species </w:t>
      </w:r>
      <w:r w:rsidR="00DA2164" w:rsidRPr="00DA2164">
        <w:rPr>
          <w:b/>
          <w:bCs/>
          <w:i/>
          <w:iCs/>
        </w:rPr>
        <w:t>may</w:t>
      </w:r>
      <w:r w:rsidR="00DA2164">
        <w:rPr>
          <w:b/>
          <w:bCs/>
          <w:i/>
          <w:iCs/>
        </w:rPr>
        <w:t xml:space="preserve"> </w:t>
      </w:r>
      <w:r w:rsidR="00DA2164">
        <w:t>be warranted</w:t>
      </w:r>
      <w:r w:rsidR="009B2ADA">
        <w:t xml:space="preserve">, along with the other petitioned actions. </w:t>
      </w:r>
    </w:p>
    <w:p w14:paraId="10976BF2" w14:textId="77777777" w:rsidR="00DA2164" w:rsidRDefault="00DA2164" w:rsidP="007F2916">
      <w:pPr>
        <w:spacing w:after="0" w:line="240" w:lineRule="auto"/>
      </w:pPr>
    </w:p>
    <w:p w14:paraId="1ACF5A50" w14:textId="6E22FF40" w:rsidR="00820455" w:rsidRPr="00DA2164" w:rsidRDefault="00DA2164" w:rsidP="00C11BBE">
      <w:pPr>
        <w:spacing w:after="0" w:line="240" w:lineRule="auto"/>
      </w:pPr>
      <w:r>
        <w:t xml:space="preserve">The </w:t>
      </w:r>
      <w:r w:rsidR="00820455">
        <w:t>90-day finding focused on</w:t>
      </w:r>
      <w:r>
        <w:t xml:space="preserve"> </w:t>
      </w:r>
      <w:r w:rsidR="009B2ADA">
        <w:t>habitat loss due to agricultural water diversions</w:t>
      </w:r>
      <w:r w:rsidR="00820455">
        <w:t>.</w:t>
      </w:r>
      <w:r w:rsidR="00C11BBE" w:rsidRPr="00C11BBE">
        <w:t xml:space="preserve"> </w:t>
      </w:r>
      <w:r w:rsidR="00C11BBE">
        <w:t>“</w:t>
      </w:r>
      <w:r w:rsidR="00C11BBE">
        <w:t>The petition presents credible information about potential negative population-level effects due to habitat loss from agricultural water diversions</w:t>
      </w:r>
      <w:r w:rsidR="00C11BBE">
        <w:t>.”</w:t>
      </w:r>
    </w:p>
    <w:p w14:paraId="1E8D7880" w14:textId="77777777" w:rsidR="007F2916" w:rsidRDefault="007F2916" w:rsidP="007F2916">
      <w:pPr>
        <w:spacing w:after="0" w:line="240" w:lineRule="auto"/>
      </w:pPr>
    </w:p>
    <w:p w14:paraId="1D20F520" w14:textId="77777777" w:rsidR="00820455" w:rsidRDefault="006210D5" w:rsidP="006210D5">
      <w:pPr>
        <w:spacing w:after="0" w:line="240" w:lineRule="auto"/>
      </w:pPr>
      <w:r w:rsidRPr="00AE5F46">
        <w:rPr>
          <w:b/>
          <w:bCs/>
        </w:rPr>
        <w:t xml:space="preserve">Next </w:t>
      </w:r>
      <w:r w:rsidR="00DA2164" w:rsidRPr="00AE5F46">
        <w:rPr>
          <w:b/>
          <w:bCs/>
        </w:rPr>
        <w:t>Steps</w:t>
      </w:r>
      <w:r w:rsidRPr="00AE5F46">
        <w:rPr>
          <w:b/>
          <w:bCs/>
        </w:rPr>
        <w:t>:</w:t>
      </w:r>
      <w:r>
        <w:t xml:space="preserve"> </w:t>
      </w:r>
    </w:p>
    <w:p w14:paraId="09E40455" w14:textId="1E603DD3" w:rsidR="009B2ADA" w:rsidRDefault="006210D5" w:rsidP="006F0B28">
      <w:pPr>
        <w:pStyle w:val="ListParagraph"/>
        <w:numPr>
          <w:ilvl w:val="0"/>
          <w:numId w:val="3"/>
        </w:numPr>
        <w:spacing w:after="0" w:line="240" w:lineRule="auto"/>
      </w:pPr>
      <w:r>
        <w:t>U</w:t>
      </w:r>
      <w:r w:rsidR="009B2ADA">
        <w:t>SFWS</w:t>
      </w:r>
      <w:r>
        <w:t xml:space="preserve"> will conduct a full status review (12-month finding) </w:t>
      </w:r>
      <w:r w:rsidR="003D510B">
        <w:t>of</w:t>
      </w:r>
      <w:r>
        <w:t xml:space="preserve"> the three Goose Lake species</w:t>
      </w:r>
      <w:r w:rsidR="00A86A24">
        <w:t xml:space="preserve"> and potential threats to determine listing status. The Goose Lake species will be added to the USFWS</w:t>
      </w:r>
      <w:r w:rsidR="00AE5F46">
        <w:t>’s</w:t>
      </w:r>
      <w:r w:rsidR="00A86A24">
        <w:t xml:space="preserve"> national listing workplan</w:t>
      </w:r>
      <w:r w:rsidR="00AE5F46">
        <w:t xml:space="preserve"> (</w:t>
      </w:r>
      <w:hyperlink r:id="rId5" w:history="1">
        <w:r w:rsidR="00AE5F46" w:rsidRPr="00053B59">
          <w:rPr>
            <w:rStyle w:val="Hyperlink"/>
          </w:rPr>
          <w:t>https://www.fws.gov/project/national-listing-workplan</w:t>
        </w:r>
      </w:hyperlink>
      <w:r w:rsidR="00AE5F46">
        <w:t>)</w:t>
      </w:r>
      <w:r w:rsidR="00A86A24">
        <w:t>.</w:t>
      </w:r>
      <w:r w:rsidR="003D510B">
        <w:t xml:space="preserve"> </w:t>
      </w:r>
      <w:r w:rsidR="006F0B28">
        <w:t xml:space="preserve">Although this status review is called a “12-month finding” it could take 3-5 years for a full status review. </w:t>
      </w:r>
    </w:p>
    <w:p w14:paraId="4B4566A5" w14:textId="58D1B9C1" w:rsidR="00820455" w:rsidRDefault="00820455" w:rsidP="006F0B28">
      <w:pPr>
        <w:pStyle w:val="ListParagraph"/>
        <w:numPr>
          <w:ilvl w:val="0"/>
          <w:numId w:val="3"/>
        </w:numPr>
        <w:spacing w:after="0" w:line="240" w:lineRule="auto"/>
      </w:pPr>
      <w:r>
        <w:t>The Gooselake Fishes Working group wi</w:t>
      </w:r>
      <w:r w:rsidR="006F0B28">
        <w:t>ll</w:t>
      </w:r>
      <w:r>
        <w:t xml:space="preserve"> reconvene to discuss these new actions and apply for funding to support updating the conservation plan</w:t>
      </w:r>
      <w:r w:rsidR="006F0B28">
        <w:t xml:space="preserve"> and pushing back against this potential listing.</w:t>
      </w:r>
    </w:p>
    <w:p w14:paraId="622E7C09" w14:textId="77777777" w:rsidR="00AE5F46" w:rsidRDefault="00AE5F46" w:rsidP="007F2916">
      <w:pPr>
        <w:spacing w:after="0" w:line="240" w:lineRule="auto"/>
      </w:pPr>
    </w:p>
    <w:p w14:paraId="27244A74" w14:textId="16E243D5" w:rsidR="00DA2164" w:rsidRPr="007F2916" w:rsidRDefault="00DA2164" w:rsidP="00DA2164">
      <w:pPr>
        <w:spacing w:after="0" w:line="240" w:lineRule="auto"/>
      </w:pPr>
      <w:r>
        <w:t xml:space="preserve">The 90-day review findings and supporting documents can be found at </w:t>
      </w:r>
      <w:hyperlink r:id="rId6" w:history="1">
        <w:r w:rsidRPr="00904312">
          <w:rPr>
            <w:rStyle w:val="Hyperlink"/>
          </w:rPr>
          <w:t>https://www.federalregister.gov/</w:t>
        </w:r>
      </w:hyperlink>
      <w:r>
        <w:t xml:space="preserve"> by searching for the following docket numbers: </w:t>
      </w:r>
    </w:p>
    <w:p w14:paraId="3649028F" w14:textId="77777777" w:rsidR="00DA2164" w:rsidRPr="007F2916" w:rsidRDefault="00DA2164" w:rsidP="00DA2164">
      <w:pPr>
        <w:spacing w:after="0" w:line="240" w:lineRule="auto"/>
        <w:ind w:left="360"/>
      </w:pPr>
      <w:r w:rsidRPr="007F2916">
        <w:t>Goose Lake sucker: FWS–R8–ES–2025–0016 </w:t>
      </w:r>
    </w:p>
    <w:p w14:paraId="29F3E731" w14:textId="77777777" w:rsidR="00DA2164" w:rsidRDefault="00DA2164" w:rsidP="00DA2164">
      <w:pPr>
        <w:spacing w:after="0" w:line="240" w:lineRule="auto"/>
        <w:ind w:left="360"/>
      </w:pPr>
      <w:r w:rsidRPr="007F2916">
        <w:t>Goose Lake tui chub: FWS–R8–ES–2025–0017</w:t>
      </w:r>
    </w:p>
    <w:p w14:paraId="0CF901F8" w14:textId="77777777" w:rsidR="00DA2164" w:rsidRDefault="00DA2164" w:rsidP="00DA2164">
      <w:pPr>
        <w:spacing w:after="0" w:line="240" w:lineRule="auto"/>
        <w:ind w:left="360"/>
      </w:pPr>
      <w:r w:rsidRPr="007F2916">
        <w:t>Goose Lake lamprey: FWS–R8–ES–2025–0018</w:t>
      </w:r>
    </w:p>
    <w:p w14:paraId="62886F57" w14:textId="77777777" w:rsidR="00DA2164" w:rsidRDefault="00DA2164" w:rsidP="007F2916">
      <w:pPr>
        <w:spacing w:after="0" w:line="240" w:lineRule="auto"/>
      </w:pPr>
    </w:p>
    <w:sectPr w:rsidR="00DA21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B493F"/>
    <w:multiLevelType w:val="hybridMultilevel"/>
    <w:tmpl w:val="09C2C57E"/>
    <w:lvl w:ilvl="0" w:tplc="F3CA3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C73492"/>
    <w:multiLevelType w:val="multilevel"/>
    <w:tmpl w:val="FB70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B2A67"/>
    <w:multiLevelType w:val="hybridMultilevel"/>
    <w:tmpl w:val="CF22F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18639">
    <w:abstractNumId w:val="1"/>
  </w:num>
  <w:num w:numId="2" w16cid:durableId="866598138">
    <w:abstractNumId w:val="0"/>
  </w:num>
  <w:num w:numId="3" w16cid:durableId="532404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916"/>
    <w:rsid w:val="00102B0E"/>
    <w:rsid w:val="003D510B"/>
    <w:rsid w:val="005A203B"/>
    <w:rsid w:val="006210D5"/>
    <w:rsid w:val="006F0B28"/>
    <w:rsid w:val="007F2916"/>
    <w:rsid w:val="00820455"/>
    <w:rsid w:val="00891D28"/>
    <w:rsid w:val="009B2ADA"/>
    <w:rsid w:val="00A86A24"/>
    <w:rsid w:val="00AE5443"/>
    <w:rsid w:val="00AE5F46"/>
    <w:rsid w:val="00C11BBE"/>
    <w:rsid w:val="00C74A79"/>
    <w:rsid w:val="00DA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8A10B"/>
  <w15:chartTrackingRefBased/>
  <w15:docId w15:val="{70E34CC3-31E7-42E0-981A-32565D04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2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2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2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2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2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2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2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29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9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9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9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29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29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2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2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2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2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2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29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29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29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2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29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291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29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2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ederalregister.gov/" TargetMode="External"/><Relationship Id="rId5" Type="http://schemas.openxmlformats.org/officeDocument/2006/relationships/hyperlink" Target="https://www.fws.gov/project/national-listing-workpl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Burkhardt, Colleen - FS, CA</dc:creator>
  <cp:keywords/>
  <dc:description/>
  <cp:lastModifiedBy>Laura K Snell</cp:lastModifiedBy>
  <cp:revision>3</cp:revision>
  <cp:lastPrinted>2026-07-21T15:15:00Z</cp:lastPrinted>
  <dcterms:created xsi:type="dcterms:W3CDTF">2026-07-20T20:11:00Z</dcterms:created>
  <dcterms:modified xsi:type="dcterms:W3CDTF">2026-07-21T15:19:00Z</dcterms:modified>
</cp:coreProperties>
</file>