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BEED" w14:textId="77777777" w:rsidR="004C71A9" w:rsidRP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40"/>
          <w:szCs w:val="40"/>
          <w14:ligatures w14:val="none"/>
        </w:rPr>
      </w:pPr>
      <w:r w:rsidRPr="004C71A9">
        <w:rPr>
          <w:rFonts w:ascii="Times New Roman" w:eastAsia="Times New Roman" w:hAnsi="Times New Roman" w:cs="Times New Roman"/>
          <w:b/>
          <w:bCs/>
          <w:kern w:val="0"/>
          <w:sz w:val="40"/>
          <w:szCs w:val="40"/>
          <w14:ligatures w14:val="none"/>
        </w:rPr>
        <w:t>Comprehensive Service Agreement</w:t>
      </w:r>
    </w:p>
    <w:p w14:paraId="3A0A9F61"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sidRPr="004C71A9">
        <w:rPr>
          <w:rFonts w:ascii="Times New Roman" w:eastAsia="Times New Roman" w:hAnsi="Times New Roman" w:cs="Times New Roman"/>
          <w:b/>
          <w:bCs/>
          <w:kern w:val="0"/>
          <w:sz w:val="32"/>
          <w:szCs w:val="32"/>
          <w14:ligatures w14:val="none"/>
        </w:rPr>
        <w:t>Section 1: Investment Advisory Agreement</w:t>
      </w:r>
    </w:p>
    <w:p w14:paraId="0A3B1696" w14:textId="08F4FFEB" w:rsidR="004C71A9" w:rsidRP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4C71A9">
        <w:rPr>
          <w:rFonts w:ascii="Times New Roman" w:eastAsia="Times New Roman" w:hAnsi="Times New Roman" w:cs="Times New Roman"/>
          <w:kern w:val="0"/>
          <w:sz w:val="24"/>
          <w:szCs w:val="24"/>
          <w14:ligatures w14:val="none"/>
        </w:rPr>
        <w:br/>
      </w:r>
      <w:r w:rsidRPr="004C71A9">
        <w:rPr>
          <w:rFonts w:ascii="Times New Roman" w:eastAsia="Times New Roman" w:hAnsi="Times New Roman" w:cs="Times New Roman"/>
          <w:b/>
          <w:bCs/>
          <w:kern w:val="0"/>
          <w:sz w:val="28"/>
          <w:szCs w:val="28"/>
          <w14:ligatures w14:val="none"/>
        </w:rPr>
        <w:t>Investment Advisory Agreement</w:t>
      </w:r>
    </w:p>
    <w:p w14:paraId="17DE2E12" w14:textId="0304BA39"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 xml:space="preserve">This </w:t>
      </w:r>
      <w:r>
        <w:rPr>
          <w:rFonts w:ascii="Times New Roman" w:eastAsia="Times New Roman" w:hAnsi="Times New Roman" w:cs="Times New Roman"/>
          <w:kern w:val="0"/>
          <w:sz w:val="24"/>
          <w:szCs w:val="24"/>
          <w14:ligatures w14:val="none"/>
        </w:rPr>
        <w:t>Investment Advisory</w:t>
      </w:r>
      <w:r w:rsidRPr="00E62EEA">
        <w:rPr>
          <w:rFonts w:ascii="Times New Roman" w:eastAsia="Times New Roman" w:hAnsi="Times New Roman" w:cs="Times New Roman"/>
          <w:kern w:val="0"/>
          <w:sz w:val="24"/>
          <w:szCs w:val="24"/>
          <w14:ligatures w14:val="none"/>
        </w:rPr>
        <w:t xml:space="preserve"> Agreement is made and entered into as of [Date], by and between:</w:t>
      </w:r>
    </w:p>
    <w:p w14:paraId="419A1725"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Client: [Client Name]</w:t>
      </w:r>
      <w:r w:rsidRPr="00E62EEA">
        <w:rPr>
          <w:rFonts w:ascii="Times New Roman" w:eastAsia="Times New Roman" w:hAnsi="Times New Roman" w:cs="Times New Roman"/>
          <w:kern w:val="0"/>
          <w:sz w:val="24"/>
          <w:szCs w:val="24"/>
          <w14:ligatures w14:val="none"/>
        </w:rPr>
        <w:br/>
        <w:t>Address: [Client Address]</w:t>
      </w:r>
      <w:r w:rsidRPr="00E62EEA">
        <w:rPr>
          <w:rFonts w:ascii="Times New Roman" w:eastAsia="Times New Roman" w:hAnsi="Times New Roman" w:cs="Times New Roman"/>
          <w:kern w:val="0"/>
          <w:sz w:val="24"/>
          <w:szCs w:val="24"/>
          <w14:ligatures w14:val="none"/>
        </w:rPr>
        <w:br/>
        <w:t>Email: [Client Email]</w:t>
      </w:r>
      <w:r w:rsidRPr="00E62EEA">
        <w:rPr>
          <w:rFonts w:ascii="Times New Roman" w:eastAsia="Times New Roman" w:hAnsi="Times New Roman" w:cs="Times New Roman"/>
          <w:kern w:val="0"/>
          <w:sz w:val="24"/>
          <w:szCs w:val="24"/>
          <w14:ligatures w14:val="none"/>
        </w:rPr>
        <w:br/>
        <w:t>Phone: [Client Phone]</w:t>
      </w:r>
    </w:p>
    <w:p w14:paraId="540A4BBE" w14:textId="7285F2E5" w:rsidR="00F1444C" w:rsidRPr="00F1444C"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Advisor: MP3 Finance LLC</w:t>
      </w:r>
      <w:r w:rsidRPr="00E62EEA">
        <w:rPr>
          <w:rFonts w:ascii="Times New Roman" w:eastAsia="Times New Roman" w:hAnsi="Times New Roman" w:cs="Times New Roman"/>
          <w:kern w:val="0"/>
          <w:sz w:val="24"/>
          <w:szCs w:val="24"/>
          <w14:ligatures w14:val="none"/>
        </w:rPr>
        <w:br/>
        <w:t>Address: 3546 Fairway Drive, Cameron Park, CA 95630</w:t>
      </w:r>
      <w:r w:rsidRPr="00E62EEA">
        <w:rPr>
          <w:rFonts w:ascii="Times New Roman" w:eastAsia="Times New Roman" w:hAnsi="Times New Roman" w:cs="Times New Roman"/>
          <w:kern w:val="0"/>
          <w:sz w:val="24"/>
          <w:szCs w:val="24"/>
          <w14:ligatures w14:val="none"/>
        </w:rPr>
        <w:br/>
        <w:t xml:space="preserve">Email: </w:t>
      </w:r>
      <w:hyperlink r:id="rId5" w:history="1">
        <w:r w:rsidR="00F1444C" w:rsidRPr="009A5924">
          <w:rPr>
            <w:rStyle w:val="Hyperlink"/>
            <w:rFonts w:ascii="Times New Roman" w:eastAsia="Times New Roman" w:hAnsi="Times New Roman" w:cs="Times New Roman"/>
            <w:kern w:val="0"/>
            <w:sz w:val="24"/>
            <w:szCs w:val="24"/>
            <w14:ligatures w14:val="none"/>
          </w:rPr>
          <w:t>MP3Finance@outlook.com</w:t>
        </w:r>
      </w:hyperlink>
      <w:r w:rsidR="00F1444C">
        <w:rPr>
          <w:rFonts w:ascii="Times New Roman" w:eastAsia="Times New Roman" w:hAnsi="Times New Roman" w:cs="Times New Roman"/>
          <w:kern w:val="0"/>
          <w:sz w:val="24"/>
          <w:szCs w:val="24"/>
          <w14:ligatures w14:val="none"/>
        </w:rPr>
        <w:t xml:space="preserve"> </w:t>
      </w:r>
      <w:proofErr w:type="gramStart"/>
      <w:r w:rsidR="00F1444C">
        <w:rPr>
          <w:rFonts w:ascii="Times New Roman" w:eastAsia="Times New Roman" w:hAnsi="Times New Roman" w:cs="Times New Roman"/>
          <w:kern w:val="0"/>
          <w:sz w:val="24"/>
          <w:szCs w:val="24"/>
          <w14:ligatures w14:val="none"/>
        </w:rPr>
        <w:t>Website:MP3Finance.com</w:t>
      </w:r>
      <w:proofErr w:type="gramEnd"/>
      <w:r w:rsidRPr="00E62EEA">
        <w:rPr>
          <w:rFonts w:ascii="Times New Roman" w:eastAsia="Times New Roman" w:hAnsi="Times New Roman" w:cs="Times New Roman"/>
          <w:kern w:val="0"/>
          <w:sz w:val="24"/>
          <w:szCs w:val="24"/>
          <w14:ligatures w14:val="none"/>
        </w:rPr>
        <w:br/>
        <w:t>Phone: (530) 635-0206</w:t>
      </w:r>
    </w:p>
    <w:p w14:paraId="199E9D20"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1131847">
          <v:rect id="_x0000_i1025" style="width:0;height:1.5pt" o:hralign="center" o:hrstd="t" o:hr="t" fillcolor="#a0a0a0" stroked="f"/>
        </w:pict>
      </w:r>
    </w:p>
    <w:p w14:paraId="74FE8A7F"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1. Services to be Provided</w:t>
      </w:r>
    </w:p>
    <w:p w14:paraId="64141AFA"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MP3 Finance LLC ("Advisor") agrees to provide the following services to the Client:</w:t>
      </w:r>
    </w:p>
    <w:p w14:paraId="725BD7F0" w14:textId="77777777" w:rsidR="004C71A9" w:rsidRPr="00354FC7" w:rsidRDefault="004C71A9" w:rsidP="004C7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Portfolio Management:</w:t>
      </w:r>
      <w:r w:rsidRPr="00354FC7">
        <w:rPr>
          <w:rFonts w:ascii="Times New Roman" w:eastAsia="Times New Roman" w:hAnsi="Times New Roman" w:cs="Times New Roman"/>
          <w:kern w:val="0"/>
          <w:sz w:val="24"/>
          <w:szCs w:val="24"/>
          <w14:ligatures w14:val="none"/>
        </w:rPr>
        <w:t xml:space="preserve"> Discretionary and non-discretionary management of client assets, including account reviews, rebalancing, and execution of transactions through Charles Schwab, a qualified custodian.</w:t>
      </w:r>
    </w:p>
    <w:p w14:paraId="4877FA56" w14:textId="77777777" w:rsidR="004C71A9" w:rsidRPr="00354FC7" w:rsidRDefault="004C71A9" w:rsidP="004C7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Financial Planning:</w:t>
      </w:r>
      <w:r w:rsidRPr="00354FC7">
        <w:rPr>
          <w:rFonts w:ascii="Times New Roman" w:eastAsia="Times New Roman" w:hAnsi="Times New Roman" w:cs="Times New Roman"/>
          <w:kern w:val="0"/>
          <w:sz w:val="24"/>
          <w:szCs w:val="24"/>
          <w14:ligatures w14:val="none"/>
        </w:rPr>
        <w:t xml:space="preserve"> Comprehensive planning for retirement, education, major purchases, and life's milestones.</w:t>
      </w:r>
    </w:p>
    <w:p w14:paraId="3DCBA1AA" w14:textId="77777777" w:rsidR="004C71A9" w:rsidRPr="00354FC7" w:rsidRDefault="004C71A9" w:rsidP="004C7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Financial Coaching:</w:t>
      </w:r>
      <w:r w:rsidRPr="00354FC7">
        <w:rPr>
          <w:rFonts w:ascii="Times New Roman" w:eastAsia="Times New Roman" w:hAnsi="Times New Roman" w:cs="Times New Roman"/>
          <w:kern w:val="0"/>
          <w:sz w:val="24"/>
          <w:szCs w:val="24"/>
          <w14:ligatures w14:val="none"/>
        </w:rPr>
        <w:t xml:space="preserve"> Guidance on financial strategies and management tailored to your risk tolerance and long-term objectives.</w:t>
      </w:r>
    </w:p>
    <w:p w14:paraId="4805CA3A" w14:textId="77777777" w:rsidR="004C71A9" w:rsidRDefault="004C71A9" w:rsidP="004C71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Tax Optimization:</w:t>
      </w:r>
      <w:r w:rsidRPr="00354FC7">
        <w:rPr>
          <w:rFonts w:ascii="Times New Roman" w:eastAsia="Times New Roman" w:hAnsi="Times New Roman" w:cs="Times New Roman"/>
          <w:kern w:val="0"/>
          <w:sz w:val="24"/>
          <w:szCs w:val="24"/>
          <w14:ligatures w14:val="none"/>
        </w:rPr>
        <w:t xml:space="preserve"> Strategic tax planning to help you keep more of what you earn.</w:t>
      </w:r>
    </w:p>
    <w:p w14:paraId="103D465F" w14:textId="3DAEBC9A" w:rsidR="00F1444C" w:rsidRPr="00354FC7" w:rsidRDefault="00F1444C" w:rsidP="00F144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444C">
        <w:rPr>
          <w:rFonts w:ascii="Times New Roman" w:eastAsia="Times New Roman" w:hAnsi="Times New Roman" w:cs="Times New Roman"/>
          <w:kern w:val="0"/>
          <w:sz w:val="24"/>
          <w:szCs w:val="24"/>
          <w14:ligatures w14:val="none"/>
        </w:rPr>
        <w:t xml:space="preserve">Additional details on these services can be found on our website at </w:t>
      </w:r>
      <w:hyperlink r:id="rId6" w:tgtFrame="_new" w:history="1">
        <w:r w:rsidRPr="00F1444C">
          <w:rPr>
            <w:rStyle w:val="Hyperlink"/>
            <w:rFonts w:ascii="Times New Roman" w:eastAsia="Times New Roman" w:hAnsi="Times New Roman" w:cs="Times New Roman"/>
            <w:kern w:val="0"/>
            <w:sz w:val="24"/>
            <w:szCs w:val="24"/>
            <w14:ligatures w14:val="none"/>
          </w:rPr>
          <w:t>www.MP3Finance.com</w:t>
        </w:r>
      </w:hyperlink>
      <w:r w:rsidRPr="00F1444C">
        <w:rPr>
          <w:rFonts w:ascii="Times New Roman" w:eastAsia="Times New Roman" w:hAnsi="Times New Roman" w:cs="Times New Roman"/>
          <w:kern w:val="0"/>
          <w:sz w:val="24"/>
          <w:szCs w:val="24"/>
          <w14:ligatures w14:val="none"/>
        </w:rPr>
        <w:t>.</w:t>
      </w:r>
    </w:p>
    <w:p w14:paraId="212BFA40"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4973197">
          <v:rect id="_x0000_i1026" style="width:0;height:1.5pt" o:hralign="center" o:hrstd="t" o:hr="t" fillcolor="#a0a0a0" stroked="f"/>
        </w:pict>
      </w:r>
    </w:p>
    <w:p w14:paraId="2F2C214C"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2. Term of the Agreement</w:t>
      </w:r>
    </w:p>
    <w:p w14:paraId="4B06355A"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This Agreement shall commence on the date first written above and shall continue in effect until terminated by either party in accordance with the provisions of this Agreement.</w:t>
      </w:r>
    </w:p>
    <w:p w14:paraId="4839A83E"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7562083">
          <v:rect id="_x0000_i1027" style="width:0;height:1.5pt" o:hralign="center" o:hrstd="t" o:hr="t" fillcolor="#a0a0a0" stroked="f"/>
        </w:pict>
      </w:r>
    </w:p>
    <w:p w14:paraId="66F8379A"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B79EA0F"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F15167E"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70CBFD6"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F28231F"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3. Advisory Fee</w:t>
      </w:r>
    </w:p>
    <w:p w14:paraId="21D846D0"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The advisory fee for the services provided under this Agreement shall be as follows:</w:t>
      </w:r>
    </w:p>
    <w:p w14:paraId="28C238B0" w14:textId="260DBC93" w:rsidR="00F1444C" w:rsidRPr="00F1444C" w:rsidRDefault="00F1444C" w:rsidP="00F1444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w:t>
      </w:r>
      <w:r w:rsidRPr="00F1444C">
        <w:rPr>
          <w:rFonts w:ascii="Times New Roman" w:eastAsia="Times New Roman" w:hAnsi="Times New Roman" w:cs="Times New Roman"/>
          <w:b/>
          <w:bCs/>
          <w:kern w:val="0"/>
          <w:sz w:val="24"/>
          <w:szCs w:val="24"/>
          <w14:ligatures w14:val="none"/>
        </w:rPr>
        <w:t xml:space="preserve">  Starter Tier: </w:t>
      </w:r>
      <w:r w:rsidRPr="00F1444C">
        <w:rPr>
          <w:rFonts w:ascii="Times New Roman" w:eastAsia="Times New Roman" w:hAnsi="Times New Roman" w:cs="Times New Roman"/>
          <w:kern w:val="0"/>
          <w:sz w:val="24"/>
          <w:szCs w:val="24"/>
          <w14:ligatures w14:val="none"/>
        </w:rPr>
        <w:t>$500 annually – Basic portfolio guidance and annual check-in meeting.</w:t>
      </w:r>
    </w:p>
    <w:p w14:paraId="3E0573F5" w14:textId="7304A745" w:rsidR="00F1444C" w:rsidRPr="00F1444C" w:rsidRDefault="00F1444C" w:rsidP="00F144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w:t>
      </w:r>
      <w:r w:rsidRPr="00F1444C">
        <w:rPr>
          <w:rFonts w:ascii="Times New Roman" w:eastAsia="Times New Roman" w:hAnsi="Times New Roman" w:cs="Times New Roman"/>
          <w:b/>
          <w:bCs/>
          <w:kern w:val="0"/>
          <w:sz w:val="24"/>
          <w:szCs w:val="24"/>
          <w14:ligatures w14:val="none"/>
        </w:rPr>
        <w:t xml:space="preserve">  Basic Tier: </w:t>
      </w:r>
      <w:r w:rsidRPr="00F1444C">
        <w:rPr>
          <w:rFonts w:ascii="Times New Roman" w:eastAsia="Times New Roman" w:hAnsi="Times New Roman" w:cs="Times New Roman"/>
          <w:kern w:val="0"/>
          <w:sz w:val="24"/>
          <w:szCs w:val="24"/>
          <w14:ligatures w14:val="none"/>
        </w:rPr>
        <w:t>$1,200 annually – Core portfolio management and annual performance review.</w:t>
      </w:r>
    </w:p>
    <w:p w14:paraId="723E446F" w14:textId="2C872520" w:rsidR="00F1444C" w:rsidRPr="00F1444C" w:rsidRDefault="00F1444C" w:rsidP="00F144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3.</w:t>
      </w:r>
      <w:r w:rsidRPr="00F1444C">
        <w:rPr>
          <w:rFonts w:ascii="Times New Roman" w:eastAsia="Times New Roman" w:hAnsi="Times New Roman" w:cs="Times New Roman"/>
          <w:b/>
          <w:bCs/>
          <w:kern w:val="0"/>
          <w:sz w:val="24"/>
          <w:szCs w:val="24"/>
          <w14:ligatures w14:val="none"/>
        </w:rPr>
        <w:t xml:space="preserve">  Mid-Level Tier: </w:t>
      </w:r>
      <w:r w:rsidRPr="00F1444C">
        <w:rPr>
          <w:rFonts w:ascii="Times New Roman" w:eastAsia="Times New Roman" w:hAnsi="Times New Roman" w:cs="Times New Roman"/>
          <w:kern w:val="0"/>
          <w:sz w:val="24"/>
          <w:szCs w:val="24"/>
          <w14:ligatures w14:val="none"/>
        </w:rPr>
        <w:t>$2,500 annually – Semi-annual performance reviews and diversified investment planning.</w:t>
      </w:r>
    </w:p>
    <w:p w14:paraId="6BD0BFCC" w14:textId="77777777" w:rsidR="00F1444C" w:rsidRDefault="00F1444C" w:rsidP="00F1444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Pr="00F1444C">
        <w:rPr>
          <w:rFonts w:ascii="Times New Roman" w:eastAsia="Times New Roman" w:hAnsi="Times New Roman" w:cs="Times New Roman"/>
          <w:b/>
          <w:bCs/>
          <w:kern w:val="0"/>
          <w:sz w:val="24"/>
          <w:szCs w:val="24"/>
          <w14:ligatures w14:val="none"/>
        </w:rPr>
        <w:t xml:space="preserve">  High-Touch Tier: </w:t>
      </w:r>
      <w:r w:rsidRPr="00F1444C">
        <w:rPr>
          <w:rFonts w:ascii="Times New Roman" w:eastAsia="Times New Roman" w:hAnsi="Times New Roman" w:cs="Times New Roman"/>
          <w:kern w:val="0"/>
          <w:sz w:val="24"/>
          <w:szCs w:val="24"/>
          <w14:ligatures w14:val="none"/>
        </w:rPr>
        <w:t>$4,000 annually – Quarterly reviews, proactive adjustments, and priority access to advisor support</w:t>
      </w:r>
      <w:r w:rsidRPr="00F1444C">
        <w:rPr>
          <w:rFonts w:ascii="Times New Roman" w:eastAsia="Times New Roman" w:hAnsi="Times New Roman" w:cs="Times New Roman"/>
          <w:b/>
          <w:bCs/>
          <w:kern w:val="0"/>
          <w:sz w:val="24"/>
          <w:szCs w:val="24"/>
          <w14:ligatures w14:val="none"/>
        </w:rPr>
        <w:t>.</w:t>
      </w:r>
    </w:p>
    <w:p w14:paraId="45F896D3" w14:textId="78082718" w:rsidR="004C71A9" w:rsidRPr="00354FC7" w:rsidRDefault="004C71A9" w:rsidP="00F144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i/>
          <w:iCs/>
          <w:kern w:val="0"/>
          <w:sz w:val="24"/>
          <w:szCs w:val="24"/>
          <w14:ligatures w14:val="none"/>
        </w:rPr>
        <w:t>All fees are non-negotiable.</w:t>
      </w:r>
      <w:r w:rsidR="00F1444C" w:rsidRPr="00F1444C">
        <w:t xml:space="preserve"> </w:t>
      </w:r>
      <w:r w:rsidR="00F1444C" w:rsidRPr="00F1444C">
        <w:rPr>
          <w:rFonts w:ascii="Times New Roman" w:eastAsia="Times New Roman" w:hAnsi="Times New Roman" w:cs="Times New Roman"/>
          <w:i/>
          <w:iCs/>
          <w:kern w:val="0"/>
          <w:sz w:val="24"/>
          <w:szCs w:val="24"/>
          <w14:ligatures w14:val="none"/>
        </w:rPr>
        <w:t xml:space="preserve">Full details of the fee structure can be reviewed on our website at </w:t>
      </w:r>
      <w:hyperlink r:id="rId7" w:tgtFrame="_new" w:history="1">
        <w:r w:rsidR="00F1444C" w:rsidRPr="00F1444C">
          <w:rPr>
            <w:rStyle w:val="Hyperlink"/>
            <w:rFonts w:ascii="Times New Roman" w:eastAsia="Times New Roman" w:hAnsi="Times New Roman" w:cs="Times New Roman"/>
            <w:i/>
            <w:iCs/>
            <w:kern w:val="0"/>
            <w:sz w:val="24"/>
            <w:szCs w:val="24"/>
            <w14:ligatures w14:val="none"/>
          </w:rPr>
          <w:t>www.MP3Finance.com</w:t>
        </w:r>
      </w:hyperlink>
      <w:r w:rsidR="00F1444C" w:rsidRPr="00F1444C">
        <w:rPr>
          <w:rFonts w:ascii="Times New Roman" w:eastAsia="Times New Roman" w:hAnsi="Times New Roman" w:cs="Times New Roman"/>
          <w:i/>
          <w:iCs/>
          <w:kern w:val="0"/>
          <w:sz w:val="24"/>
          <w:szCs w:val="24"/>
          <w14:ligatures w14:val="none"/>
        </w:rPr>
        <w:t>.</w:t>
      </w:r>
    </w:p>
    <w:p w14:paraId="6CBEF72A"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E29ECFA">
          <v:rect id="_x0000_i1028" style="width:0;height:1.5pt" o:hralign="center" o:hrstd="t" o:hr="t" fillcolor="#a0a0a0" stroked="f"/>
        </w:pict>
      </w:r>
    </w:p>
    <w:p w14:paraId="751CF047"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4. Calculation and Refund of Prepaid Fees</w:t>
      </w:r>
    </w:p>
    <w:p w14:paraId="56062DD5" w14:textId="2774453F" w:rsidR="004C71A9" w:rsidRPr="00354FC7" w:rsidRDefault="00F1444C" w:rsidP="004C71A9">
      <w:pPr>
        <w:spacing w:after="0" w:line="240" w:lineRule="auto"/>
        <w:rPr>
          <w:rFonts w:ascii="Times New Roman" w:eastAsia="Times New Roman" w:hAnsi="Times New Roman" w:cs="Times New Roman"/>
          <w:kern w:val="0"/>
          <w:sz w:val="24"/>
          <w:szCs w:val="24"/>
          <w14:ligatures w14:val="none"/>
        </w:rPr>
      </w:pPr>
      <w:r w:rsidRPr="00F1444C">
        <w:rPr>
          <w:rFonts w:ascii="Times New Roman" w:eastAsia="Times New Roman" w:hAnsi="Times New Roman" w:cs="Times New Roman"/>
          <w:kern w:val="0"/>
          <w:sz w:val="24"/>
          <w:szCs w:val="24"/>
          <w14:ligatures w14:val="none"/>
        </w:rPr>
        <w:t>The Client agrees to be billed directly for services requested. Billing occurs quarterly for portfolio management services. If the Agreement is terminated before the end of the billing period, any prepaid fees will be prorated based on the number of days remaining in the billing period and refunded accordingly.</w:t>
      </w:r>
      <w:r w:rsidR="00000000">
        <w:rPr>
          <w:rFonts w:ascii="Times New Roman" w:eastAsia="Times New Roman" w:hAnsi="Times New Roman" w:cs="Times New Roman"/>
          <w:kern w:val="0"/>
          <w:sz w:val="24"/>
          <w:szCs w:val="24"/>
          <w14:ligatures w14:val="none"/>
        </w:rPr>
        <w:pict w14:anchorId="7974ECD0">
          <v:rect id="_x0000_i1029" style="width:0;height:1.5pt" o:hralign="center" o:hrstd="t" o:hr="t" fillcolor="#a0a0a0" stroked="f"/>
        </w:pict>
      </w:r>
    </w:p>
    <w:p w14:paraId="461919B9"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5. Discretionary Power</w:t>
      </w:r>
    </w:p>
    <w:p w14:paraId="4BFCA3C6"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The Advisor is granted discretionary authority to place trade orders with a broker-dealer, specifically Charles Schwab, on behalf of the Client. Transactions will align with the Client’s financial objectives, risk tolerance, and stated preferences as outlined in the Investment Advisory Agreement.</w:t>
      </w:r>
    </w:p>
    <w:p w14:paraId="3623CD67"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5ADD808">
          <v:rect id="_x0000_i1030" style="width:0;height:1.5pt" o:hralign="center" o:hrstd="t" o:hr="t" fillcolor="#a0a0a0" stroked="f"/>
        </w:pict>
      </w:r>
    </w:p>
    <w:p w14:paraId="168BC688"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6. Assignment</w:t>
      </w:r>
    </w:p>
    <w:p w14:paraId="0B4C0848"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lastRenderedPageBreak/>
        <w:t>This Agreement may not be assigned by the Advisor without the prior consent of the Client.</w:t>
      </w:r>
    </w:p>
    <w:p w14:paraId="7EE66075"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45771C">
          <v:rect id="_x0000_i1031" style="width:0;height:1.5pt" o:hralign="center" o:hrstd="t" o:hr="t" fillcolor="#a0a0a0" stroked="f"/>
        </w:pict>
      </w:r>
    </w:p>
    <w:p w14:paraId="670F7272"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7. Client Acknowledgment</w:t>
      </w:r>
    </w:p>
    <w:p w14:paraId="56A668B0"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The Client acknowledges that MP3 Finance LLC may execute securities transactions on their behalf without requiring explicit approval for each transaction. Custody of funds and securities is maintained through Charles Schwab, which provides regular account statements for the Client's review.</w:t>
      </w:r>
    </w:p>
    <w:p w14:paraId="490B09A5"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8F73C99">
          <v:rect id="_x0000_i1032" style="width:0;height:1.5pt" o:hralign="center" o:hrstd="t" o:hr="t" fillcolor="#a0a0a0" stroked="f"/>
        </w:pict>
      </w:r>
    </w:p>
    <w:p w14:paraId="477DD363"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8. Termination</w:t>
      </w:r>
    </w:p>
    <w:p w14:paraId="41234BA4"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Either party may terminate this Agreement at any time by providing written notice to the other party. Upon termination, the Advisor will refund any prepaid, unearned fees as described in Section 4.</w:t>
      </w:r>
    </w:p>
    <w:p w14:paraId="0219A1C8"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DC81BE">
          <v:rect id="_x0000_i1033" style="width:0;height:1.5pt" o:hralign="center" o:hrstd="t" o:hr="t" fillcolor="#a0a0a0" stroked="f"/>
        </w:pict>
      </w:r>
    </w:p>
    <w:p w14:paraId="2C6028E9"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9. Governing Law</w:t>
      </w:r>
    </w:p>
    <w:p w14:paraId="000E2F6B"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This Agreement shall be governed by and construed in accordance with the laws of the State of California.</w:t>
      </w:r>
    </w:p>
    <w:p w14:paraId="3B3DCBE7"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96A066E">
          <v:rect id="_x0000_i1034" style="width:0;height:1.5pt" o:hralign="center" o:hrstd="t" o:hr="t" fillcolor="#a0a0a0" stroked="f"/>
        </w:pict>
      </w:r>
    </w:p>
    <w:p w14:paraId="4CC420F4"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10. Entire Agreement</w:t>
      </w:r>
    </w:p>
    <w:p w14:paraId="1B31156C"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This Agreement constitutes the entire agreement between the parties and supersedes all prior agreements and understandings, whether written or oral, relating to the subject matter hereof.</w:t>
      </w:r>
    </w:p>
    <w:p w14:paraId="450F8F79"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3856A7A">
          <v:rect id="_x0000_i1035" style="width:0;height:1.5pt" o:hralign="center" o:hrstd="t" o:hr="t" fillcolor="#a0a0a0" stroked="f"/>
        </w:pict>
      </w:r>
    </w:p>
    <w:p w14:paraId="00FFFA7D"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Additional Disclosures Required by California Code of Regulations section 260.235.2:</w:t>
      </w:r>
    </w:p>
    <w:p w14:paraId="7739459A"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a. Potential Conflicts of Interest</w:t>
      </w:r>
      <w:r w:rsidRPr="00354FC7">
        <w:rPr>
          <w:rFonts w:ascii="Times New Roman" w:eastAsia="Times New Roman" w:hAnsi="Times New Roman" w:cs="Times New Roman"/>
          <w:kern w:val="0"/>
          <w:sz w:val="24"/>
          <w:szCs w:val="24"/>
          <w14:ligatures w14:val="none"/>
        </w:rPr>
        <w:br/>
        <w:t>MP3 Finance LLC, or an affiliate or associated person of MP3 Finance LLC, may receive reduced fees or other economic benefits from Charles Schwab, such as discounted trading fees, in connection with portfolio management services. These benefits are disclosed to clients and do not affect the Advisor's fiduciary obligation to act in the best interest of clients.</w:t>
      </w:r>
    </w:p>
    <w:p w14:paraId="6B302DFD"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lastRenderedPageBreak/>
        <w:t>b. No Obligation to Act</w:t>
      </w:r>
      <w:r w:rsidRPr="00354FC7">
        <w:rPr>
          <w:rFonts w:ascii="Times New Roman" w:eastAsia="Times New Roman" w:hAnsi="Times New Roman" w:cs="Times New Roman"/>
          <w:kern w:val="0"/>
          <w:sz w:val="24"/>
          <w:szCs w:val="24"/>
          <w14:ligatures w14:val="none"/>
        </w:rPr>
        <w:br/>
        <w:t>Clients are under no obligation to act on MP3 Finance LLC's or any associated person's recommendations.</w:t>
      </w:r>
    </w:p>
    <w:p w14:paraId="326130D5"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c. No Obligation to Effect Transactions Through MP3 Finance LLC</w:t>
      </w:r>
      <w:r w:rsidRPr="00354FC7">
        <w:rPr>
          <w:rFonts w:ascii="Times New Roman" w:eastAsia="Times New Roman" w:hAnsi="Times New Roman" w:cs="Times New Roman"/>
          <w:kern w:val="0"/>
          <w:sz w:val="24"/>
          <w:szCs w:val="24"/>
          <w14:ligatures w14:val="none"/>
        </w:rPr>
        <w:br/>
        <w:t>Clients retain the option to execute transactions independently but acknowledge that MP3 Finance LLC primarily utilizes Charles Schwab for portfolio management services.</w:t>
      </w:r>
    </w:p>
    <w:p w14:paraId="559B20D6"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0528CDC">
          <v:rect id="_x0000_i1036" style="width:0;height:1.5pt" o:hralign="center" o:hrstd="t" o:hr="t" fillcolor="#a0a0a0" stroked="f"/>
        </w:pict>
      </w:r>
    </w:p>
    <w:p w14:paraId="3B479A31"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4F32B95"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FDBCE8B"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E8F750C"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08A434D"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34490DB" w14:textId="77777777" w:rsidR="004C71A9" w:rsidRPr="00354FC7"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4FC7">
        <w:rPr>
          <w:rFonts w:ascii="Times New Roman" w:eastAsia="Times New Roman" w:hAnsi="Times New Roman" w:cs="Times New Roman"/>
          <w:b/>
          <w:bCs/>
          <w:kern w:val="0"/>
          <w:sz w:val="27"/>
          <w:szCs w:val="27"/>
          <w14:ligatures w14:val="none"/>
        </w:rPr>
        <w:t>Signatures</w:t>
      </w:r>
    </w:p>
    <w:p w14:paraId="1875D7A9"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Client:</w:t>
      </w:r>
    </w:p>
    <w:p w14:paraId="7BDF2769"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9F292C9">
          <v:rect id="_x0000_i1037" style="width:0;height:1.5pt" o:hralign="center" o:hrstd="t" o:hr="t" fillcolor="#a0a0a0" stroked="f"/>
        </w:pict>
      </w:r>
    </w:p>
    <w:p w14:paraId="3AF7F01D"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[Client Name]</w:t>
      </w:r>
      <w:r w:rsidRPr="00354FC7">
        <w:rPr>
          <w:rFonts w:ascii="Times New Roman" w:eastAsia="Times New Roman" w:hAnsi="Times New Roman" w:cs="Times New Roman"/>
          <w:kern w:val="0"/>
          <w:sz w:val="24"/>
          <w:szCs w:val="24"/>
          <w14:ligatures w14:val="none"/>
        </w:rPr>
        <w:br/>
        <w:t>Date: ________________</w:t>
      </w:r>
    </w:p>
    <w:p w14:paraId="54C363DF"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b/>
          <w:bCs/>
          <w:kern w:val="0"/>
          <w:sz w:val="24"/>
          <w:szCs w:val="24"/>
          <w14:ligatures w14:val="none"/>
        </w:rPr>
        <w:t>Advisor:</w:t>
      </w:r>
    </w:p>
    <w:p w14:paraId="66DB4BF5" w14:textId="77777777" w:rsidR="004C71A9" w:rsidRPr="00354FC7"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F61211">
          <v:rect id="_x0000_i1038" style="width:0;height:1.5pt" o:hralign="center" o:hrstd="t" o:hr="t" fillcolor="#a0a0a0" stroked="f"/>
        </w:pict>
      </w:r>
    </w:p>
    <w:p w14:paraId="05FDF011" w14:textId="77777777" w:rsidR="004C71A9" w:rsidRPr="00354FC7"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54FC7">
        <w:rPr>
          <w:rFonts w:ascii="Times New Roman" w:eastAsia="Times New Roman" w:hAnsi="Times New Roman" w:cs="Times New Roman"/>
          <w:kern w:val="0"/>
          <w:sz w:val="24"/>
          <w:szCs w:val="24"/>
          <w14:ligatures w14:val="none"/>
        </w:rPr>
        <w:t>Matthew Pederson, CEO/Owner</w:t>
      </w:r>
      <w:r w:rsidRPr="00354FC7">
        <w:rPr>
          <w:rFonts w:ascii="Times New Roman" w:eastAsia="Times New Roman" w:hAnsi="Times New Roman" w:cs="Times New Roman"/>
          <w:kern w:val="0"/>
          <w:sz w:val="24"/>
          <w:szCs w:val="24"/>
          <w14:ligatures w14:val="none"/>
        </w:rPr>
        <w:br/>
        <w:t>MP3 Finance LLC</w:t>
      </w:r>
      <w:r w:rsidRPr="00354FC7">
        <w:rPr>
          <w:rFonts w:ascii="Times New Roman" w:eastAsia="Times New Roman" w:hAnsi="Times New Roman" w:cs="Times New Roman"/>
          <w:kern w:val="0"/>
          <w:sz w:val="24"/>
          <w:szCs w:val="24"/>
          <w14:ligatures w14:val="none"/>
        </w:rPr>
        <w:br/>
        <w:t>Date: ________________</w:t>
      </w:r>
    </w:p>
    <w:p w14:paraId="07555C73" w14:textId="79EF6B87" w:rsidR="004C71A9" w:rsidRPr="004C71A9" w:rsidRDefault="00000000"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02017BB">
          <v:rect id="_x0000_i1039" style="width:0;height:1.5pt" o:hralign="center" o:hrstd="t" o:hr="t" fillcolor="#a0a0a0" stroked="f"/>
        </w:pict>
      </w:r>
    </w:p>
    <w:p w14:paraId="793E72C4" w14:textId="77777777" w:rsidR="004C71A9" w:rsidRDefault="004C71A9" w:rsidP="004C71A9">
      <w:pPr>
        <w:spacing w:before="100" w:beforeAutospacing="1" w:after="100" w:afterAutospacing="1" w:line="240" w:lineRule="auto"/>
        <w:rPr>
          <w:rFonts w:ascii="Times New Roman" w:eastAsia="Times New Roman" w:hAnsi="Times New Roman" w:cs="Times New Roman"/>
          <w:b/>
          <w:bCs/>
          <w:kern w:val="0"/>
          <w:sz w:val="32"/>
          <w:szCs w:val="32"/>
          <w14:ligatures w14:val="none"/>
        </w:rPr>
      </w:pPr>
    </w:p>
    <w:p w14:paraId="19EF9905" w14:textId="77777777" w:rsidR="004C71A9" w:rsidRDefault="004C71A9" w:rsidP="004C71A9">
      <w:pPr>
        <w:spacing w:before="100" w:beforeAutospacing="1" w:after="100" w:afterAutospacing="1" w:line="240" w:lineRule="auto"/>
        <w:rPr>
          <w:rFonts w:ascii="Times New Roman" w:eastAsia="Times New Roman" w:hAnsi="Times New Roman" w:cs="Times New Roman"/>
          <w:b/>
          <w:bCs/>
          <w:kern w:val="0"/>
          <w:sz w:val="32"/>
          <w:szCs w:val="32"/>
          <w14:ligatures w14:val="none"/>
        </w:rPr>
      </w:pPr>
    </w:p>
    <w:p w14:paraId="11CD058C" w14:textId="77777777"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p>
    <w:p w14:paraId="387CF7C1" w14:textId="2D397F15" w:rsidR="004C71A9"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sidRPr="004C71A9">
        <w:rPr>
          <w:rFonts w:ascii="Times New Roman" w:eastAsia="Times New Roman" w:hAnsi="Times New Roman" w:cs="Times New Roman"/>
          <w:b/>
          <w:bCs/>
          <w:kern w:val="0"/>
          <w:sz w:val="32"/>
          <w:szCs w:val="32"/>
          <w14:ligatures w14:val="none"/>
        </w:rPr>
        <w:lastRenderedPageBreak/>
        <w:t>Section 2: Financial Planning Agreement</w:t>
      </w:r>
    </w:p>
    <w:p w14:paraId="253D90C6" w14:textId="288CB15D" w:rsidR="004C71A9" w:rsidRPr="00E62EEA"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C71A9">
        <w:rPr>
          <w:rFonts w:ascii="Times New Roman" w:eastAsia="Times New Roman" w:hAnsi="Times New Roman" w:cs="Times New Roman"/>
          <w:kern w:val="0"/>
          <w:sz w:val="24"/>
          <w:szCs w:val="24"/>
          <w14:ligatures w14:val="none"/>
        </w:rPr>
        <w:br/>
      </w:r>
      <w:r w:rsidRPr="00E62EEA">
        <w:rPr>
          <w:rFonts w:ascii="Times New Roman" w:eastAsia="Times New Roman" w:hAnsi="Times New Roman" w:cs="Times New Roman"/>
          <w:b/>
          <w:bCs/>
          <w:kern w:val="0"/>
          <w:sz w:val="27"/>
          <w:szCs w:val="27"/>
          <w14:ligatures w14:val="none"/>
        </w:rPr>
        <w:t>Financial Planning Agreement</w:t>
      </w:r>
    </w:p>
    <w:p w14:paraId="45E7CB34"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This Financial Planning Agreement is made and entered into as of [Date], by and between:</w:t>
      </w:r>
    </w:p>
    <w:p w14:paraId="686B6A79"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Client: [Client Name]</w:t>
      </w:r>
      <w:r w:rsidRPr="00E62EEA">
        <w:rPr>
          <w:rFonts w:ascii="Times New Roman" w:eastAsia="Times New Roman" w:hAnsi="Times New Roman" w:cs="Times New Roman"/>
          <w:kern w:val="0"/>
          <w:sz w:val="24"/>
          <w:szCs w:val="24"/>
          <w14:ligatures w14:val="none"/>
        </w:rPr>
        <w:br/>
        <w:t>Address: [Client Address]</w:t>
      </w:r>
      <w:r w:rsidRPr="00E62EEA">
        <w:rPr>
          <w:rFonts w:ascii="Times New Roman" w:eastAsia="Times New Roman" w:hAnsi="Times New Roman" w:cs="Times New Roman"/>
          <w:kern w:val="0"/>
          <w:sz w:val="24"/>
          <w:szCs w:val="24"/>
          <w14:ligatures w14:val="none"/>
        </w:rPr>
        <w:br/>
        <w:t>Email: [Client Email]</w:t>
      </w:r>
      <w:r w:rsidRPr="00E62EEA">
        <w:rPr>
          <w:rFonts w:ascii="Times New Roman" w:eastAsia="Times New Roman" w:hAnsi="Times New Roman" w:cs="Times New Roman"/>
          <w:kern w:val="0"/>
          <w:sz w:val="24"/>
          <w:szCs w:val="24"/>
          <w14:ligatures w14:val="none"/>
        </w:rPr>
        <w:br/>
        <w:t>Phone: [Client Phone]</w:t>
      </w:r>
    </w:p>
    <w:p w14:paraId="7BE082F6" w14:textId="1B4989A4"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Advisor: MP3 Finance LLC</w:t>
      </w:r>
      <w:r w:rsidRPr="00E62EEA">
        <w:rPr>
          <w:rFonts w:ascii="Times New Roman" w:eastAsia="Times New Roman" w:hAnsi="Times New Roman" w:cs="Times New Roman"/>
          <w:kern w:val="0"/>
          <w:sz w:val="24"/>
          <w:szCs w:val="24"/>
          <w14:ligatures w14:val="none"/>
        </w:rPr>
        <w:br/>
        <w:t>Address: 3546 Fairway Drive, Cameron Park, CA 95630</w:t>
      </w:r>
      <w:r w:rsidRPr="00E62EEA">
        <w:rPr>
          <w:rFonts w:ascii="Times New Roman" w:eastAsia="Times New Roman" w:hAnsi="Times New Roman" w:cs="Times New Roman"/>
          <w:kern w:val="0"/>
          <w:sz w:val="24"/>
          <w:szCs w:val="24"/>
          <w14:ligatures w14:val="none"/>
        </w:rPr>
        <w:br/>
        <w:t xml:space="preserve">Email: </w:t>
      </w:r>
      <w:hyperlink r:id="rId8" w:history="1">
        <w:r w:rsidR="00F1444C" w:rsidRPr="009A5924">
          <w:rPr>
            <w:rStyle w:val="Hyperlink"/>
            <w:rFonts w:ascii="Times New Roman" w:eastAsia="Times New Roman" w:hAnsi="Times New Roman" w:cs="Times New Roman"/>
            <w:kern w:val="0"/>
            <w:sz w:val="24"/>
            <w:szCs w:val="24"/>
            <w14:ligatures w14:val="none"/>
          </w:rPr>
          <w:t>MP3Finance@outlook.com</w:t>
        </w:r>
      </w:hyperlink>
      <w:r w:rsidR="00F1444C">
        <w:rPr>
          <w:rFonts w:ascii="Times New Roman" w:eastAsia="Times New Roman" w:hAnsi="Times New Roman" w:cs="Times New Roman"/>
          <w:kern w:val="0"/>
          <w:sz w:val="24"/>
          <w:szCs w:val="24"/>
          <w14:ligatures w14:val="none"/>
        </w:rPr>
        <w:t xml:space="preserve"> Website MP3Finance.com</w:t>
      </w:r>
      <w:r w:rsidRPr="00E62EEA">
        <w:rPr>
          <w:rFonts w:ascii="Times New Roman" w:eastAsia="Times New Roman" w:hAnsi="Times New Roman" w:cs="Times New Roman"/>
          <w:kern w:val="0"/>
          <w:sz w:val="24"/>
          <w:szCs w:val="24"/>
          <w14:ligatures w14:val="none"/>
        </w:rPr>
        <w:br/>
        <w:t>Phone: (530) 635-0206</w:t>
      </w:r>
    </w:p>
    <w:p w14:paraId="6F0D23DB"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264534F">
          <v:rect id="_x0000_i1040" style="width:0;height:1.5pt" o:hralign="center" o:hrstd="t" o:hr="t" fillcolor="#a0a0a0" stroked="f"/>
        </w:pict>
      </w:r>
    </w:p>
    <w:p w14:paraId="66257893"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1. Services to be Provided</w:t>
      </w:r>
    </w:p>
    <w:p w14:paraId="468F8E85"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MP3 Finance LLC ("Advisor") agrees to provide the following services to the Client:</w:t>
      </w:r>
    </w:p>
    <w:p w14:paraId="0C5B6C78" w14:textId="77777777" w:rsidR="004C71A9" w:rsidRPr="00E62EEA" w:rsidRDefault="004C71A9" w:rsidP="004C7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Financial Planning</w:t>
      </w:r>
      <w:r w:rsidRPr="00E62EEA">
        <w:rPr>
          <w:rFonts w:ascii="Times New Roman" w:eastAsia="Times New Roman" w:hAnsi="Times New Roman" w:cs="Times New Roman"/>
          <w:kern w:val="0"/>
          <w:sz w:val="24"/>
          <w:szCs w:val="24"/>
          <w14:ligatures w14:val="none"/>
        </w:rPr>
        <w:t>: Comprehensive planning for retirement, education, major purchases, and life's milestones.</w:t>
      </w:r>
    </w:p>
    <w:p w14:paraId="2A5CFD81" w14:textId="77777777" w:rsidR="004C71A9" w:rsidRPr="00E62EEA" w:rsidRDefault="004C71A9" w:rsidP="004C7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Financial Coaching</w:t>
      </w:r>
      <w:r w:rsidRPr="00E62EEA">
        <w:rPr>
          <w:rFonts w:ascii="Times New Roman" w:eastAsia="Times New Roman" w:hAnsi="Times New Roman" w:cs="Times New Roman"/>
          <w:kern w:val="0"/>
          <w:sz w:val="24"/>
          <w:szCs w:val="24"/>
          <w14:ligatures w14:val="none"/>
        </w:rPr>
        <w:t>: Guidance on financial strategies and management tailored to your risk tolerance and long-term objectives.</w:t>
      </w:r>
    </w:p>
    <w:p w14:paraId="4C760365" w14:textId="77777777" w:rsidR="004C71A9" w:rsidRPr="00E62EEA" w:rsidRDefault="004C71A9" w:rsidP="004C71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b/>
          <w:bCs/>
          <w:kern w:val="0"/>
          <w:sz w:val="24"/>
          <w:szCs w:val="24"/>
          <w14:ligatures w14:val="none"/>
        </w:rPr>
        <w:t>Tax Optimization</w:t>
      </w:r>
      <w:r w:rsidRPr="00E62EEA">
        <w:rPr>
          <w:rFonts w:ascii="Times New Roman" w:eastAsia="Times New Roman" w:hAnsi="Times New Roman" w:cs="Times New Roman"/>
          <w:kern w:val="0"/>
          <w:sz w:val="24"/>
          <w:szCs w:val="24"/>
          <w14:ligatures w14:val="none"/>
        </w:rPr>
        <w:t>: Strategic tax planning to help you keep more of what you earn.</w:t>
      </w:r>
    </w:p>
    <w:p w14:paraId="666D291C"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2. Term of the Agreement</w:t>
      </w:r>
    </w:p>
    <w:p w14:paraId="04CEF4D6" w14:textId="77777777" w:rsidR="004C71A9"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This Agreement shall commence on the date first written above and shall continue in effect until terminated by either party in accordance with the provisions of this Agreement.</w:t>
      </w:r>
    </w:p>
    <w:p w14:paraId="38A3E8E8" w14:textId="3B60FE90" w:rsidR="004750E1" w:rsidRPr="00E62EEA" w:rsidRDefault="004750E1"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50E1">
        <w:rPr>
          <w:rFonts w:ascii="Times New Roman" w:eastAsia="Times New Roman" w:hAnsi="Times New Roman" w:cs="Times New Roman"/>
          <w:kern w:val="0"/>
          <w:sz w:val="24"/>
          <w:szCs w:val="24"/>
          <w14:ligatures w14:val="none"/>
        </w:rPr>
        <w:t xml:space="preserve">Additional details on these services can be found on </w:t>
      </w:r>
      <w:hyperlink r:id="rId9" w:tgtFrame="_new" w:history="1">
        <w:r w:rsidRPr="004750E1">
          <w:rPr>
            <w:rStyle w:val="Hyperlink"/>
            <w:rFonts w:ascii="Times New Roman" w:eastAsia="Times New Roman" w:hAnsi="Times New Roman" w:cs="Times New Roman"/>
            <w:kern w:val="0"/>
            <w:sz w:val="24"/>
            <w:szCs w:val="24"/>
            <w14:ligatures w14:val="none"/>
          </w:rPr>
          <w:t>www.MP3Finance.com</w:t>
        </w:r>
      </w:hyperlink>
      <w:r w:rsidRPr="004750E1">
        <w:rPr>
          <w:rFonts w:ascii="Times New Roman" w:eastAsia="Times New Roman" w:hAnsi="Times New Roman" w:cs="Times New Roman"/>
          <w:kern w:val="0"/>
          <w:sz w:val="24"/>
          <w:szCs w:val="24"/>
          <w14:ligatures w14:val="none"/>
        </w:rPr>
        <w:t>.</w:t>
      </w:r>
    </w:p>
    <w:p w14:paraId="12936B2B"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3. Advisory Fee</w:t>
      </w:r>
    </w:p>
    <w:p w14:paraId="3C8317A7"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The advisory fee for the services provided under this Agreement shall be as follows:</w:t>
      </w:r>
    </w:p>
    <w:p w14:paraId="0C2F4301" w14:textId="77777777" w:rsidR="004C71A9" w:rsidRPr="00E62EEA" w:rsidRDefault="004C71A9" w:rsidP="004C7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Creating a Financial Plan: $500</w:t>
      </w:r>
    </w:p>
    <w:p w14:paraId="0C2A2EF8" w14:textId="77777777" w:rsidR="004C71A9" w:rsidRPr="00E62EEA" w:rsidRDefault="004C71A9" w:rsidP="004C7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Retirement Analysis: $500</w:t>
      </w:r>
    </w:p>
    <w:p w14:paraId="49589D03" w14:textId="77777777" w:rsidR="004C71A9" w:rsidRPr="00E62EEA" w:rsidRDefault="004C71A9" w:rsidP="004C71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Financial Planning Session: $100/hour</w:t>
      </w:r>
    </w:p>
    <w:p w14:paraId="678C496A" w14:textId="4EF6F5B9" w:rsidR="004C71A9" w:rsidRPr="00E62EEA" w:rsidRDefault="004750E1"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4750E1">
        <w:rPr>
          <w:rFonts w:ascii="Times New Roman" w:eastAsia="Times New Roman" w:hAnsi="Times New Roman" w:cs="Times New Roman"/>
          <w:kern w:val="0"/>
          <w:sz w:val="24"/>
          <w:szCs w:val="24"/>
          <w14:ligatures w14:val="none"/>
        </w:rPr>
        <w:t xml:space="preserve">hese fees are non-negotiable. Clients can view a detailed explanation of these fees on </w:t>
      </w:r>
      <w:hyperlink r:id="rId10" w:tgtFrame="_new" w:history="1">
        <w:r w:rsidRPr="004750E1">
          <w:rPr>
            <w:rStyle w:val="Hyperlink"/>
            <w:rFonts w:ascii="Times New Roman" w:eastAsia="Times New Roman" w:hAnsi="Times New Roman" w:cs="Times New Roman"/>
            <w:kern w:val="0"/>
            <w:sz w:val="24"/>
            <w:szCs w:val="24"/>
            <w14:ligatures w14:val="none"/>
          </w:rPr>
          <w:t>www.MP3Finance.com</w:t>
        </w:r>
      </w:hyperlink>
      <w:r w:rsidRPr="004750E1">
        <w:rPr>
          <w:rFonts w:ascii="Times New Roman" w:eastAsia="Times New Roman" w:hAnsi="Times New Roman" w:cs="Times New Roman"/>
          <w:kern w:val="0"/>
          <w:sz w:val="24"/>
          <w:szCs w:val="24"/>
          <w14:ligatures w14:val="none"/>
        </w:rPr>
        <w:t>.</w:t>
      </w:r>
    </w:p>
    <w:p w14:paraId="0BE952BC"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lastRenderedPageBreak/>
        <w:t>4. Calculation and Refund of Prepaid Fees</w:t>
      </w:r>
    </w:p>
    <w:p w14:paraId="1117A701"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The Client agrees to be billed directly for services requested. Billing occurs quarterly or per hour for financial planning sessions. If the Agreement is terminated before the end of the billing period, any prepaid fees will be prorated based on the number of days remaining in the billing period and refunded accordingly.</w:t>
      </w:r>
    </w:p>
    <w:p w14:paraId="536E8763"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5. Discretionary Power</w:t>
      </w:r>
    </w:p>
    <w:p w14:paraId="524CB961"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The Advisor does not have discretionary authority to place trade orders with a broker-dealer on behalf of the Client. The Client retains full control over their investment accounts and must provide explicit permission for each securities transaction.</w:t>
      </w:r>
    </w:p>
    <w:p w14:paraId="6470A4F7"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6. Assignment</w:t>
      </w:r>
    </w:p>
    <w:p w14:paraId="507572B1"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This Agreement may not be assigned by the Advisor without the prior consent of the Client.</w:t>
      </w:r>
    </w:p>
    <w:p w14:paraId="44BDDDC5"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7. Client Acknowledgment</w:t>
      </w:r>
    </w:p>
    <w:p w14:paraId="42F1B6DE"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The Client acknowledges that the Advisor must secure the Client’s permission prior to effecting any securities transactions in the Client’s broker-dealer account(s).</w:t>
      </w:r>
    </w:p>
    <w:p w14:paraId="4E01367E"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8. Termination</w:t>
      </w:r>
    </w:p>
    <w:p w14:paraId="1F94636E"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Either party may terminate this Agreement at any time by providing written notice to the other party. Upon termination, the Advisor will refund any prepaid, unearned fees as described in Section 4.</w:t>
      </w:r>
    </w:p>
    <w:p w14:paraId="1AB73CC5"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9. Governing Law</w:t>
      </w:r>
    </w:p>
    <w:p w14:paraId="02A301D3"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This Agreement shall be governed by and construed in accordance with the laws of the State of California.</w:t>
      </w:r>
    </w:p>
    <w:p w14:paraId="4289AE3B"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10. Entire Agreement</w:t>
      </w:r>
    </w:p>
    <w:p w14:paraId="36EDD837"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This Agreement constitutes the entire agreement between the parties and supersedes all prior agreements and understandings, whether written or oral, relating to the subject matter hereof.</w:t>
      </w:r>
    </w:p>
    <w:p w14:paraId="5D8C8B19"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DDCF19D">
          <v:rect id="_x0000_i1041" style="width:0;height:1.5pt" o:hralign="center" o:hrstd="t" o:hr="t" fillcolor="#a0a0a0" stroked="f"/>
        </w:pict>
      </w:r>
    </w:p>
    <w:p w14:paraId="73C1251B" w14:textId="77777777" w:rsidR="004C71A9" w:rsidRPr="00E62EEA"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2EEA">
        <w:rPr>
          <w:rFonts w:ascii="Times New Roman" w:eastAsia="Times New Roman" w:hAnsi="Times New Roman" w:cs="Times New Roman"/>
          <w:b/>
          <w:bCs/>
          <w:kern w:val="0"/>
          <w:sz w:val="27"/>
          <w:szCs w:val="27"/>
          <w14:ligatures w14:val="none"/>
        </w:rPr>
        <w:t>Additional Disclosures Required by California Code of Regulations section 260.235.2:</w:t>
      </w:r>
    </w:p>
    <w:p w14:paraId="53B973A5"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a. Potential Conflicts of Interest</w:t>
      </w:r>
    </w:p>
    <w:p w14:paraId="0C965E15"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lastRenderedPageBreak/>
        <w:t>MP3 Finance LLC, or an affiliate or associated person of MP3 Finance LLC, may receive commissions from the sale of insurance or real estate, or may receive fees or other compensation from the sale of securities or other products or services recommended in the financial plan. This presents a conflict of interest as these commissions or fees could incentivize the recommendation of certain products or services over others.</w:t>
      </w:r>
    </w:p>
    <w:p w14:paraId="7FA3F6A2"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b. No Obligation to Act</w:t>
      </w:r>
    </w:p>
    <w:p w14:paraId="5039AF18"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Clients are under no obligation to act on MP3 Finance LLC's or any associated person's recommendations.</w:t>
      </w:r>
    </w:p>
    <w:p w14:paraId="4FFF0A81" w14:textId="77777777" w:rsidR="004C71A9" w:rsidRPr="00E62EEA" w:rsidRDefault="004C71A9" w:rsidP="004C71A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62EEA">
        <w:rPr>
          <w:rFonts w:ascii="Times New Roman" w:eastAsia="Times New Roman" w:hAnsi="Times New Roman" w:cs="Times New Roman"/>
          <w:b/>
          <w:bCs/>
          <w:kern w:val="0"/>
          <w:sz w:val="24"/>
          <w:szCs w:val="24"/>
          <w14:ligatures w14:val="none"/>
        </w:rPr>
        <w:t>c. No Obligation to Effect Transactions Through MP3 Finance LLC</w:t>
      </w:r>
    </w:p>
    <w:p w14:paraId="0642C817"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 xml:space="preserve">If clients elect to act on any recommendations, they are under no obligation to </w:t>
      </w:r>
      <w:proofErr w:type="gramStart"/>
      <w:r w:rsidRPr="00E62EEA">
        <w:rPr>
          <w:rFonts w:ascii="Times New Roman" w:eastAsia="Times New Roman" w:hAnsi="Times New Roman" w:cs="Times New Roman"/>
          <w:kern w:val="0"/>
          <w:sz w:val="24"/>
          <w:szCs w:val="24"/>
          <w14:ligatures w14:val="none"/>
        </w:rPr>
        <w:t>effect</w:t>
      </w:r>
      <w:proofErr w:type="gramEnd"/>
      <w:r w:rsidRPr="00E62EEA">
        <w:rPr>
          <w:rFonts w:ascii="Times New Roman" w:eastAsia="Times New Roman" w:hAnsi="Times New Roman" w:cs="Times New Roman"/>
          <w:kern w:val="0"/>
          <w:sz w:val="24"/>
          <w:szCs w:val="24"/>
          <w14:ligatures w14:val="none"/>
        </w:rPr>
        <w:t xml:space="preserve"> the transaction through MP3 Finance LLC, any associated person, or any affiliate of MP3 Finance LLC, even if the associated person is employed as an agent with a licensed broker-dealer or is licensed as a broker-dealer.</w:t>
      </w:r>
    </w:p>
    <w:p w14:paraId="4B02C9EF"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2DEDCC">
          <v:rect id="_x0000_i1042" style="width:0;height:1.5pt" o:hralign="center" o:hrstd="t" o:hr="t" fillcolor="#a0a0a0" stroked="f"/>
        </w:pict>
      </w:r>
    </w:p>
    <w:p w14:paraId="4509BCC7" w14:textId="77777777" w:rsidR="004C71A9" w:rsidRPr="00E62EEA" w:rsidRDefault="004C71A9" w:rsidP="004C71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2EEA">
        <w:rPr>
          <w:rFonts w:ascii="Times New Roman" w:eastAsia="Times New Roman" w:hAnsi="Times New Roman" w:cs="Times New Roman"/>
          <w:b/>
          <w:bCs/>
          <w:kern w:val="0"/>
          <w:sz w:val="27"/>
          <w:szCs w:val="27"/>
          <w14:ligatures w14:val="none"/>
        </w:rPr>
        <w:t>Signatures</w:t>
      </w:r>
    </w:p>
    <w:p w14:paraId="219BE7CD"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Client:</w:t>
      </w:r>
    </w:p>
    <w:p w14:paraId="75185E37"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089C2D">
          <v:rect id="_x0000_i1043" style="width:0;height:1.5pt" o:hralign="center" o:hrstd="t" o:hr="t" fillcolor="#a0a0a0" stroked="f"/>
        </w:pict>
      </w:r>
    </w:p>
    <w:p w14:paraId="42E34D68"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[Client Name]</w:t>
      </w:r>
      <w:r w:rsidRPr="00E62EEA">
        <w:rPr>
          <w:rFonts w:ascii="Times New Roman" w:eastAsia="Times New Roman" w:hAnsi="Times New Roman" w:cs="Times New Roman"/>
          <w:kern w:val="0"/>
          <w:sz w:val="24"/>
          <w:szCs w:val="24"/>
          <w14:ligatures w14:val="none"/>
        </w:rPr>
        <w:br/>
        <w:t>Date: ________________</w:t>
      </w:r>
    </w:p>
    <w:p w14:paraId="251D5823"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Advisor:</w:t>
      </w:r>
    </w:p>
    <w:p w14:paraId="71CB09E2" w14:textId="77777777" w:rsidR="004C71A9" w:rsidRPr="00E62EEA" w:rsidRDefault="00000000" w:rsidP="004C71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E5C47DC">
          <v:rect id="_x0000_i1044" style="width:0;height:1.5pt" o:hralign="center" o:hrstd="t" o:hr="t" fillcolor="#a0a0a0" stroked="f"/>
        </w:pict>
      </w:r>
    </w:p>
    <w:p w14:paraId="154714C5" w14:textId="77777777" w:rsidR="004C71A9" w:rsidRPr="00E62EEA"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2EEA">
        <w:rPr>
          <w:rFonts w:ascii="Times New Roman" w:eastAsia="Times New Roman" w:hAnsi="Times New Roman" w:cs="Times New Roman"/>
          <w:kern w:val="0"/>
          <w:sz w:val="24"/>
          <w:szCs w:val="24"/>
          <w14:ligatures w14:val="none"/>
        </w:rPr>
        <w:t>Matthew Pederson, CEO/Owner</w:t>
      </w:r>
      <w:r w:rsidRPr="00E62EEA">
        <w:rPr>
          <w:rFonts w:ascii="Times New Roman" w:eastAsia="Times New Roman" w:hAnsi="Times New Roman" w:cs="Times New Roman"/>
          <w:kern w:val="0"/>
          <w:sz w:val="24"/>
          <w:szCs w:val="24"/>
          <w14:ligatures w14:val="none"/>
        </w:rPr>
        <w:br/>
        <w:t>MP3 Finance LLC</w:t>
      </w:r>
      <w:r w:rsidRPr="00E62EEA">
        <w:rPr>
          <w:rFonts w:ascii="Times New Roman" w:eastAsia="Times New Roman" w:hAnsi="Times New Roman" w:cs="Times New Roman"/>
          <w:kern w:val="0"/>
          <w:sz w:val="24"/>
          <w:szCs w:val="24"/>
          <w14:ligatures w14:val="none"/>
        </w:rPr>
        <w:br/>
        <w:t>Date: ________________</w:t>
      </w:r>
    </w:p>
    <w:p w14:paraId="70C84CCA" w14:textId="62F4922C" w:rsidR="004C71A9" w:rsidRPr="004C71A9" w:rsidRDefault="004C71A9" w:rsidP="004C71A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1796652" w14:textId="77777777" w:rsidR="00AD4679" w:rsidRDefault="00AD4679"/>
    <w:sectPr w:rsidR="00AD4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A49B7"/>
    <w:multiLevelType w:val="multilevel"/>
    <w:tmpl w:val="5F94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D4F60"/>
    <w:multiLevelType w:val="multilevel"/>
    <w:tmpl w:val="C196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C70D6"/>
    <w:multiLevelType w:val="multilevel"/>
    <w:tmpl w:val="3F4C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F7CEA"/>
    <w:multiLevelType w:val="multilevel"/>
    <w:tmpl w:val="E59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029737">
    <w:abstractNumId w:val="3"/>
  </w:num>
  <w:num w:numId="2" w16cid:durableId="1913197572">
    <w:abstractNumId w:val="1"/>
  </w:num>
  <w:num w:numId="3" w16cid:durableId="1726372697">
    <w:abstractNumId w:val="2"/>
  </w:num>
  <w:num w:numId="4" w16cid:durableId="21424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A9"/>
    <w:rsid w:val="004750E1"/>
    <w:rsid w:val="004C71A9"/>
    <w:rsid w:val="00607FFD"/>
    <w:rsid w:val="00955B20"/>
    <w:rsid w:val="00AD4679"/>
    <w:rsid w:val="00AD76AC"/>
    <w:rsid w:val="00D00FE1"/>
    <w:rsid w:val="00E448B9"/>
    <w:rsid w:val="00F1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E3A7"/>
  <w15:chartTrackingRefBased/>
  <w15:docId w15:val="{019254C8-62F2-4914-AF4C-F6B180B3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1A9"/>
    <w:rPr>
      <w:rFonts w:eastAsiaTheme="majorEastAsia" w:cstheme="majorBidi"/>
      <w:color w:val="272727" w:themeColor="text1" w:themeTint="D8"/>
    </w:rPr>
  </w:style>
  <w:style w:type="paragraph" w:styleId="Title">
    <w:name w:val="Title"/>
    <w:basedOn w:val="Normal"/>
    <w:next w:val="Normal"/>
    <w:link w:val="TitleChar"/>
    <w:uiPriority w:val="10"/>
    <w:qFormat/>
    <w:rsid w:val="004C7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1A9"/>
    <w:pPr>
      <w:spacing w:before="160"/>
      <w:jc w:val="center"/>
    </w:pPr>
    <w:rPr>
      <w:i/>
      <w:iCs/>
      <w:color w:val="404040" w:themeColor="text1" w:themeTint="BF"/>
    </w:rPr>
  </w:style>
  <w:style w:type="character" w:customStyle="1" w:styleId="QuoteChar">
    <w:name w:val="Quote Char"/>
    <w:basedOn w:val="DefaultParagraphFont"/>
    <w:link w:val="Quote"/>
    <w:uiPriority w:val="29"/>
    <w:rsid w:val="004C71A9"/>
    <w:rPr>
      <w:i/>
      <w:iCs/>
      <w:color w:val="404040" w:themeColor="text1" w:themeTint="BF"/>
    </w:rPr>
  </w:style>
  <w:style w:type="paragraph" w:styleId="ListParagraph">
    <w:name w:val="List Paragraph"/>
    <w:basedOn w:val="Normal"/>
    <w:uiPriority w:val="34"/>
    <w:qFormat/>
    <w:rsid w:val="004C71A9"/>
    <w:pPr>
      <w:ind w:left="720"/>
      <w:contextualSpacing/>
    </w:pPr>
  </w:style>
  <w:style w:type="character" w:styleId="IntenseEmphasis">
    <w:name w:val="Intense Emphasis"/>
    <w:basedOn w:val="DefaultParagraphFont"/>
    <w:uiPriority w:val="21"/>
    <w:qFormat/>
    <w:rsid w:val="004C71A9"/>
    <w:rPr>
      <w:i/>
      <w:iCs/>
      <w:color w:val="0F4761" w:themeColor="accent1" w:themeShade="BF"/>
    </w:rPr>
  </w:style>
  <w:style w:type="paragraph" w:styleId="IntenseQuote">
    <w:name w:val="Intense Quote"/>
    <w:basedOn w:val="Normal"/>
    <w:next w:val="Normal"/>
    <w:link w:val="IntenseQuoteChar"/>
    <w:uiPriority w:val="30"/>
    <w:qFormat/>
    <w:rsid w:val="004C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1A9"/>
    <w:rPr>
      <w:i/>
      <w:iCs/>
      <w:color w:val="0F4761" w:themeColor="accent1" w:themeShade="BF"/>
    </w:rPr>
  </w:style>
  <w:style w:type="character" w:styleId="IntenseReference">
    <w:name w:val="Intense Reference"/>
    <w:basedOn w:val="DefaultParagraphFont"/>
    <w:uiPriority w:val="32"/>
    <w:qFormat/>
    <w:rsid w:val="004C71A9"/>
    <w:rPr>
      <w:b/>
      <w:bCs/>
      <w:smallCaps/>
      <w:color w:val="0F4761" w:themeColor="accent1" w:themeShade="BF"/>
      <w:spacing w:val="5"/>
    </w:rPr>
  </w:style>
  <w:style w:type="character" w:styleId="Hyperlink">
    <w:name w:val="Hyperlink"/>
    <w:basedOn w:val="DefaultParagraphFont"/>
    <w:uiPriority w:val="99"/>
    <w:unhideWhenUsed/>
    <w:rsid w:val="00F1444C"/>
    <w:rPr>
      <w:color w:val="467886" w:themeColor="hyperlink"/>
      <w:u w:val="single"/>
    </w:rPr>
  </w:style>
  <w:style w:type="character" w:styleId="UnresolvedMention">
    <w:name w:val="Unresolved Mention"/>
    <w:basedOn w:val="DefaultParagraphFont"/>
    <w:uiPriority w:val="99"/>
    <w:semiHidden/>
    <w:unhideWhenUsed/>
    <w:rsid w:val="00F14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42987">
      <w:bodyDiv w:val="1"/>
      <w:marLeft w:val="0"/>
      <w:marRight w:val="0"/>
      <w:marTop w:val="0"/>
      <w:marBottom w:val="0"/>
      <w:divBdr>
        <w:top w:val="none" w:sz="0" w:space="0" w:color="auto"/>
        <w:left w:val="none" w:sz="0" w:space="0" w:color="auto"/>
        <w:bottom w:val="none" w:sz="0" w:space="0" w:color="auto"/>
        <w:right w:val="none" w:sz="0" w:space="0" w:color="auto"/>
      </w:divBdr>
    </w:div>
    <w:div w:id="14488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3Finance@outlook.com" TargetMode="External"/><Relationship Id="rId3" Type="http://schemas.openxmlformats.org/officeDocument/2006/relationships/settings" Target="settings.xml"/><Relationship Id="rId7" Type="http://schemas.openxmlformats.org/officeDocument/2006/relationships/hyperlink" Target="http://www.MP3Fin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3Finance.com" TargetMode="External"/><Relationship Id="rId11" Type="http://schemas.openxmlformats.org/officeDocument/2006/relationships/fontTable" Target="fontTable.xml"/><Relationship Id="rId5" Type="http://schemas.openxmlformats.org/officeDocument/2006/relationships/hyperlink" Target="mailto:MP3Finance@outlook.com" TargetMode="External"/><Relationship Id="rId10" Type="http://schemas.openxmlformats.org/officeDocument/2006/relationships/hyperlink" Target="http://www.MP3Finance.com" TargetMode="External"/><Relationship Id="rId4" Type="http://schemas.openxmlformats.org/officeDocument/2006/relationships/webSettings" Target="webSettings.xml"/><Relationship Id="rId9" Type="http://schemas.openxmlformats.org/officeDocument/2006/relationships/hyperlink" Target="http://www.MP3Fi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Pederson</dc:creator>
  <cp:keywords/>
  <dc:description/>
  <cp:lastModifiedBy>Matt Pederson</cp:lastModifiedBy>
  <cp:revision>2</cp:revision>
  <dcterms:created xsi:type="dcterms:W3CDTF">2025-01-04T16:37:00Z</dcterms:created>
  <dcterms:modified xsi:type="dcterms:W3CDTF">2025-01-11T21:30:00Z</dcterms:modified>
</cp:coreProperties>
</file>